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B1" w:rsidRPr="009A14F4" w:rsidRDefault="00DF226A" w:rsidP="00DF226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A14F4">
        <w:rPr>
          <w:rFonts w:ascii="Times New Roman" w:hAnsi="Times New Roman" w:cs="Times New Roman"/>
          <w:b/>
          <w:sz w:val="24"/>
        </w:rPr>
        <w:t>Последствия неформальной занятости</w:t>
      </w:r>
    </w:p>
    <w:p w:rsidR="00DF226A" w:rsidRPr="009A14F4" w:rsidRDefault="00DF226A" w:rsidP="00DF226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84929" w:rsidRPr="009A14F4" w:rsidRDefault="00DF226A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9A14F4">
        <w:rPr>
          <w:rFonts w:ascii="Times New Roman" w:hAnsi="Times New Roman" w:cs="Times New Roman"/>
          <w:sz w:val="24"/>
        </w:rPr>
        <w:t xml:space="preserve">В настоящее время проблема неформальной занятости весьма актуальна как в Ивановской области, так и в России в целом. </w:t>
      </w:r>
      <w:r w:rsidR="003410BF">
        <w:rPr>
          <w:rFonts w:ascii="Times New Roman" w:hAnsi="Times New Roman" w:cs="Times New Roman"/>
          <w:sz w:val="24"/>
        </w:rPr>
        <w:t>Н</w:t>
      </w:r>
      <w:r w:rsidRPr="009A14F4">
        <w:rPr>
          <w:rFonts w:ascii="Times New Roman" w:hAnsi="Times New Roman" w:cs="Times New Roman"/>
          <w:sz w:val="24"/>
        </w:rPr>
        <w:t xml:space="preserve">еформальная занятость – это наем персонала без оформления, выплата заработной платы «в конвертах» и т.д. </w:t>
      </w:r>
    </w:p>
    <w:p w:rsidR="0080119D" w:rsidRPr="009A14F4" w:rsidRDefault="0080119D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9A14F4">
        <w:rPr>
          <w:rFonts w:ascii="Times New Roman" w:hAnsi="Times New Roman" w:cs="Times New Roman"/>
          <w:sz w:val="24"/>
        </w:rPr>
        <w:t xml:space="preserve">Работник, соглашаясь на выплату зарплаты «в 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 </w:t>
      </w:r>
      <w:r w:rsidR="00014D93">
        <w:rPr>
          <w:rFonts w:ascii="Times New Roman" w:hAnsi="Times New Roman" w:cs="Times New Roman"/>
          <w:sz w:val="24"/>
        </w:rPr>
        <w:t xml:space="preserve">При увольнении работодатель </w:t>
      </w:r>
      <w:r w:rsidR="003715C5">
        <w:rPr>
          <w:rFonts w:ascii="Times New Roman" w:hAnsi="Times New Roman" w:cs="Times New Roman"/>
          <w:sz w:val="24"/>
        </w:rPr>
        <w:t>может</w:t>
      </w:r>
      <w:r w:rsidR="00014D93">
        <w:rPr>
          <w:rFonts w:ascii="Times New Roman" w:hAnsi="Times New Roman" w:cs="Times New Roman"/>
          <w:sz w:val="24"/>
        </w:rPr>
        <w:t xml:space="preserve"> выдать Вам официальную зарплату: ту, которая указана в трудовом договоре (например, 2 тыс. руб.). И даже если Вы получали </w:t>
      </w:r>
      <w:r w:rsidR="00C43B9D">
        <w:rPr>
          <w:rFonts w:ascii="Times New Roman" w:hAnsi="Times New Roman" w:cs="Times New Roman"/>
          <w:sz w:val="24"/>
        </w:rPr>
        <w:t>30 тыс. руб., но</w:t>
      </w:r>
      <w:r w:rsidR="00014D93">
        <w:rPr>
          <w:rFonts w:ascii="Times New Roman" w:hAnsi="Times New Roman" w:cs="Times New Roman"/>
          <w:sz w:val="24"/>
        </w:rPr>
        <w:t xml:space="preserve"> «в конверте», доказать виновность работодателя</w:t>
      </w:r>
      <w:r w:rsidR="00C43B9D">
        <w:rPr>
          <w:rFonts w:ascii="Times New Roman" w:hAnsi="Times New Roman" w:cs="Times New Roman"/>
          <w:sz w:val="24"/>
        </w:rPr>
        <w:t xml:space="preserve"> в неправильном расчете зарплаты </w:t>
      </w:r>
      <w:r w:rsidR="00C43B9D" w:rsidRPr="009A14F4">
        <w:rPr>
          <w:rFonts w:ascii="Times New Roman" w:hAnsi="Times New Roman" w:cs="Times New Roman"/>
          <w:sz w:val="24"/>
        </w:rPr>
        <w:t>очень сложно</w:t>
      </w:r>
      <w:r w:rsidR="00C43B9D">
        <w:rPr>
          <w:rFonts w:ascii="Times New Roman" w:hAnsi="Times New Roman" w:cs="Times New Roman"/>
          <w:sz w:val="24"/>
        </w:rPr>
        <w:t>. Обращаясь в суд, вам</w:t>
      </w:r>
      <w:r w:rsidR="00C43B9D" w:rsidRPr="009A14F4">
        <w:rPr>
          <w:rFonts w:ascii="Times New Roman" w:hAnsi="Times New Roman" w:cs="Times New Roman"/>
          <w:sz w:val="24"/>
        </w:rPr>
        <w:t xml:space="preserve"> </w:t>
      </w:r>
      <w:r w:rsidR="00C43B9D">
        <w:rPr>
          <w:rFonts w:ascii="Times New Roman" w:hAnsi="Times New Roman" w:cs="Times New Roman"/>
          <w:sz w:val="24"/>
        </w:rPr>
        <w:t>по</w:t>
      </w:r>
      <w:r w:rsidR="00C43B9D" w:rsidRPr="009A14F4">
        <w:rPr>
          <w:rFonts w:ascii="Times New Roman" w:hAnsi="Times New Roman" w:cs="Times New Roman"/>
          <w:sz w:val="24"/>
        </w:rPr>
        <w:t>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80119D" w:rsidRPr="009A14F4" w:rsidRDefault="00C43B9D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р</w:t>
      </w:r>
      <w:r w:rsidR="0080119D" w:rsidRPr="009A14F4">
        <w:rPr>
          <w:rFonts w:ascii="Times New Roman" w:hAnsi="Times New Roman" w:cs="Times New Roman"/>
          <w:sz w:val="24"/>
        </w:rPr>
        <w:t xml:space="preserve">аботая в условиях «серой схемы трудовых отношений» работник остается полностью незащищенным в своих взаимоотношениях с работодателем, он не в состоянии отстоять и защитить свои права и законные интересы в том случае, когда их нарушает или иным образом ущемляет работодатель. </w:t>
      </w:r>
      <w:r>
        <w:rPr>
          <w:rFonts w:ascii="Times New Roman" w:hAnsi="Times New Roman" w:cs="Times New Roman"/>
          <w:sz w:val="24"/>
        </w:rPr>
        <w:t>Работая в организации, либо у индивидуального предпринимателя при возникновении любого спора Вы можете быть уволены без всякого объяснения, а часто и без выплаты заработной платы.</w:t>
      </w:r>
    </w:p>
    <w:p w:rsidR="0080119D" w:rsidRPr="009A14F4" w:rsidRDefault="0014345F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9A14F4">
        <w:rPr>
          <w:rFonts w:ascii="Times New Roman" w:hAnsi="Times New Roman" w:cs="Times New Roman"/>
          <w:sz w:val="24"/>
        </w:rPr>
        <w:t xml:space="preserve"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 </w:t>
      </w:r>
    </w:p>
    <w:p w:rsidR="007A2A25" w:rsidRDefault="007A2A25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работаете в строительной организации, на производстве, водителем на далекие рейсы, на химическом заводе с вредными выбросами, но не заключали трудового договора, то в случае несчастного случая</w:t>
      </w:r>
      <w:r w:rsidR="00F3314E">
        <w:rPr>
          <w:rFonts w:ascii="Times New Roman" w:hAnsi="Times New Roman" w:cs="Times New Roman"/>
          <w:sz w:val="24"/>
        </w:rPr>
        <w:t xml:space="preserve"> и профессионального заболевания</w:t>
      </w:r>
      <w:r>
        <w:rPr>
          <w:rFonts w:ascii="Times New Roman" w:hAnsi="Times New Roman" w:cs="Times New Roman"/>
          <w:sz w:val="24"/>
        </w:rPr>
        <w:t xml:space="preserve"> Вы не имеете права на выплату пособия по временной нетрудоспособности.</w:t>
      </w:r>
    </w:p>
    <w:p w:rsidR="00F3314E" w:rsidRDefault="00F3314E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уезжая в Москву или другие крупные города в целях получения высокого дохода, работник должен помнить, что работая без официального трудоустройства, в случае увольнения он лишается права на получение пособия по безработице. </w:t>
      </w:r>
    </w:p>
    <w:p w:rsidR="007A2A25" w:rsidRDefault="00014D93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оформления трудовых отношений р</w:t>
      </w:r>
      <w:r w:rsidR="0014345F" w:rsidRPr="009A14F4">
        <w:rPr>
          <w:rFonts w:ascii="Times New Roman" w:hAnsi="Times New Roman" w:cs="Times New Roman"/>
          <w:sz w:val="24"/>
        </w:rPr>
        <w:t xml:space="preserve">аботник </w:t>
      </w:r>
      <w:r w:rsidR="007A2A25">
        <w:rPr>
          <w:rFonts w:ascii="Times New Roman" w:hAnsi="Times New Roman" w:cs="Times New Roman"/>
          <w:sz w:val="24"/>
        </w:rPr>
        <w:t>также</w:t>
      </w:r>
      <w:r w:rsidR="007A2A25" w:rsidRPr="009A14F4">
        <w:rPr>
          <w:rFonts w:ascii="Times New Roman" w:hAnsi="Times New Roman" w:cs="Times New Roman"/>
          <w:sz w:val="24"/>
        </w:rPr>
        <w:t xml:space="preserve"> </w:t>
      </w:r>
      <w:r w:rsidR="0014345F" w:rsidRPr="009A14F4">
        <w:rPr>
          <w:rFonts w:ascii="Times New Roman" w:hAnsi="Times New Roman" w:cs="Times New Roman"/>
          <w:sz w:val="24"/>
        </w:rPr>
        <w:t xml:space="preserve">не будет иметь права </w:t>
      </w:r>
      <w:r w:rsidR="007A2A25" w:rsidRPr="009A14F4">
        <w:rPr>
          <w:rFonts w:ascii="Times New Roman" w:hAnsi="Times New Roman" w:cs="Times New Roman"/>
          <w:sz w:val="24"/>
        </w:rPr>
        <w:t xml:space="preserve">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 </w:t>
      </w:r>
    </w:p>
    <w:p w:rsidR="000E37C9" w:rsidRDefault="00C43B9D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еще пример. Один</w:t>
      </w:r>
      <w:r w:rsidR="000E37C9" w:rsidRPr="000E37C9">
        <w:rPr>
          <w:rFonts w:ascii="Times New Roman" w:hAnsi="Times New Roman" w:cs="Times New Roman"/>
          <w:sz w:val="24"/>
        </w:rPr>
        <w:t xml:space="preserve"> из продавцов</w:t>
      </w:r>
      <w:r w:rsidR="00EA6053">
        <w:rPr>
          <w:rFonts w:ascii="Times New Roman" w:hAnsi="Times New Roman" w:cs="Times New Roman"/>
          <w:sz w:val="24"/>
        </w:rPr>
        <w:t>, работая в магазине не официально,</w:t>
      </w:r>
      <w:r w:rsidR="000E37C9" w:rsidRPr="000E37C9">
        <w:rPr>
          <w:rFonts w:ascii="Times New Roman" w:hAnsi="Times New Roman" w:cs="Times New Roman"/>
          <w:sz w:val="24"/>
        </w:rPr>
        <w:t xml:space="preserve"> пожелал получить налоговый социальный вычет, чтобы  компенсировать часть понесенных им затрат – на лечение, покупку квартиры, на обучение своего ребенка – студента, увы, при зарплате </w:t>
      </w:r>
      <w:r w:rsidR="000E37C9">
        <w:rPr>
          <w:rFonts w:ascii="Times New Roman" w:hAnsi="Times New Roman" w:cs="Times New Roman"/>
          <w:sz w:val="24"/>
        </w:rPr>
        <w:t>«</w:t>
      </w:r>
      <w:r w:rsidR="000E37C9" w:rsidRPr="000E37C9">
        <w:rPr>
          <w:rFonts w:ascii="Times New Roman" w:hAnsi="Times New Roman" w:cs="Times New Roman"/>
          <w:sz w:val="24"/>
        </w:rPr>
        <w:t>в конверте</w:t>
      </w:r>
      <w:r w:rsidR="000E37C9">
        <w:rPr>
          <w:rFonts w:ascii="Times New Roman" w:hAnsi="Times New Roman" w:cs="Times New Roman"/>
          <w:sz w:val="24"/>
        </w:rPr>
        <w:t>»</w:t>
      </w:r>
      <w:r w:rsidR="000E37C9" w:rsidRPr="000E37C9">
        <w:rPr>
          <w:rFonts w:ascii="Times New Roman" w:hAnsi="Times New Roman" w:cs="Times New Roman"/>
          <w:sz w:val="24"/>
        </w:rPr>
        <w:t xml:space="preserve"> такого права у него</w:t>
      </w:r>
      <w:r w:rsidR="000E37C9">
        <w:rPr>
          <w:rFonts w:ascii="Times New Roman" w:hAnsi="Times New Roman" w:cs="Times New Roman"/>
          <w:sz w:val="24"/>
        </w:rPr>
        <w:t xml:space="preserve"> нет</w:t>
      </w:r>
      <w:r w:rsidR="000E37C9" w:rsidRPr="000E37C9">
        <w:rPr>
          <w:rFonts w:ascii="Times New Roman" w:hAnsi="Times New Roman" w:cs="Times New Roman"/>
          <w:sz w:val="24"/>
        </w:rPr>
        <w:t>.</w:t>
      </w:r>
    </w:p>
    <w:p w:rsidR="003D4D78" w:rsidRDefault="000E37C9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0E37C9">
        <w:rPr>
          <w:rFonts w:ascii="Times New Roman" w:hAnsi="Times New Roman" w:cs="Times New Roman"/>
          <w:sz w:val="24"/>
        </w:rPr>
        <w:t>Таков</w:t>
      </w:r>
      <w:r w:rsidR="00C43B9D">
        <w:rPr>
          <w:rFonts w:ascii="Times New Roman" w:hAnsi="Times New Roman" w:cs="Times New Roman"/>
          <w:sz w:val="24"/>
        </w:rPr>
        <w:t>ы типичные</w:t>
      </w:r>
      <w:r w:rsidRPr="000E37C9">
        <w:rPr>
          <w:rFonts w:ascii="Times New Roman" w:hAnsi="Times New Roman" w:cs="Times New Roman"/>
          <w:sz w:val="24"/>
        </w:rPr>
        <w:t xml:space="preserve"> пример</w:t>
      </w:r>
      <w:r w:rsidR="00C43B9D">
        <w:rPr>
          <w:rFonts w:ascii="Times New Roman" w:hAnsi="Times New Roman" w:cs="Times New Roman"/>
          <w:sz w:val="24"/>
        </w:rPr>
        <w:t>ы</w:t>
      </w:r>
      <w:r w:rsidRPr="000E37C9">
        <w:rPr>
          <w:rFonts w:ascii="Times New Roman" w:hAnsi="Times New Roman" w:cs="Times New Roman"/>
          <w:sz w:val="24"/>
        </w:rPr>
        <w:t xml:space="preserve"> неформальной занятости и ее последствий для обычного человека, который вроде бы работает, но работает неофициально, без оформления трудового договора.</w:t>
      </w:r>
    </w:p>
    <w:p w:rsidR="009309FD" w:rsidRDefault="00BF67A0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A14F4">
        <w:rPr>
          <w:rFonts w:ascii="Times New Roman" w:hAnsi="Times New Roman" w:cs="Times New Roman"/>
          <w:sz w:val="24"/>
        </w:rPr>
        <w:t>В случае отказа работодателя от оформления трудовых отношений и иных нарушений трудового законодательства граждане могут обратиться в Государственную инспекцию труда в Ивановской области (адрес: 153038, г. Иваново, пр.</w:t>
      </w:r>
      <w:proofErr w:type="gramEnd"/>
      <w:r w:rsidRPr="009A14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14F4">
        <w:rPr>
          <w:rFonts w:ascii="Times New Roman" w:hAnsi="Times New Roman" w:cs="Times New Roman"/>
          <w:sz w:val="24"/>
        </w:rPr>
        <w:t xml:space="preserve">Строителей, 21, телефон (4932) 53-44-51). </w:t>
      </w:r>
      <w:proofErr w:type="gramEnd"/>
    </w:p>
    <w:p w:rsidR="00BF67A0" w:rsidRPr="009A14F4" w:rsidRDefault="009309FD" w:rsidP="004353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Работодатели в свою очередь должны помнить, </w:t>
      </w:r>
      <w:r w:rsidRPr="009309FD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9309FD">
        <w:rPr>
          <w:rFonts w:ascii="Times New Roman" w:hAnsi="Times New Roman" w:cs="Times New Roman"/>
          <w:sz w:val="24"/>
        </w:rPr>
        <w:t xml:space="preserve">нарушение трудового законодательства чревато для директоров </w:t>
      </w:r>
      <w:r w:rsidR="003715C5">
        <w:rPr>
          <w:rFonts w:ascii="Times New Roman" w:hAnsi="Times New Roman" w:cs="Times New Roman"/>
          <w:sz w:val="24"/>
        </w:rPr>
        <w:t>организаций</w:t>
      </w:r>
      <w:r w:rsidRPr="009309FD">
        <w:rPr>
          <w:rFonts w:ascii="Times New Roman" w:hAnsi="Times New Roman" w:cs="Times New Roman"/>
          <w:sz w:val="24"/>
        </w:rPr>
        <w:t xml:space="preserve"> и </w:t>
      </w:r>
      <w:r w:rsidR="003715C5">
        <w:rPr>
          <w:rFonts w:ascii="Times New Roman" w:hAnsi="Times New Roman" w:cs="Times New Roman"/>
          <w:sz w:val="24"/>
        </w:rPr>
        <w:t xml:space="preserve">индивидуальных </w:t>
      </w:r>
      <w:r w:rsidRPr="009309FD">
        <w:rPr>
          <w:rFonts w:ascii="Times New Roman" w:hAnsi="Times New Roman" w:cs="Times New Roman"/>
          <w:sz w:val="24"/>
        </w:rPr>
        <w:t xml:space="preserve">предпринимателей привлечением к административной ответственности, то есть наложением штрафа. </w:t>
      </w:r>
      <w:bookmarkStart w:id="0" w:name="_GoBack"/>
      <w:bookmarkEnd w:id="0"/>
    </w:p>
    <w:sectPr w:rsidR="00BF67A0" w:rsidRPr="009A14F4" w:rsidSect="00F331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26A"/>
    <w:rsid w:val="00014D93"/>
    <w:rsid w:val="000E37C9"/>
    <w:rsid w:val="0014345F"/>
    <w:rsid w:val="001A61B1"/>
    <w:rsid w:val="003410BF"/>
    <w:rsid w:val="003715C5"/>
    <w:rsid w:val="003D4D78"/>
    <w:rsid w:val="004353E2"/>
    <w:rsid w:val="007A2A25"/>
    <w:rsid w:val="007C076F"/>
    <w:rsid w:val="0080119D"/>
    <w:rsid w:val="009309FD"/>
    <w:rsid w:val="009539C1"/>
    <w:rsid w:val="00970B87"/>
    <w:rsid w:val="009A14F4"/>
    <w:rsid w:val="00BF67A0"/>
    <w:rsid w:val="00C43B9D"/>
    <w:rsid w:val="00D70F2B"/>
    <w:rsid w:val="00D84929"/>
    <w:rsid w:val="00DF226A"/>
    <w:rsid w:val="00EA6053"/>
    <w:rsid w:val="00F11A88"/>
    <w:rsid w:val="00F3314E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EKONOMIKA</cp:lastModifiedBy>
  <cp:revision>9</cp:revision>
  <cp:lastPrinted>2015-04-08T09:58:00Z</cp:lastPrinted>
  <dcterms:created xsi:type="dcterms:W3CDTF">2015-04-08T07:40:00Z</dcterms:created>
  <dcterms:modified xsi:type="dcterms:W3CDTF">2022-03-22T08:49:00Z</dcterms:modified>
</cp:coreProperties>
</file>