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F2F" w:rsidRPr="003F5E6D" w:rsidRDefault="000B3F2F" w:rsidP="00396C5C">
      <w:pPr>
        <w:jc w:val="right"/>
      </w:pPr>
    </w:p>
    <w:p w:rsidR="000B3F2F" w:rsidRPr="003F5E6D" w:rsidRDefault="00A01DF4" w:rsidP="003F5E6D">
      <w:pPr>
        <w:jc w:val="center"/>
      </w:pPr>
      <w:r>
        <w:rPr>
          <w:noProof/>
        </w:rPr>
        <w:drawing>
          <wp:inline distT="0" distB="0" distL="0" distR="0">
            <wp:extent cx="629920" cy="741680"/>
            <wp:effectExtent l="0" t="0" r="0" b="1270"/>
            <wp:docPr id="1" name="Рисунок 1" descr="Без имени-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копирование"/>
                    <pic:cNvPicPr>
                      <a:picLocks noChangeAspect="1" noChangeArrowheads="1"/>
                    </pic:cNvPicPr>
                  </pic:nvPicPr>
                  <pic:blipFill>
                    <a:blip r:embed="rId8">
                      <a:lum contrast="6000"/>
                      <a:grayscl/>
                      <a:extLst>
                        <a:ext uri="{28A0092B-C50C-407E-A947-70E740481C1C}">
                          <a14:useLocalDpi xmlns:a14="http://schemas.microsoft.com/office/drawing/2010/main" val="0"/>
                        </a:ext>
                      </a:extLst>
                    </a:blip>
                    <a:srcRect/>
                    <a:stretch>
                      <a:fillRect/>
                    </a:stretch>
                  </pic:blipFill>
                  <pic:spPr bwMode="auto">
                    <a:xfrm>
                      <a:off x="0" y="0"/>
                      <a:ext cx="629920" cy="741680"/>
                    </a:xfrm>
                    <a:prstGeom prst="rect">
                      <a:avLst/>
                    </a:prstGeom>
                    <a:noFill/>
                    <a:ln>
                      <a:noFill/>
                    </a:ln>
                  </pic:spPr>
                </pic:pic>
              </a:graphicData>
            </a:graphic>
          </wp:inline>
        </w:drawing>
      </w:r>
    </w:p>
    <w:p w:rsidR="000B3F2F" w:rsidRPr="003F5E6D" w:rsidRDefault="000B3F2F" w:rsidP="003F5E6D">
      <w:pPr>
        <w:jc w:val="center"/>
        <w:rPr>
          <w:b/>
        </w:rPr>
      </w:pPr>
      <w:r w:rsidRPr="003F5E6D">
        <w:rPr>
          <w:b/>
        </w:rPr>
        <w:t xml:space="preserve">ГОРОДСКАЯ ДУМА </w:t>
      </w:r>
    </w:p>
    <w:p w:rsidR="000B3F2F" w:rsidRPr="003F5E6D" w:rsidRDefault="000B3F2F" w:rsidP="003F5E6D">
      <w:pPr>
        <w:jc w:val="center"/>
        <w:rPr>
          <w:b/>
        </w:rPr>
      </w:pPr>
      <w:r w:rsidRPr="003F5E6D">
        <w:rPr>
          <w:b/>
        </w:rPr>
        <w:t>ГОРОДСКОГО ОКРУГА ВИЧУГА</w:t>
      </w:r>
    </w:p>
    <w:p w:rsidR="000B3F2F" w:rsidRPr="003F5E6D" w:rsidRDefault="000B3F2F" w:rsidP="003F5E6D">
      <w:pPr>
        <w:jc w:val="center"/>
        <w:rPr>
          <w:b/>
        </w:rPr>
      </w:pPr>
    </w:p>
    <w:p w:rsidR="000B3F2F" w:rsidRPr="003F5E6D" w:rsidRDefault="000B3F2F" w:rsidP="003F5E6D">
      <w:pPr>
        <w:jc w:val="center"/>
        <w:rPr>
          <w:b/>
        </w:rPr>
      </w:pPr>
      <w:r w:rsidRPr="003F5E6D">
        <w:rPr>
          <w:b/>
        </w:rPr>
        <w:t>Р Е Ш Е Н И Е</w:t>
      </w:r>
    </w:p>
    <w:p w:rsidR="000B3F2F" w:rsidRPr="003F5E6D" w:rsidRDefault="000B3F2F" w:rsidP="003F5E6D">
      <w:pPr>
        <w:jc w:val="center"/>
        <w:rPr>
          <w:b/>
        </w:rPr>
      </w:pPr>
    </w:p>
    <w:p w:rsidR="000B3F2F" w:rsidRPr="003F5E6D" w:rsidRDefault="00A01DF4" w:rsidP="003F5E6D">
      <w:pPr>
        <w:jc w:val="center"/>
        <w:rPr>
          <w:b/>
        </w:rPr>
      </w:pPr>
      <w:r>
        <w:rPr>
          <w:b/>
        </w:rPr>
        <w:t>28.12.2017</w:t>
      </w:r>
      <w:r w:rsidR="000B3F2F" w:rsidRPr="003F5E6D">
        <w:rPr>
          <w:b/>
        </w:rPr>
        <w:tab/>
      </w:r>
      <w:r w:rsidR="000B3F2F" w:rsidRPr="003F5E6D">
        <w:rPr>
          <w:b/>
        </w:rPr>
        <w:tab/>
      </w:r>
      <w:r w:rsidR="000B3F2F" w:rsidRPr="003F5E6D">
        <w:rPr>
          <w:b/>
        </w:rPr>
        <w:tab/>
      </w:r>
      <w:r w:rsidR="000B3F2F" w:rsidRPr="003F5E6D">
        <w:rPr>
          <w:b/>
        </w:rPr>
        <w:tab/>
        <w:t xml:space="preserve">     </w:t>
      </w:r>
      <w:r>
        <w:rPr>
          <w:b/>
        </w:rPr>
        <w:t xml:space="preserve">                            № 67</w:t>
      </w:r>
    </w:p>
    <w:p w:rsidR="000B3F2F" w:rsidRPr="003F5E6D" w:rsidRDefault="000B3F2F" w:rsidP="003F5E6D">
      <w:pPr>
        <w:jc w:val="center"/>
        <w:rPr>
          <w:b/>
        </w:rPr>
      </w:pPr>
    </w:p>
    <w:p w:rsidR="000B3F2F" w:rsidRPr="003F5E6D" w:rsidRDefault="000B3F2F" w:rsidP="003F5E6D">
      <w:pPr>
        <w:jc w:val="center"/>
        <w:rPr>
          <w:b/>
        </w:rPr>
      </w:pPr>
      <w:bookmarkStart w:id="0" w:name="_GoBack"/>
      <w:r w:rsidRPr="003F5E6D">
        <w:rPr>
          <w:b/>
          <w:bCs/>
        </w:rPr>
        <w:t>ОБ УТВЕРЖДЕНИИ ПРАВИЛ БЛАГОУСТРОЙСТВА ТЕРРИТОРИИ</w:t>
      </w:r>
      <w:r w:rsidRPr="003F5E6D">
        <w:br/>
      </w:r>
      <w:r w:rsidRPr="003F5E6D">
        <w:rPr>
          <w:b/>
        </w:rPr>
        <w:t>ГОРОДСКОГО ОКРУГА ВИЧУГА</w:t>
      </w:r>
    </w:p>
    <w:bookmarkEnd w:id="0"/>
    <w:p w:rsidR="000B3F2F" w:rsidRPr="003F5E6D" w:rsidRDefault="000B3F2F" w:rsidP="003F5E6D">
      <w:pPr>
        <w:jc w:val="center"/>
        <w:rPr>
          <w:b/>
        </w:rPr>
      </w:pPr>
    </w:p>
    <w:p w:rsidR="000B3F2F" w:rsidRPr="003F5E6D" w:rsidRDefault="000B3F2F" w:rsidP="003F5E6D">
      <w:pPr>
        <w:ind w:firstLine="708"/>
        <w:jc w:val="both"/>
      </w:pPr>
      <w:r w:rsidRPr="003F5E6D">
        <w:t xml:space="preserve">В соответствии с Федеральным законом от 06.10.2003 г № 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13.04.2017г. № 711/пр, Уставом городского округа Вичуга, городская </w:t>
      </w:r>
      <w:r>
        <w:t>Д</w:t>
      </w:r>
      <w:r w:rsidRPr="003F5E6D">
        <w:t xml:space="preserve">ума городского округа Вичуга </w:t>
      </w:r>
    </w:p>
    <w:p w:rsidR="000B3F2F" w:rsidRPr="003F5E6D" w:rsidRDefault="000B3F2F" w:rsidP="003F5E6D">
      <w:pPr>
        <w:ind w:firstLine="708"/>
        <w:jc w:val="both"/>
      </w:pPr>
    </w:p>
    <w:p w:rsidR="000B3F2F" w:rsidRPr="003F5E6D" w:rsidRDefault="000B3F2F" w:rsidP="003F5E6D">
      <w:pPr>
        <w:ind w:firstLine="720"/>
        <w:jc w:val="both"/>
        <w:rPr>
          <w:b/>
        </w:rPr>
      </w:pPr>
      <w:r w:rsidRPr="003F5E6D">
        <w:rPr>
          <w:b/>
        </w:rPr>
        <w:t>Р Е Ш И ЛА:</w:t>
      </w:r>
    </w:p>
    <w:p w:rsidR="000B3F2F" w:rsidRPr="003F5E6D" w:rsidRDefault="000B3F2F" w:rsidP="003F5E6D">
      <w:pPr>
        <w:jc w:val="both"/>
      </w:pPr>
    </w:p>
    <w:p w:rsidR="000B3F2F" w:rsidRPr="003F5E6D" w:rsidRDefault="000B3F2F" w:rsidP="003F5E6D">
      <w:pPr>
        <w:ind w:firstLine="720"/>
        <w:jc w:val="both"/>
      </w:pPr>
      <w:r w:rsidRPr="003F5E6D">
        <w:t>1. Утвердить Правила благоустройства территории городского округа Вичуга согласно приложению.</w:t>
      </w:r>
    </w:p>
    <w:p w:rsidR="000B3F2F" w:rsidRPr="003F5E6D" w:rsidRDefault="000B3F2F" w:rsidP="003F5E6D">
      <w:pPr>
        <w:ind w:firstLine="720"/>
        <w:jc w:val="both"/>
      </w:pPr>
      <w:r w:rsidRPr="003F5E6D">
        <w:t>2. Решение городской Думы городского округа Вичуга от 17.01.2013г № 1 «Об утверждении Правил благоустройства городского округа Вичуга» в действующей редакции  считать утратившим силу.</w:t>
      </w:r>
    </w:p>
    <w:p w:rsidR="000B3F2F" w:rsidRPr="003F5E6D" w:rsidRDefault="000B3F2F" w:rsidP="003F5E6D">
      <w:pPr>
        <w:ind w:firstLine="720"/>
        <w:jc w:val="both"/>
      </w:pPr>
      <w:r w:rsidRPr="003F5E6D">
        <w:t>3. Опубликовать настоящее решение в Вестнике органов местного самоуправления городского округа Вичуга и на официальном сайте городского округа Вичуга в информационно – телекоммуникационной сети «Интернет».</w:t>
      </w:r>
    </w:p>
    <w:p w:rsidR="000B3F2F" w:rsidRPr="00E430D7" w:rsidRDefault="000B3F2F" w:rsidP="00E430D7">
      <w:pPr>
        <w:pStyle w:val="ConsPlusNormal"/>
        <w:ind w:firstLine="708"/>
        <w:jc w:val="both"/>
        <w:rPr>
          <w:rFonts w:ascii="Times New Roman" w:hAnsi="Times New Roman" w:cs="Times New Roman"/>
          <w:sz w:val="24"/>
          <w:szCs w:val="24"/>
          <w:lang w:eastAsia="en-US"/>
        </w:rPr>
      </w:pPr>
      <w:r>
        <w:rPr>
          <w:rFonts w:ascii="Times New Roman" w:hAnsi="Times New Roman" w:cs="Times New Roman"/>
          <w:sz w:val="24"/>
          <w:szCs w:val="24"/>
          <w:lang w:eastAsia="en-US"/>
        </w:rPr>
        <w:t>4. Решение вступает в силу после его официального опубликования.</w:t>
      </w:r>
    </w:p>
    <w:p w:rsidR="000B3F2F" w:rsidRDefault="000B3F2F" w:rsidP="003F5E6D">
      <w:pPr>
        <w:pStyle w:val="ConsPlusNormal"/>
        <w:ind w:firstLine="0"/>
        <w:jc w:val="both"/>
        <w:rPr>
          <w:rFonts w:ascii="Times New Roman" w:hAnsi="Times New Roman" w:cs="Times New Roman"/>
          <w:b/>
          <w:sz w:val="24"/>
          <w:szCs w:val="24"/>
          <w:lang w:eastAsia="en-US"/>
        </w:rPr>
      </w:pPr>
    </w:p>
    <w:p w:rsidR="00A01DF4" w:rsidRDefault="00A01DF4" w:rsidP="003F5E6D">
      <w:pPr>
        <w:pStyle w:val="ConsPlusNormal"/>
        <w:ind w:firstLine="0"/>
        <w:jc w:val="both"/>
        <w:rPr>
          <w:rFonts w:ascii="Times New Roman" w:hAnsi="Times New Roman" w:cs="Times New Roman"/>
          <w:b/>
          <w:sz w:val="24"/>
          <w:szCs w:val="24"/>
          <w:lang w:eastAsia="en-US"/>
        </w:rPr>
      </w:pPr>
    </w:p>
    <w:p w:rsidR="00A01DF4" w:rsidRDefault="00A01DF4" w:rsidP="003F5E6D">
      <w:pPr>
        <w:pStyle w:val="ConsPlusNormal"/>
        <w:ind w:firstLine="0"/>
        <w:jc w:val="both"/>
        <w:rPr>
          <w:rFonts w:ascii="Times New Roman" w:hAnsi="Times New Roman" w:cs="Times New Roman"/>
          <w:b/>
          <w:sz w:val="24"/>
          <w:szCs w:val="24"/>
          <w:lang w:eastAsia="en-US"/>
        </w:rPr>
      </w:pPr>
    </w:p>
    <w:p w:rsidR="00A01DF4" w:rsidRPr="003F5E6D" w:rsidRDefault="00A01DF4" w:rsidP="003F5E6D">
      <w:pPr>
        <w:pStyle w:val="ConsPlusNormal"/>
        <w:ind w:firstLine="0"/>
        <w:jc w:val="both"/>
        <w:rPr>
          <w:rFonts w:ascii="Times New Roman" w:hAnsi="Times New Roman" w:cs="Times New Roman"/>
          <w:b/>
          <w:sz w:val="24"/>
          <w:szCs w:val="24"/>
          <w:lang w:eastAsia="en-US"/>
        </w:rPr>
      </w:pPr>
    </w:p>
    <w:p w:rsidR="000B3F2F" w:rsidRPr="003F5E6D" w:rsidRDefault="000B3F2F" w:rsidP="003F5E6D">
      <w:pPr>
        <w:pStyle w:val="ConsPlusNormal"/>
        <w:ind w:firstLine="0"/>
        <w:jc w:val="both"/>
        <w:rPr>
          <w:rFonts w:ascii="Times New Roman" w:hAnsi="Times New Roman" w:cs="Times New Roman"/>
          <w:b/>
          <w:sz w:val="24"/>
          <w:szCs w:val="24"/>
          <w:lang w:eastAsia="en-US"/>
        </w:rPr>
      </w:pPr>
      <w:r w:rsidRPr="003F5E6D">
        <w:rPr>
          <w:rFonts w:ascii="Times New Roman" w:hAnsi="Times New Roman" w:cs="Times New Roman"/>
          <w:b/>
          <w:sz w:val="24"/>
          <w:szCs w:val="24"/>
          <w:lang w:eastAsia="en-US"/>
        </w:rPr>
        <w:t xml:space="preserve">Глава городского округа Вичуга             </w:t>
      </w:r>
      <w:r>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Председатель городской Думы</w:t>
      </w:r>
    </w:p>
    <w:p w:rsidR="000B3F2F" w:rsidRPr="003F5E6D" w:rsidRDefault="000B3F2F" w:rsidP="003F5E6D">
      <w:pPr>
        <w:pStyle w:val="ConsPlusNormal"/>
        <w:ind w:firstLine="0"/>
        <w:jc w:val="both"/>
        <w:rPr>
          <w:rFonts w:ascii="Times New Roman" w:hAnsi="Times New Roman" w:cs="Times New Roman"/>
          <w:b/>
          <w:sz w:val="24"/>
          <w:szCs w:val="24"/>
          <w:lang w:eastAsia="en-US"/>
        </w:rPr>
      </w:pPr>
      <w:r w:rsidRPr="003F5E6D">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городского округа Вичуга</w:t>
      </w:r>
    </w:p>
    <w:p w:rsidR="000B3F2F" w:rsidRPr="003F5E6D" w:rsidRDefault="000B3F2F" w:rsidP="003F5E6D">
      <w:pPr>
        <w:pStyle w:val="ConsPlusNormal"/>
        <w:ind w:firstLine="0"/>
        <w:jc w:val="both"/>
        <w:rPr>
          <w:rFonts w:ascii="Times New Roman" w:hAnsi="Times New Roman" w:cs="Times New Roman"/>
          <w:b/>
          <w:sz w:val="24"/>
          <w:szCs w:val="24"/>
          <w:lang w:eastAsia="en-US"/>
        </w:rPr>
      </w:pPr>
    </w:p>
    <w:p w:rsidR="000B3F2F" w:rsidRPr="003F5E6D" w:rsidRDefault="000B3F2F" w:rsidP="003F5E6D">
      <w:pPr>
        <w:pStyle w:val="ConsPlusNormal"/>
        <w:ind w:firstLine="0"/>
        <w:jc w:val="both"/>
        <w:rPr>
          <w:rFonts w:ascii="Times New Roman" w:hAnsi="Times New Roman" w:cs="Times New Roman"/>
          <w:sz w:val="24"/>
          <w:szCs w:val="24"/>
        </w:rPr>
      </w:pPr>
    </w:p>
    <w:p w:rsidR="000B3F2F" w:rsidRPr="003F5E6D" w:rsidRDefault="000B3F2F" w:rsidP="003F5E6D">
      <w:pPr>
        <w:pStyle w:val="ConsPlusNormal"/>
        <w:ind w:firstLine="0"/>
        <w:jc w:val="both"/>
        <w:rPr>
          <w:rFonts w:ascii="Times New Roman" w:hAnsi="Times New Roman" w:cs="Times New Roman"/>
          <w:b/>
          <w:sz w:val="24"/>
          <w:szCs w:val="24"/>
          <w:lang w:eastAsia="en-US"/>
        </w:rPr>
      </w:pP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М. Е. КУПРИЯНОВ</w:t>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Pr>
          <w:rFonts w:ascii="Times New Roman" w:hAnsi="Times New Roman" w:cs="Times New Roman"/>
          <w:b/>
          <w:sz w:val="24"/>
          <w:szCs w:val="24"/>
          <w:lang w:eastAsia="en-US"/>
        </w:rPr>
        <w:tab/>
      </w:r>
      <w:r w:rsidRPr="003F5E6D">
        <w:rPr>
          <w:rFonts w:ascii="Times New Roman" w:hAnsi="Times New Roman" w:cs="Times New Roman"/>
          <w:b/>
          <w:sz w:val="24"/>
          <w:szCs w:val="24"/>
          <w:lang w:eastAsia="en-US"/>
        </w:rPr>
        <w:t>Е. В. МОРОКИНА</w:t>
      </w:r>
    </w:p>
    <w:p w:rsidR="000B3F2F" w:rsidRPr="003F5E6D" w:rsidRDefault="000B3F2F" w:rsidP="003F5E6D">
      <w:pPr>
        <w:spacing w:before="100" w:beforeAutospacing="1" w:after="100" w:afterAutospacing="1"/>
        <w:jc w:val="right"/>
      </w:pPr>
      <w:r w:rsidRPr="003F5E6D">
        <w:br/>
      </w:r>
    </w:p>
    <w:p w:rsidR="000B3F2F" w:rsidRPr="003F5E6D" w:rsidRDefault="000B3F2F" w:rsidP="003F5E6D">
      <w:pPr>
        <w:suppressAutoHyphens/>
        <w:jc w:val="both"/>
      </w:pPr>
    </w:p>
    <w:p w:rsidR="000B3F2F" w:rsidRDefault="000B3F2F" w:rsidP="003F5E6D">
      <w:pPr>
        <w:spacing w:before="100" w:beforeAutospacing="1" w:after="100" w:afterAutospacing="1"/>
        <w:jc w:val="right"/>
      </w:pPr>
    </w:p>
    <w:p w:rsidR="0094385C" w:rsidRDefault="0094385C" w:rsidP="003F5E6D">
      <w:pPr>
        <w:spacing w:before="100" w:beforeAutospacing="1" w:after="100" w:afterAutospacing="1"/>
        <w:jc w:val="right"/>
      </w:pPr>
    </w:p>
    <w:p w:rsidR="000B3F2F" w:rsidRDefault="000B3F2F" w:rsidP="00A01DF4">
      <w:pPr>
        <w:spacing w:before="100" w:beforeAutospacing="1" w:after="100" w:afterAutospacing="1"/>
        <w:jc w:val="right"/>
        <w:rPr>
          <w:color w:val="000000"/>
          <w:sz w:val="22"/>
        </w:rPr>
      </w:pPr>
      <w:r w:rsidRPr="00954D10">
        <w:rPr>
          <w:color w:val="000000"/>
          <w:sz w:val="22"/>
        </w:rPr>
        <w:lastRenderedPageBreak/>
        <w:t>Приложение</w:t>
      </w:r>
      <w:r w:rsidRPr="00954D10">
        <w:rPr>
          <w:color w:val="000000"/>
          <w:sz w:val="22"/>
        </w:rPr>
        <w:br/>
      </w:r>
      <w:r w:rsidR="0094385C">
        <w:rPr>
          <w:color w:val="000000"/>
          <w:sz w:val="22"/>
        </w:rPr>
        <w:tab/>
      </w:r>
      <w:r w:rsidR="0094385C">
        <w:rPr>
          <w:color w:val="000000"/>
          <w:sz w:val="22"/>
        </w:rPr>
        <w:tab/>
      </w:r>
      <w:r w:rsidR="0094385C">
        <w:rPr>
          <w:color w:val="000000"/>
          <w:sz w:val="22"/>
        </w:rPr>
        <w:tab/>
      </w:r>
      <w:r w:rsidR="0094385C">
        <w:rPr>
          <w:color w:val="000000"/>
          <w:sz w:val="22"/>
        </w:rPr>
        <w:tab/>
        <w:t xml:space="preserve">                                                                    </w:t>
      </w:r>
      <w:r w:rsidRPr="00954D10">
        <w:rPr>
          <w:color w:val="000000"/>
          <w:sz w:val="22"/>
        </w:rPr>
        <w:t xml:space="preserve">к решению городской Думы  </w:t>
      </w:r>
      <w:r w:rsidR="0094385C">
        <w:rPr>
          <w:color w:val="000000"/>
          <w:sz w:val="22"/>
        </w:rPr>
        <w:t xml:space="preserve">городского </w:t>
      </w:r>
      <w:r w:rsidRPr="00954D10">
        <w:rPr>
          <w:color w:val="000000"/>
          <w:sz w:val="22"/>
        </w:rPr>
        <w:t xml:space="preserve">округа Вичуга </w:t>
      </w:r>
      <w:r w:rsidR="0094385C">
        <w:rPr>
          <w:color w:val="000000"/>
          <w:sz w:val="22"/>
        </w:rPr>
        <w:t xml:space="preserve">                                                                                                                               </w:t>
      </w:r>
      <w:r w:rsidRPr="00954D10">
        <w:rPr>
          <w:color w:val="000000"/>
          <w:sz w:val="22"/>
        </w:rPr>
        <w:t>от</w:t>
      </w:r>
      <w:r w:rsidR="00A01DF4">
        <w:rPr>
          <w:color w:val="000000"/>
          <w:sz w:val="22"/>
        </w:rPr>
        <w:t xml:space="preserve"> 28.12.2017г.</w:t>
      </w:r>
      <w:r w:rsidRPr="00954D10">
        <w:rPr>
          <w:color w:val="000000"/>
          <w:sz w:val="22"/>
        </w:rPr>
        <w:t xml:space="preserve"> № </w:t>
      </w:r>
      <w:r w:rsidR="00A01DF4">
        <w:rPr>
          <w:color w:val="000000"/>
          <w:sz w:val="22"/>
        </w:rPr>
        <w:t>67</w:t>
      </w:r>
    </w:p>
    <w:p w:rsidR="00A01DF4" w:rsidRPr="003F5E6D" w:rsidRDefault="00A01DF4" w:rsidP="00A01DF4">
      <w:pPr>
        <w:spacing w:before="100" w:beforeAutospacing="1" w:after="100" w:afterAutospacing="1"/>
        <w:jc w:val="right"/>
      </w:pPr>
    </w:p>
    <w:p w:rsidR="000B3F2F" w:rsidRPr="003F5E6D" w:rsidRDefault="000B3F2F" w:rsidP="003F5E6D">
      <w:pPr>
        <w:pStyle w:val="ConsPlusTitle"/>
        <w:jc w:val="center"/>
        <w:outlineLvl w:val="0"/>
      </w:pPr>
      <w:r w:rsidRPr="003F5E6D">
        <w:t>ПРАВИЛА  БЛАГОУСТРОЙСТВА ТЕРРИТОРИИ</w:t>
      </w:r>
    </w:p>
    <w:p w:rsidR="000B3F2F" w:rsidRPr="003F5E6D" w:rsidRDefault="000B3F2F" w:rsidP="003F5E6D">
      <w:pPr>
        <w:autoSpaceDE w:val="0"/>
        <w:autoSpaceDN w:val="0"/>
        <w:adjustRightInd w:val="0"/>
        <w:jc w:val="center"/>
        <w:outlineLvl w:val="0"/>
        <w:rPr>
          <w:b/>
        </w:rPr>
      </w:pPr>
      <w:r w:rsidRPr="003F5E6D">
        <w:rPr>
          <w:b/>
        </w:rPr>
        <w:t>ГОРОДСКОГО ОКРУГА ВИЧУГА</w:t>
      </w:r>
    </w:p>
    <w:p w:rsidR="000B3F2F" w:rsidRPr="003F5E6D" w:rsidRDefault="000B3F2F" w:rsidP="003F5E6D">
      <w:pPr>
        <w:autoSpaceDE w:val="0"/>
        <w:autoSpaceDN w:val="0"/>
        <w:adjustRightInd w:val="0"/>
        <w:outlineLvl w:val="0"/>
      </w:pPr>
    </w:p>
    <w:p w:rsidR="000B3F2F" w:rsidRPr="003F5E6D" w:rsidRDefault="000B3F2F" w:rsidP="003F5E6D">
      <w:pPr>
        <w:autoSpaceDE w:val="0"/>
        <w:autoSpaceDN w:val="0"/>
        <w:adjustRightInd w:val="0"/>
        <w:jc w:val="center"/>
        <w:outlineLvl w:val="1"/>
      </w:pPr>
      <w:r w:rsidRPr="003F5E6D">
        <w:t>Раздел 1. ОБЩИЕ ПОЛОЖЕНИЯ</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ind w:firstLine="540"/>
        <w:jc w:val="both"/>
        <w:outlineLvl w:val="1"/>
      </w:pPr>
      <w:r w:rsidRPr="003F5E6D">
        <w:t>1.1. 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территорий городского округа Вичуга.</w:t>
      </w:r>
    </w:p>
    <w:p w:rsidR="000B3F2F" w:rsidRPr="003F5E6D" w:rsidRDefault="000B3F2F" w:rsidP="003F5E6D">
      <w:pPr>
        <w:autoSpaceDE w:val="0"/>
        <w:autoSpaceDN w:val="0"/>
        <w:adjustRightInd w:val="0"/>
        <w:ind w:firstLine="540"/>
        <w:jc w:val="both"/>
        <w:outlineLvl w:val="1"/>
      </w:pPr>
      <w:r w:rsidRPr="003F5E6D">
        <w:t>1.2. Проектирование и эксплуатация элементов благоустройства обеспечивают требования охраны здоровья человека &lt;*&gt;, исторической и природной среды, создают технические возможности беспрепятственного передвижения маломобильных групп населения по территории городского округа.</w:t>
      </w:r>
    </w:p>
    <w:p w:rsidR="000B3F2F" w:rsidRPr="003F5E6D" w:rsidRDefault="000B3F2F" w:rsidP="003F5E6D">
      <w:pPr>
        <w:pStyle w:val="ConsPlusNonformat"/>
        <w:ind w:firstLine="540"/>
        <w:jc w:val="both"/>
        <w:outlineLvl w:val="1"/>
        <w:rPr>
          <w:rFonts w:ascii="Times New Roman" w:hAnsi="Times New Roman" w:cs="Times New Roman"/>
          <w:sz w:val="24"/>
          <w:szCs w:val="24"/>
        </w:rPr>
      </w:pPr>
      <w:r w:rsidRPr="003F5E6D">
        <w:rPr>
          <w:rFonts w:ascii="Times New Roman" w:hAnsi="Times New Roman" w:cs="Times New Roman"/>
          <w:sz w:val="24"/>
          <w:szCs w:val="24"/>
        </w:rPr>
        <w:t>--------------------------------</w:t>
      </w:r>
    </w:p>
    <w:p w:rsidR="000B3F2F" w:rsidRPr="003F5E6D" w:rsidRDefault="000B3F2F" w:rsidP="003F5E6D">
      <w:pPr>
        <w:autoSpaceDE w:val="0"/>
        <w:autoSpaceDN w:val="0"/>
        <w:adjustRightInd w:val="0"/>
        <w:ind w:firstLine="540"/>
        <w:jc w:val="both"/>
        <w:outlineLvl w:val="1"/>
      </w:pPr>
      <w:r w:rsidRPr="003F5E6D">
        <w:t>&lt;*&gt; Требования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p>
    <w:p w:rsidR="000B3F2F" w:rsidRPr="003F5E6D" w:rsidRDefault="000B3F2F" w:rsidP="003F5E6D">
      <w:pPr>
        <w:autoSpaceDE w:val="0"/>
        <w:autoSpaceDN w:val="0"/>
        <w:adjustRightInd w:val="0"/>
        <w:ind w:firstLine="540"/>
        <w:jc w:val="both"/>
        <w:outlineLvl w:val="1"/>
      </w:pPr>
      <w:r w:rsidRPr="003F5E6D">
        <w:t>1.3. В настоящих Правилах применяются следующие термины с соответствующими определениями:</w:t>
      </w:r>
    </w:p>
    <w:p w:rsidR="000B3F2F" w:rsidRPr="003F5E6D" w:rsidRDefault="000B3F2F" w:rsidP="003F5E6D">
      <w:pPr>
        <w:autoSpaceDE w:val="0"/>
        <w:autoSpaceDN w:val="0"/>
        <w:adjustRightInd w:val="0"/>
        <w:ind w:firstLine="540"/>
        <w:jc w:val="both"/>
        <w:outlineLvl w:val="1"/>
      </w:pPr>
      <w:r w:rsidRPr="003F5E6D">
        <w:t>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0B3F2F" w:rsidRPr="003F5E6D" w:rsidRDefault="000B3F2F" w:rsidP="003F5E6D">
      <w:pPr>
        <w:autoSpaceDE w:val="0"/>
        <w:autoSpaceDN w:val="0"/>
        <w:adjustRightInd w:val="0"/>
        <w:ind w:firstLine="540"/>
        <w:jc w:val="both"/>
        <w:outlineLvl w:val="1"/>
      </w:pPr>
      <w:r w:rsidRPr="003F5E6D">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0B3F2F" w:rsidRPr="003F5E6D" w:rsidRDefault="000B3F2F" w:rsidP="003F5E6D">
      <w:pPr>
        <w:autoSpaceDE w:val="0"/>
        <w:autoSpaceDN w:val="0"/>
        <w:adjustRightInd w:val="0"/>
        <w:ind w:firstLine="540"/>
        <w:jc w:val="both"/>
        <w:outlineLvl w:val="1"/>
      </w:pPr>
      <w:r w:rsidRPr="003F5E6D">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0B3F2F" w:rsidRPr="003F5E6D" w:rsidRDefault="000B3F2F" w:rsidP="003F5E6D">
      <w:pPr>
        <w:autoSpaceDE w:val="0"/>
        <w:autoSpaceDN w:val="0"/>
        <w:adjustRightInd w:val="0"/>
        <w:ind w:firstLine="540"/>
        <w:jc w:val="both"/>
        <w:outlineLvl w:val="1"/>
      </w:pPr>
      <w:r w:rsidRPr="003F5E6D">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0B3F2F" w:rsidRPr="003F5E6D" w:rsidRDefault="000B3F2F" w:rsidP="003F5E6D">
      <w:pPr>
        <w:autoSpaceDE w:val="0"/>
        <w:autoSpaceDN w:val="0"/>
        <w:adjustRightInd w:val="0"/>
        <w:ind w:firstLine="540"/>
        <w:jc w:val="both"/>
        <w:outlineLvl w:val="1"/>
      </w:pPr>
      <w:r w:rsidRPr="003F5E6D">
        <w:t>Объекты благоустройства территории - территории городского округа,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
    <w:p w:rsidR="000B3F2F" w:rsidRPr="003F5E6D" w:rsidRDefault="000B3F2F" w:rsidP="003F5E6D">
      <w:pPr>
        <w:autoSpaceDE w:val="0"/>
        <w:autoSpaceDN w:val="0"/>
        <w:adjustRightInd w:val="0"/>
        <w:ind w:firstLine="540"/>
        <w:jc w:val="both"/>
        <w:outlineLvl w:val="1"/>
      </w:pPr>
      <w:r w:rsidRPr="003F5E6D">
        <w:t xml:space="preserve">Объекты нормирования благоустройства территории - территории городского округа,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w:t>
      </w:r>
      <w:r w:rsidRPr="003F5E6D">
        <w:lastRenderedPageBreak/>
        <w:t>городского округа Вичуга, технические (охранно-эксплуатационные) зоны инженерных коммуникаций.</w:t>
      </w:r>
    </w:p>
    <w:p w:rsidR="000B3F2F" w:rsidRPr="003F5E6D" w:rsidRDefault="000B3F2F" w:rsidP="003F5E6D">
      <w:pPr>
        <w:autoSpaceDE w:val="0"/>
        <w:autoSpaceDN w:val="0"/>
        <w:adjustRightInd w:val="0"/>
        <w:ind w:firstLine="540"/>
        <w:jc w:val="both"/>
        <w:outlineLvl w:val="1"/>
      </w:pPr>
      <w:r w:rsidRPr="003F5E6D">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B3F2F" w:rsidRPr="003F5E6D" w:rsidRDefault="000B3F2F" w:rsidP="003F5E6D">
      <w:pPr>
        <w:autoSpaceDE w:val="0"/>
        <w:autoSpaceDN w:val="0"/>
        <w:adjustRightInd w:val="0"/>
        <w:ind w:firstLine="540"/>
        <w:jc w:val="both"/>
        <w:outlineLvl w:val="1"/>
      </w:pP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Раздел 2. ЭЛЕМЕНТЫ БЛАГОУСТРОЙСТВА ТЕРРИТОРИИ</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2.1. Элементы инженерной подготовки и защиты территории</w:t>
      </w:r>
    </w:p>
    <w:p w:rsidR="000B3F2F" w:rsidRPr="003F5E6D" w:rsidRDefault="000B3F2F" w:rsidP="003F5E6D">
      <w:pPr>
        <w:autoSpaceDE w:val="0"/>
        <w:autoSpaceDN w:val="0"/>
        <w:adjustRightInd w:val="0"/>
        <w:ind w:firstLine="540"/>
        <w:jc w:val="both"/>
      </w:pPr>
    </w:p>
    <w:p w:rsidR="000B3F2F" w:rsidRPr="003F5E6D" w:rsidRDefault="000B3F2F" w:rsidP="003F5E6D">
      <w:pPr>
        <w:autoSpaceDE w:val="0"/>
        <w:autoSpaceDN w:val="0"/>
        <w:adjustRightInd w:val="0"/>
        <w:ind w:firstLine="540"/>
        <w:jc w:val="both"/>
      </w:pPr>
      <w:r w:rsidRPr="003F5E6D">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0B3F2F" w:rsidRPr="003F5E6D" w:rsidRDefault="000B3F2F" w:rsidP="003F5E6D">
      <w:pPr>
        <w:autoSpaceDE w:val="0"/>
        <w:autoSpaceDN w:val="0"/>
        <w:adjustRightInd w:val="0"/>
        <w:ind w:firstLine="540"/>
        <w:jc w:val="both"/>
      </w:pPr>
      <w:r w:rsidRPr="003F5E6D">
        <w:t>2.1.2.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0B3F2F" w:rsidRPr="003F5E6D" w:rsidRDefault="000B3F2F" w:rsidP="003F5E6D">
      <w:pPr>
        <w:autoSpaceDE w:val="0"/>
        <w:autoSpaceDN w:val="0"/>
        <w:adjustRightInd w:val="0"/>
        <w:ind w:firstLine="540"/>
        <w:jc w:val="both"/>
      </w:pPr>
      <w:r w:rsidRPr="003F5E6D">
        <w:t xml:space="preserve">2.1.3. 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sidRPr="003F5E6D">
          <w:t>200 мм</w:t>
        </w:r>
      </w:smartTag>
      <w:r w:rsidRPr="003F5E6D">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используются только минеральные грунты и верхние плодородные слои почвы.</w:t>
      </w:r>
    </w:p>
    <w:p w:rsidR="000B3F2F" w:rsidRPr="003F5E6D" w:rsidRDefault="000B3F2F" w:rsidP="003F5E6D">
      <w:pPr>
        <w:autoSpaceDE w:val="0"/>
        <w:autoSpaceDN w:val="0"/>
        <w:adjustRightInd w:val="0"/>
        <w:ind w:firstLine="540"/>
        <w:jc w:val="both"/>
      </w:pPr>
      <w:r w:rsidRPr="003F5E6D">
        <w:t>2.1.4. 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0B3F2F" w:rsidRPr="003F5E6D" w:rsidRDefault="000B3F2F" w:rsidP="003F5E6D">
      <w:pPr>
        <w:autoSpaceDE w:val="0"/>
        <w:autoSpaceDN w:val="0"/>
        <w:adjustRightInd w:val="0"/>
        <w:ind w:firstLine="540"/>
        <w:jc w:val="both"/>
      </w:pPr>
      <w:r w:rsidRPr="003F5E6D">
        <w:t>2.1.5. Необходимо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0B3F2F" w:rsidRPr="003F5E6D" w:rsidRDefault="000B3F2F" w:rsidP="003F5E6D">
      <w:pPr>
        <w:autoSpaceDE w:val="0"/>
        <w:autoSpaceDN w:val="0"/>
        <w:adjustRightInd w:val="0"/>
        <w:ind w:firstLine="540"/>
        <w:jc w:val="both"/>
      </w:pPr>
      <w:r w:rsidRPr="003F5E6D">
        <w:t>2.1.5.1.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rsidR="000B3F2F" w:rsidRPr="003F5E6D" w:rsidRDefault="000B3F2F" w:rsidP="003F5E6D">
      <w:pPr>
        <w:autoSpaceDE w:val="0"/>
        <w:autoSpaceDN w:val="0"/>
        <w:adjustRightInd w:val="0"/>
        <w:ind w:firstLine="540"/>
        <w:jc w:val="both"/>
      </w:pPr>
      <w:r w:rsidRPr="003F5E6D">
        <w:t>2.1.5.2. В городской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rsidR="000B3F2F" w:rsidRPr="003F5E6D" w:rsidRDefault="000B3F2F" w:rsidP="003F5E6D">
      <w:pPr>
        <w:autoSpaceDE w:val="0"/>
        <w:autoSpaceDN w:val="0"/>
        <w:adjustRightInd w:val="0"/>
        <w:ind w:firstLine="540"/>
        <w:jc w:val="both"/>
      </w:pPr>
      <w:r w:rsidRPr="003F5E6D">
        <w:t xml:space="preserve">2.1.6. Подпорные стенки проектируются с учетом разницы высот сопрягаемых террас. Перепад рельефа менее </w:t>
      </w:r>
      <w:smartTag w:uri="urn:schemas-microsoft-com:office:smarttags" w:element="metricconverter">
        <w:smartTagPr>
          <w:attr w:name="ProductID" w:val="0,4 м"/>
        </w:smartTagPr>
        <w:r w:rsidRPr="003F5E6D">
          <w:t>0,4 м</w:t>
        </w:r>
      </w:smartTag>
      <w:r w:rsidRPr="003F5E6D">
        <w:t xml:space="preserve"> оформляется бортовым камнем или выкладкой естественного камня. При перепадах рельефа более </w:t>
      </w:r>
      <w:smartTag w:uri="urn:schemas-microsoft-com:office:smarttags" w:element="metricconverter">
        <w:smartTagPr>
          <w:attr w:name="ProductID" w:val="0,4 м"/>
        </w:smartTagPr>
        <w:r w:rsidRPr="003F5E6D">
          <w:t>0,4 м</w:t>
        </w:r>
      </w:smartTag>
      <w:r w:rsidRPr="003F5E6D">
        <w:t xml:space="preserve"> подпорные стенки проектируются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0B3F2F" w:rsidRPr="003F5E6D" w:rsidRDefault="000B3F2F" w:rsidP="003F5E6D">
      <w:pPr>
        <w:autoSpaceDE w:val="0"/>
        <w:autoSpaceDN w:val="0"/>
        <w:adjustRightInd w:val="0"/>
        <w:ind w:firstLine="540"/>
        <w:jc w:val="both"/>
      </w:pPr>
      <w:r w:rsidRPr="003F5E6D">
        <w:lastRenderedPageBreak/>
        <w:t xml:space="preserve">2.1.7. Предусматривается ограждение подпорных стенок и верхних бровок откосов при размещении на них транспортных коммуникаций согласно ГОСТ Р 52289, ГОСТ 26804. Также предусматриваются ограждения пешеходных дорожек, размещаемых вдоль этих сооружений, при высоте подпорной стенки более </w:t>
      </w:r>
      <w:smartTag w:uri="urn:schemas-microsoft-com:office:smarttags" w:element="metricconverter">
        <w:smartTagPr>
          <w:attr w:name="ProductID" w:val="1,0 м"/>
        </w:smartTagPr>
        <w:r w:rsidRPr="003F5E6D">
          <w:t>1,0 м</w:t>
        </w:r>
      </w:smartTag>
      <w:r w:rsidRPr="003F5E6D">
        <w:t xml:space="preserve">, а откоса - более </w:t>
      </w:r>
      <w:smartTag w:uri="urn:schemas-microsoft-com:office:smarttags" w:element="metricconverter">
        <w:smartTagPr>
          <w:attr w:name="ProductID" w:val="2 м"/>
        </w:smartTagPr>
        <w:r w:rsidRPr="003F5E6D">
          <w:t>2 м</w:t>
        </w:r>
      </w:smartTag>
      <w:r w:rsidRPr="003F5E6D">
        <w:t xml:space="preserve">. Высота ограждений устанавливается не менее </w:t>
      </w:r>
      <w:smartTag w:uri="urn:schemas-microsoft-com:office:smarttags" w:element="metricconverter">
        <w:smartTagPr>
          <w:attr w:name="ProductID" w:val="0,9 м"/>
        </w:smartTagPr>
        <w:r w:rsidRPr="003F5E6D">
          <w:t>0,9 м</w:t>
        </w:r>
      </w:smartTag>
      <w:r w:rsidRPr="003F5E6D">
        <w:t>.</w:t>
      </w:r>
    </w:p>
    <w:p w:rsidR="000B3F2F" w:rsidRPr="003F5E6D" w:rsidRDefault="000B3F2F" w:rsidP="003F5E6D">
      <w:pPr>
        <w:autoSpaceDE w:val="0"/>
        <w:autoSpaceDN w:val="0"/>
        <w:adjustRightInd w:val="0"/>
        <w:ind w:firstLine="540"/>
        <w:jc w:val="both"/>
      </w:pPr>
      <w:r w:rsidRPr="003F5E6D">
        <w:t>2.1.8.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p>
    <w:p w:rsidR="000B3F2F" w:rsidRPr="003F5E6D" w:rsidRDefault="000B3F2F" w:rsidP="003F5E6D">
      <w:pPr>
        <w:autoSpaceDE w:val="0"/>
        <w:autoSpaceDN w:val="0"/>
        <w:adjustRightInd w:val="0"/>
        <w:ind w:firstLine="540"/>
        <w:jc w:val="both"/>
      </w:pPr>
      <w:r w:rsidRPr="003F5E6D">
        <w:t>2.1.9. При проектировании стока поверхностных вод руководствоваться СНиП 2.04.03. 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w:t>
      </w:r>
    </w:p>
    <w:p w:rsidR="000B3F2F" w:rsidRPr="003F5E6D" w:rsidRDefault="000B3F2F" w:rsidP="003F5E6D">
      <w:pPr>
        <w:autoSpaceDE w:val="0"/>
        <w:autoSpaceDN w:val="0"/>
        <w:adjustRightInd w:val="0"/>
        <w:ind w:firstLine="540"/>
        <w:jc w:val="both"/>
      </w:pPr>
      <w:r w:rsidRPr="003F5E6D">
        <w:t>2.1.10.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0B3F2F" w:rsidRPr="003F5E6D" w:rsidRDefault="000B3F2F" w:rsidP="003F5E6D">
      <w:pPr>
        <w:autoSpaceDE w:val="0"/>
        <w:autoSpaceDN w:val="0"/>
        <w:adjustRightInd w:val="0"/>
        <w:ind w:firstLine="540"/>
        <w:jc w:val="both"/>
      </w:pPr>
      <w:r w:rsidRPr="003F5E6D">
        <w:t>2.1.11.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обеспечивается устройство быстротоков (ступенчатых перепадов).</w:t>
      </w:r>
    </w:p>
    <w:p w:rsidR="000B3F2F" w:rsidRPr="003F5E6D" w:rsidRDefault="000B3F2F" w:rsidP="003F5E6D">
      <w:pPr>
        <w:autoSpaceDE w:val="0"/>
        <w:autoSpaceDN w:val="0"/>
        <w:adjustRightInd w:val="0"/>
        <w:ind w:firstLine="540"/>
        <w:jc w:val="both"/>
      </w:pPr>
      <w:r w:rsidRPr="003F5E6D">
        <w:t>2.1.12. На территориях объектов рекреации водоотводные лотки обеспечивают сопряжение покрытий пешеходных коммуникации с газоном. Они выполняются из элементов мощения (плоского булыжника, колотой или пиленой брусчатки, каменной плитки и др.), стыки замоноличиваются раствором высококачественной глины.</w:t>
      </w:r>
    </w:p>
    <w:p w:rsidR="000B3F2F" w:rsidRPr="003F5E6D" w:rsidRDefault="000B3F2F" w:rsidP="003F5E6D">
      <w:pPr>
        <w:autoSpaceDE w:val="0"/>
        <w:autoSpaceDN w:val="0"/>
        <w:adjustRightInd w:val="0"/>
        <w:ind w:firstLine="540"/>
        <w:jc w:val="both"/>
      </w:pPr>
      <w:r w:rsidRPr="003F5E6D">
        <w:t>2.1.13. Дождеприемные колодцы, которые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городских территориях  не следует выполнять устройство поглощающих колодцев и испарительных площадок.</w:t>
      </w:r>
    </w:p>
    <w:p w:rsidR="000B3F2F" w:rsidRPr="003F5E6D" w:rsidRDefault="000B3F2F" w:rsidP="003F5E6D">
      <w:pPr>
        <w:autoSpaceDE w:val="0"/>
        <w:autoSpaceDN w:val="0"/>
        <w:adjustRightInd w:val="0"/>
        <w:ind w:firstLine="540"/>
        <w:jc w:val="both"/>
      </w:pPr>
      <w:r w:rsidRPr="003F5E6D">
        <w:t>2.1.14. При обустройстве решеток, перекрывающих водоотводящие лотки на пешеходных коммуникациях, ребра решеток не располагается вдоль направления пешеходного движения, а ширину отверстий между ребрами принимается не более 15 мм.</w:t>
      </w:r>
    </w:p>
    <w:p w:rsidR="000B3F2F" w:rsidRPr="003F5E6D" w:rsidRDefault="000B3F2F" w:rsidP="003F5E6D">
      <w:pPr>
        <w:autoSpaceDE w:val="0"/>
        <w:autoSpaceDN w:val="0"/>
        <w:adjustRightInd w:val="0"/>
        <w:ind w:firstLine="540"/>
        <w:jc w:val="both"/>
      </w:pPr>
      <w:r w:rsidRPr="003F5E6D">
        <w:t>2.1.15. При ширине улицы в красных линиях более 30 м и уклонах более 30 промилле &lt;*&gt; расстояние между дождеприемными колодцами устанавливается не более 60 м. В случае превышенияуказанного расстояния обеспечивается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предусматривается ввод дождевой канализации в ее границы, что необходимо обосновать расчетом.</w:t>
      </w:r>
    </w:p>
    <w:p w:rsidR="000B3F2F" w:rsidRPr="003F5E6D" w:rsidRDefault="000B3F2F" w:rsidP="003F5E6D">
      <w:pPr>
        <w:autoSpaceDE w:val="0"/>
        <w:autoSpaceDN w:val="0"/>
        <w:adjustRightInd w:val="0"/>
        <w:jc w:val="both"/>
      </w:pPr>
      <w:r w:rsidRPr="003F5E6D">
        <w:t>--------------------------------</w:t>
      </w:r>
    </w:p>
    <w:p w:rsidR="000B3F2F" w:rsidRDefault="000B3F2F" w:rsidP="003F5E6D">
      <w:pPr>
        <w:autoSpaceDE w:val="0"/>
        <w:autoSpaceDN w:val="0"/>
        <w:adjustRightInd w:val="0"/>
        <w:jc w:val="both"/>
      </w:pPr>
      <w:r w:rsidRPr="003F5E6D">
        <w:t>&lt;*&gt; Единица измерения, равная 0,1%.</w:t>
      </w:r>
    </w:p>
    <w:p w:rsidR="000B3F2F" w:rsidRDefault="000B3F2F" w:rsidP="003F5E6D">
      <w:pPr>
        <w:autoSpaceDE w:val="0"/>
        <w:autoSpaceDN w:val="0"/>
        <w:adjustRightInd w:val="0"/>
        <w:jc w:val="both"/>
      </w:pP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jc w:val="center"/>
      </w:pPr>
      <w:r w:rsidRPr="003F5E6D">
        <w:lastRenderedPageBreak/>
        <w:t>2.2. Озеленение</w:t>
      </w:r>
    </w:p>
    <w:p w:rsidR="000B3F2F" w:rsidRPr="003F5E6D" w:rsidRDefault="000B3F2F" w:rsidP="003F5E6D">
      <w:pPr>
        <w:autoSpaceDE w:val="0"/>
        <w:autoSpaceDN w:val="0"/>
        <w:adjustRightInd w:val="0"/>
        <w:jc w:val="both"/>
        <w:rPr>
          <w:b/>
        </w:rPr>
      </w:pPr>
    </w:p>
    <w:p w:rsidR="000B3F2F" w:rsidRPr="003F5E6D" w:rsidRDefault="000B3F2F" w:rsidP="003F5E6D">
      <w:pPr>
        <w:pStyle w:val="pboth"/>
        <w:spacing w:before="0" w:beforeAutospacing="0" w:after="0" w:afterAutospacing="0"/>
        <w:ind w:firstLine="360"/>
        <w:jc w:val="both"/>
        <w:textAlignment w:val="baseline"/>
      </w:pPr>
      <w:r w:rsidRPr="003F5E6D">
        <w:t>2.2.1.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B3F2F" w:rsidRPr="003F5E6D" w:rsidRDefault="000B3F2F" w:rsidP="003F5E6D">
      <w:pPr>
        <w:pStyle w:val="pboth"/>
        <w:spacing w:before="0" w:beforeAutospacing="0" w:after="0" w:afterAutospacing="0"/>
        <w:ind w:firstLine="360"/>
        <w:jc w:val="both"/>
        <w:textAlignment w:val="baseline"/>
      </w:pPr>
      <w:bookmarkStart w:id="1" w:name="100232"/>
      <w:bookmarkEnd w:id="1"/>
      <w:r w:rsidRPr="003F5E6D">
        <w:t>2.2.2.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0B3F2F" w:rsidRPr="003F5E6D" w:rsidRDefault="000B3F2F" w:rsidP="003F5E6D">
      <w:pPr>
        <w:pStyle w:val="pboth"/>
        <w:spacing w:before="0" w:beforeAutospacing="0" w:after="0" w:afterAutospacing="0"/>
        <w:ind w:firstLine="360"/>
        <w:jc w:val="both"/>
        <w:textAlignment w:val="baseline"/>
      </w:pPr>
      <w:bookmarkStart w:id="2" w:name="100233"/>
      <w:bookmarkEnd w:id="2"/>
      <w:r w:rsidRPr="003F5E6D">
        <w:t>2.2.3. Работы по озеленению планируется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B3F2F" w:rsidRPr="003F5E6D" w:rsidRDefault="000B3F2F" w:rsidP="003F5E6D">
      <w:pPr>
        <w:autoSpaceDE w:val="0"/>
        <w:autoSpaceDN w:val="0"/>
        <w:adjustRightInd w:val="0"/>
        <w:ind w:firstLine="360"/>
        <w:jc w:val="both"/>
      </w:pPr>
      <w:bookmarkStart w:id="3" w:name="100234"/>
      <w:bookmarkEnd w:id="3"/>
      <w:r w:rsidRPr="003F5E6D">
        <w:t>2.2.4. Основными типами насаждений и озеленения являются: массивы, группы, живые изгороди,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городского округа Вичуга.</w:t>
      </w:r>
    </w:p>
    <w:p w:rsidR="000B3F2F" w:rsidRPr="003F5E6D" w:rsidRDefault="000B3F2F" w:rsidP="003F5E6D">
      <w:pPr>
        <w:autoSpaceDE w:val="0"/>
        <w:autoSpaceDN w:val="0"/>
        <w:adjustRightInd w:val="0"/>
        <w:ind w:firstLine="360"/>
        <w:jc w:val="both"/>
      </w:pPr>
      <w:bookmarkStart w:id="4" w:name="100235"/>
      <w:bookmarkEnd w:id="4"/>
      <w:r w:rsidRPr="003F5E6D">
        <w:t>2.2.5. На территории городского округа Вичуга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w:t>
      </w:r>
    </w:p>
    <w:p w:rsidR="000B3F2F" w:rsidRPr="003F5E6D" w:rsidRDefault="000B3F2F" w:rsidP="003F5E6D">
      <w:pPr>
        <w:pStyle w:val="pboth"/>
        <w:spacing w:before="0" w:beforeAutospacing="0" w:after="0" w:afterAutospacing="0"/>
        <w:ind w:firstLine="360"/>
        <w:jc w:val="both"/>
        <w:textAlignment w:val="baseline"/>
      </w:pPr>
      <w:r w:rsidRPr="003F5E6D">
        <w:t>2.2.6. Работы по озеленению проводятся по предварительно разработанному и утвержденному администрацией городского округа Вичуга проекту благоустройства.</w:t>
      </w:r>
    </w:p>
    <w:p w:rsidR="000B3F2F" w:rsidRPr="003F5E6D" w:rsidRDefault="000B3F2F" w:rsidP="003F5E6D">
      <w:pPr>
        <w:autoSpaceDE w:val="0"/>
        <w:autoSpaceDN w:val="0"/>
        <w:adjustRightInd w:val="0"/>
        <w:ind w:firstLine="360"/>
        <w:jc w:val="both"/>
      </w:pPr>
      <w:bookmarkStart w:id="5" w:name="100236"/>
      <w:bookmarkEnd w:id="5"/>
      <w:r w:rsidRPr="003F5E6D">
        <w:t>2.2.7. При проектировании озеленения учитывается: минимальные расстояния посадок деревьев и кустарников до инженерных сетей, зданий и сооружений, размеры комов, ям и траншей для посадки насаждений. Предусматривается максимальное количество насаждений на различных территориях  города.</w:t>
      </w:r>
    </w:p>
    <w:p w:rsidR="000B3F2F" w:rsidRPr="003F5E6D" w:rsidRDefault="000B3F2F" w:rsidP="003F5E6D">
      <w:pPr>
        <w:pStyle w:val="pboth"/>
        <w:spacing w:before="0" w:beforeAutospacing="0" w:after="0" w:afterAutospacing="0"/>
        <w:ind w:firstLine="360"/>
        <w:jc w:val="both"/>
        <w:textAlignment w:val="baseline"/>
      </w:pPr>
      <w:r w:rsidRPr="003F5E6D">
        <w:t>2.2.8.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B3F2F" w:rsidRPr="003F5E6D" w:rsidRDefault="000B3F2F" w:rsidP="003F5E6D">
      <w:pPr>
        <w:pStyle w:val="pboth"/>
        <w:spacing w:before="0" w:beforeAutospacing="0" w:after="0" w:afterAutospacing="0"/>
        <w:ind w:firstLine="360"/>
        <w:jc w:val="both"/>
        <w:textAlignment w:val="baseline"/>
      </w:pPr>
      <w:bookmarkStart w:id="6" w:name="100237"/>
      <w:bookmarkEnd w:id="6"/>
      <w:r w:rsidRPr="003F5E6D">
        <w:t>2.2.9. На территории городского округа Вичуга организовываются 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0B3F2F" w:rsidRPr="003F5E6D" w:rsidRDefault="000B3F2F" w:rsidP="003F5E6D">
      <w:pPr>
        <w:pStyle w:val="pboth"/>
        <w:spacing w:before="0" w:beforeAutospacing="0" w:after="0" w:afterAutospacing="0"/>
        <w:ind w:firstLine="360"/>
        <w:jc w:val="both"/>
        <w:textAlignment w:val="baseline"/>
      </w:pPr>
      <w:bookmarkStart w:id="7" w:name="100238"/>
      <w:bookmarkEnd w:id="7"/>
      <w:r w:rsidRPr="003F5E6D">
        <w:t>2.2.10. 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для поддержания внутригородских экосистемных связей.</w:t>
      </w:r>
    </w:p>
    <w:p w:rsidR="000B3F2F" w:rsidRPr="003F5E6D" w:rsidRDefault="000B3F2F" w:rsidP="003F5E6D">
      <w:pPr>
        <w:pStyle w:val="pboth"/>
        <w:spacing w:before="0" w:beforeAutospacing="0" w:after="0" w:afterAutospacing="0"/>
        <w:ind w:firstLine="360"/>
        <w:jc w:val="both"/>
        <w:textAlignment w:val="baseline"/>
      </w:pPr>
      <w:bookmarkStart w:id="8" w:name="100239"/>
      <w:bookmarkEnd w:id="8"/>
      <w:r w:rsidRPr="003F5E6D">
        <w:t>2.2.11. При разработке проектной документации  включаются требования, предъявляемые к условным обозначениям зеленых насаждений на дендропланах.</w:t>
      </w:r>
    </w:p>
    <w:p w:rsidR="000B3F2F" w:rsidRPr="003F5E6D" w:rsidRDefault="000B3F2F" w:rsidP="003F5E6D">
      <w:pPr>
        <w:pStyle w:val="pboth"/>
        <w:spacing w:before="0" w:beforeAutospacing="0" w:after="0" w:afterAutospacing="0"/>
        <w:ind w:firstLine="360"/>
        <w:jc w:val="both"/>
        <w:textAlignment w:val="baseline"/>
      </w:pPr>
      <w:bookmarkStart w:id="9" w:name="100240"/>
      <w:bookmarkEnd w:id="9"/>
      <w:r w:rsidRPr="003F5E6D">
        <w:t xml:space="preserve">2.212.  Дендроплан составляется при разработке проектной документации на строительство, капитальный ремонт и реконструкцию объектов благоустройства города, в том числе объектов озеленения, что будет способствовать рациональному размещению </w:t>
      </w:r>
      <w:r w:rsidRPr="003F5E6D">
        <w:lastRenderedPageBreak/>
        <w:t>проектируемых объектов с целью максимального сохранения здоровых и декоративных растений.</w:t>
      </w:r>
    </w:p>
    <w:p w:rsidR="000B3F2F" w:rsidRPr="003F5E6D" w:rsidRDefault="000B3F2F" w:rsidP="003F5E6D">
      <w:pPr>
        <w:pStyle w:val="pboth"/>
        <w:spacing w:before="0" w:beforeAutospacing="0" w:after="0" w:afterAutospacing="0"/>
        <w:ind w:firstLine="360"/>
        <w:jc w:val="both"/>
        <w:textAlignment w:val="baseline"/>
      </w:pPr>
      <w:bookmarkStart w:id="10" w:name="100241"/>
      <w:bookmarkEnd w:id="10"/>
      <w:r w:rsidRPr="003F5E6D">
        <w:t>2.2.13.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0B3F2F" w:rsidRPr="003F5E6D" w:rsidRDefault="000B3F2F" w:rsidP="003F5E6D">
      <w:pPr>
        <w:pStyle w:val="pboth"/>
        <w:spacing w:before="0" w:beforeAutospacing="0" w:after="0" w:afterAutospacing="0"/>
        <w:ind w:firstLine="360"/>
        <w:jc w:val="both"/>
        <w:textAlignment w:val="baseline"/>
      </w:pPr>
      <w:bookmarkStart w:id="11" w:name="100242"/>
      <w:bookmarkEnd w:id="11"/>
      <w:r w:rsidRPr="003F5E6D">
        <w:t>2.2.14.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B3F2F" w:rsidRPr="003F5E6D" w:rsidRDefault="000B3F2F" w:rsidP="003F5E6D">
      <w:pPr>
        <w:pStyle w:val="pboth"/>
        <w:spacing w:before="0" w:beforeAutospacing="0" w:after="0" w:afterAutospacing="0"/>
        <w:ind w:firstLine="360"/>
        <w:jc w:val="both"/>
        <w:textAlignment w:val="baseline"/>
      </w:pPr>
      <w:bookmarkStart w:id="12" w:name="100243"/>
      <w:bookmarkEnd w:id="12"/>
      <w:r w:rsidRPr="003F5E6D">
        <w:t>2.2.15.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B3F2F" w:rsidRPr="003F5E6D" w:rsidRDefault="000B3F2F" w:rsidP="003F5E6D">
      <w:pPr>
        <w:pStyle w:val="pboth"/>
        <w:spacing w:before="0" w:beforeAutospacing="0" w:after="0" w:afterAutospacing="0"/>
        <w:ind w:firstLine="360"/>
        <w:jc w:val="both"/>
        <w:textAlignment w:val="baseline"/>
      </w:pPr>
      <w:bookmarkStart w:id="13" w:name="100244"/>
      <w:bookmarkEnd w:id="13"/>
      <w:r w:rsidRPr="003F5E6D">
        <w:t>2.2.16.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B3F2F" w:rsidRPr="003F5E6D" w:rsidRDefault="000B3F2F" w:rsidP="003F5E6D">
      <w:pPr>
        <w:pStyle w:val="pboth"/>
        <w:spacing w:before="0" w:beforeAutospacing="0" w:after="0" w:afterAutospacing="0"/>
        <w:ind w:firstLine="360"/>
        <w:jc w:val="both"/>
        <w:textAlignment w:val="baseline"/>
      </w:pPr>
      <w:bookmarkStart w:id="14" w:name="100245"/>
      <w:bookmarkEnd w:id="14"/>
      <w:r w:rsidRPr="003F5E6D">
        <w:t>2.2.17. При разработке дендроплана сохраняется нумерация растений инвентаризационного плана.</w:t>
      </w:r>
    </w:p>
    <w:p w:rsidR="000B3F2F" w:rsidRPr="003F5E6D" w:rsidRDefault="000B3F2F" w:rsidP="003F5E6D">
      <w:pPr>
        <w:tabs>
          <w:tab w:val="left" w:pos="3364"/>
        </w:tabs>
        <w:autoSpaceDE w:val="0"/>
        <w:autoSpaceDN w:val="0"/>
        <w:adjustRightInd w:val="0"/>
        <w:jc w:val="both"/>
      </w:pPr>
      <w:r w:rsidRPr="003F5E6D">
        <w:tab/>
      </w:r>
    </w:p>
    <w:p w:rsidR="000B3F2F" w:rsidRPr="003F5E6D" w:rsidRDefault="000B3F2F" w:rsidP="003F5E6D">
      <w:pPr>
        <w:autoSpaceDE w:val="0"/>
        <w:autoSpaceDN w:val="0"/>
        <w:adjustRightInd w:val="0"/>
        <w:jc w:val="center"/>
      </w:pPr>
      <w:r w:rsidRPr="003F5E6D">
        <w:t>2.3. Виды покрытий</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60"/>
        <w:jc w:val="both"/>
      </w:pPr>
      <w:r w:rsidRPr="003F5E6D">
        <w:t>2.3.1. Покрытия поверхности обеспечивают на территории городского округа Вичуга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0B3F2F" w:rsidRPr="003F5E6D" w:rsidRDefault="000B3F2F" w:rsidP="003F5E6D">
      <w:pPr>
        <w:autoSpaceDE w:val="0"/>
        <w:autoSpaceDN w:val="0"/>
        <w:adjustRightInd w:val="0"/>
        <w:jc w:val="both"/>
      </w:pPr>
      <w:r w:rsidRPr="003F5E6D">
        <w:t>- твердые (капитальные) - монолитные или сборные, выполняемые из асфальтобетона, цементобетона, природного камня и т.п. материалов;</w:t>
      </w:r>
    </w:p>
    <w:p w:rsidR="000B3F2F" w:rsidRPr="003F5E6D" w:rsidRDefault="000B3F2F" w:rsidP="003F5E6D">
      <w:pPr>
        <w:autoSpaceDE w:val="0"/>
        <w:autoSpaceDN w:val="0"/>
        <w:adjustRightInd w:val="0"/>
        <w:jc w:val="both"/>
      </w:pPr>
      <w:r w:rsidRPr="003F5E6D">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0B3F2F" w:rsidRPr="003F5E6D" w:rsidRDefault="000B3F2F" w:rsidP="003F5E6D">
      <w:pPr>
        <w:autoSpaceDE w:val="0"/>
        <w:autoSpaceDN w:val="0"/>
        <w:adjustRightInd w:val="0"/>
        <w:jc w:val="both"/>
      </w:pPr>
      <w:r w:rsidRPr="003F5E6D">
        <w:t>- газонные, выполняемые по специальным технологиям подготовки и посадки травяного покрова;</w:t>
      </w:r>
    </w:p>
    <w:p w:rsidR="000B3F2F" w:rsidRPr="003F5E6D" w:rsidRDefault="000B3F2F" w:rsidP="003F5E6D">
      <w:pPr>
        <w:autoSpaceDE w:val="0"/>
        <w:autoSpaceDN w:val="0"/>
        <w:adjustRightInd w:val="0"/>
        <w:jc w:val="both"/>
      </w:pPr>
      <w:r w:rsidRPr="003F5E6D">
        <w:t>- комбинированные, представляющие сочетания покрытий, указанных выше (например, плитка, утопленная в газон и т.п.).</w:t>
      </w:r>
    </w:p>
    <w:p w:rsidR="000B3F2F" w:rsidRPr="003F5E6D" w:rsidRDefault="000B3F2F" w:rsidP="003F5E6D">
      <w:pPr>
        <w:autoSpaceDE w:val="0"/>
        <w:autoSpaceDN w:val="0"/>
        <w:adjustRightInd w:val="0"/>
        <w:ind w:firstLine="360"/>
        <w:jc w:val="both"/>
      </w:pPr>
      <w:r w:rsidRPr="003F5E6D">
        <w:t>2.3.2. На территории городского округа  Вичуга не допускается наличие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0B3F2F" w:rsidRPr="003F5E6D" w:rsidRDefault="000B3F2F" w:rsidP="003F5E6D">
      <w:pPr>
        <w:autoSpaceDE w:val="0"/>
        <w:autoSpaceDN w:val="0"/>
        <w:adjustRightInd w:val="0"/>
        <w:ind w:firstLine="360"/>
        <w:jc w:val="both"/>
      </w:pPr>
      <w:r w:rsidRPr="003F5E6D">
        <w:t>2.3.3. 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0B3F2F" w:rsidRPr="003F5E6D" w:rsidRDefault="000B3F2F" w:rsidP="003F5E6D">
      <w:pPr>
        <w:autoSpaceDE w:val="0"/>
        <w:autoSpaceDN w:val="0"/>
        <w:adjustRightInd w:val="0"/>
        <w:ind w:firstLine="360"/>
        <w:jc w:val="both"/>
      </w:pPr>
      <w:r w:rsidRPr="003F5E6D">
        <w:t xml:space="preserve">2.3.4. Твердые виды покрытия устанавливаются с шероховатой поверхностью с коэффициентом сцепления в сухом состоянии не менее 0,6, в мокром - не менее 0,4. Не </w:t>
      </w:r>
      <w:r w:rsidRPr="003F5E6D">
        <w:lastRenderedPageBreak/>
        <w:t>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0B3F2F" w:rsidRPr="003F5E6D" w:rsidRDefault="000B3F2F" w:rsidP="003F5E6D">
      <w:pPr>
        <w:autoSpaceDE w:val="0"/>
        <w:autoSpaceDN w:val="0"/>
        <w:adjustRightInd w:val="0"/>
        <w:ind w:firstLine="360"/>
        <w:jc w:val="both"/>
      </w:pPr>
      <w:r w:rsidRPr="003F5E6D">
        <w:t>2.3.5.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уклон назначают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0B3F2F" w:rsidRPr="003F5E6D" w:rsidRDefault="000B3F2F" w:rsidP="003F5E6D">
      <w:pPr>
        <w:autoSpaceDE w:val="0"/>
        <w:autoSpaceDN w:val="0"/>
        <w:adjustRightInd w:val="0"/>
        <w:ind w:firstLine="360"/>
        <w:jc w:val="both"/>
      </w:pPr>
      <w:r w:rsidRPr="003F5E6D">
        <w:t>2.3.6. Для деревьев, расположенных в мощении, при отсутствии иных видов защиты (приствольных решеток, бордюров, периметральных скамеек и пр.) предусматривается выполнение защитных видов покрытий в радиусе не менее 1,5 м от ствола: щебеночное, галечное, "соты" с засевом газона. Защитное покрытие выполняется в одном уровне или выше покрытия пешеходных коммуникаций.</w:t>
      </w:r>
    </w:p>
    <w:p w:rsidR="000B3F2F" w:rsidRPr="003F5E6D" w:rsidRDefault="000B3F2F" w:rsidP="003F5E6D">
      <w:pPr>
        <w:autoSpaceDE w:val="0"/>
        <w:autoSpaceDN w:val="0"/>
        <w:adjustRightInd w:val="0"/>
        <w:ind w:firstLine="360"/>
        <w:jc w:val="both"/>
      </w:pPr>
      <w:r w:rsidRPr="003F5E6D">
        <w:t>2.3.7. Колористическое решение применяемого вида покрытия выполняется с учетом цветового решения формируемой среды, а на территориях общественных пространств городского округа Вичуга - соответствующей концепции цветового решения этих территорий.</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2.4. Ограждения</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60"/>
        <w:jc w:val="both"/>
      </w:pPr>
      <w:r w:rsidRPr="003F5E6D">
        <w:t>2.4.1. В целях благоустройства на территории городского округа Вичуга  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0B3F2F" w:rsidRPr="003F5E6D" w:rsidRDefault="000B3F2F" w:rsidP="003F5E6D">
      <w:pPr>
        <w:autoSpaceDE w:val="0"/>
        <w:autoSpaceDN w:val="0"/>
        <w:adjustRightInd w:val="0"/>
        <w:ind w:firstLine="360"/>
        <w:jc w:val="both"/>
      </w:pPr>
      <w:r w:rsidRPr="003F5E6D">
        <w:t>2.4.2.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0B3F2F" w:rsidRPr="003F5E6D" w:rsidRDefault="000B3F2F" w:rsidP="003F5E6D">
      <w:pPr>
        <w:autoSpaceDE w:val="0"/>
        <w:autoSpaceDN w:val="0"/>
        <w:adjustRightInd w:val="0"/>
        <w:ind w:firstLine="360"/>
        <w:jc w:val="both"/>
      </w:pPr>
      <w:r w:rsidRPr="003F5E6D">
        <w:t>2.4.2.1. Ограждения транспортных сооружений города проектируются согласно ГОСТ Р 52289, ГОСТ 26804, верхних бровок откосов и террас – согласно пункту 2.1.7 настоящих Правил.</w:t>
      </w:r>
    </w:p>
    <w:p w:rsidR="000B3F2F" w:rsidRPr="003F5E6D" w:rsidRDefault="000B3F2F" w:rsidP="003F5E6D">
      <w:pPr>
        <w:autoSpaceDE w:val="0"/>
        <w:autoSpaceDN w:val="0"/>
        <w:adjustRightInd w:val="0"/>
        <w:ind w:firstLine="360"/>
        <w:jc w:val="both"/>
      </w:pPr>
      <w:r w:rsidRPr="003F5E6D">
        <w:t>2.4.2.2.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0B3F2F" w:rsidRPr="003F5E6D" w:rsidRDefault="000B3F2F" w:rsidP="003F5E6D">
      <w:pPr>
        <w:autoSpaceDE w:val="0"/>
        <w:autoSpaceDN w:val="0"/>
        <w:adjustRightInd w:val="0"/>
        <w:ind w:firstLine="360"/>
        <w:jc w:val="both"/>
      </w:pPr>
      <w:r w:rsidRPr="003F5E6D">
        <w:t>2.4.2.3. На территориях общественного, жилого, рекреационного назначения запрещается проектирование глухих и железобетонных ограждений. Желательно применение декоративных металлических ограждений.</w:t>
      </w:r>
    </w:p>
    <w:p w:rsidR="000B3F2F" w:rsidRPr="003F5E6D" w:rsidRDefault="000B3F2F" w:rsidP="003F5E6D">
      <w:pPr>
        <w:autoSpaceDE w:val="0"/>
        <w:autoSpaceDN w:val="0"/>
        <w:adjustRightInd w:val="0"/>
        <w:ind w:firstLine="360"/>
        <w:jc w:val="both"/>
      </w:pPr>
      <w:r w:rsidRPr="003F5E6D">
        <w:t>2.4.3.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0B3F2F" w:rsidRPr="003F5E6D" w:rsidRDefault="000B3F2F" w:rsidP="003F5E6D">
      <w:pPr>
        <w:autoSpaceDE w:val="0"/>
        <w:autoSpaceDN w:val="0"/>
        <w:adjustRightInd w:val="0"/>
        <w:ind w:firstLine="360"/>
        <w:jc w:val="both"/>
      </w:pPr>
      <w:r w:rsidRPr="003F5E6D">
        <w:t>2.4.4.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0B3F2F" w:rsidRPr="003F5E6D" w:rsidRDefault="000B3F2F" w:rsidP="003F5E6D">
      <w:pPr>
        <w:autoSpaceDE w:val="0"/>
        <w:autoSpaceDN w:val="0"/>
        <w:adjustRightInd w:val="0"/>
        <w:ind w:firstLine="360"/>
        <w:jc w:val="both"/>
      </w:pPr>
      <w:r w:rsidRPr="003F5E6D">
        <w:t>2.4.5.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0,9 м и более, диаметром 0,8 м и более в зависимости от возраста, породы дерева и прочих характеристик.</w:t>
      </w:r>
    </w:p>
    <w:p w:rsidR="000B3F2F" w:rsidRPr="003F5E6D" w:rsidRDefault="000B3F2F" w:rsidP="003F5E6D">
      <w:pPr>
        <w:pStyle w:val="ConsPlusNormal"/>
        <w:spacing w:before="220"/>
        <w:ind w:firstLine="357"/>
        <w:jc w:val="both"/>
        <w:rPr>
          <w:rFonts w:ascii="Times New Roman" w:hAnsi="Times New Roman" w:cs="Times New Roman"/>
          <w:sz w:val="24"/>
          <w:szCs w:val="24"/>
        </w:rPr>
      </w:pPr>
      <w:r w:rsidRPr="003F5E6D">
        <w:rPr>
          <w:rFonts w:ascii="Times New Roman" w:hAnsi="Times New Roman" w:cs="Times New Roman"/>
          <w:sz w:val="24"/>
          <w:szCs w:val="24"/>
        </w:rPr>
        <w:lastRenderedPageBreak/>
        <w:t>2.4.6. При создании и благоустройстве ограждений учитывается необходимость, в том числе:</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разграничения зеленой зоны (газоны, клумбы, парки) с маршрутами пешеходов и транспорта;</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проектирования дорожек и тротуаров с учетом потоков людей и маршрутов;</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разграничения зеленых зон и транзитных путей с помощью применения приемов разноуровневой высоты или создания зеленых кустовых ограждений;</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проектирования изменения высоты и геометрии бордюрного камня с учетом сезонных снежных отвалов;</w:t>
      </w:r>
    </w:p>
    <w:p w:rsidR="000B3F2F" w:rsidRPr="003F5E6D" w:rsidRDefault="000B3F2F" w:rsidP="003F5E6D">
      <w:pPr>
        <w:pStyle w:val="ConsPlusNormal"/>
        <w:tabs>
          <w:tab w:val="left" w:pos="4425"/>
        </w:tabs>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использования бордюрного камня;</w:t>
      </w:r>
      <w:r w:rsidRPr="003F5E6D">
        <w:rPr>
          <w:rFonts w:ascii="Times New Roman" w:hAnsi="Times New Roman" w:cs="Times New Roman"/>
          <w:sz w:val="24"/>
          <w:szCs w:val="24"/>
        </w:rPr>
        <w:tab/>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замены зеленых зон мощением в случаях, когда ограждение не имеет смысла ввиду небольшого объема зоны или архитектурных особенностей места;</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использования (в особенности на границах зеленых зон) многолетних всесезонных кустистых растений;</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использования по возможности светоотражающих фасадных конструкций для затененных участков газонов;</w:t>
      </w:r>
    </w:p>
    <w:p w:rsidR="000B3F2F" w:rsidRPr="003F5E6D" w:rsidRDefault="000B3F2F" w:rsidP="003F5E6D">
      <w:pPr>
        <w:pStyle w:val="ConsPlusNormal"/>
        <w:spacing w:before="220"/>
        <w:ind w:firstLine="360"/>
        <w:jc w:val="both"/>
        <w:rPr>
          <w:rFonts w:ascii="Times New Roman" w:hAnsi="Times New Roman" w:cs="Times New Roman"/>
          <w:sz w:val="24"/>
          <w:szCs w:val="24"/>
        </w:rPr>
      </w:pPr>
      <w:r w:rsidRPr="003F5E6D">
        <w:rPr>
          <w:rFonts w:ascii="Times New Roman" w:hAnsi="Times New Roman" w:cs="Times New Roman"/>
          <w:sz w:val="24"/>
          <w:szCs w:val="24"/>
        </w:rPr>
        <w:t>- использования цвето-графического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(камень, металл, дерево и подобные), нейтральных цветов (черный, белый, серый, темные оттенки других цветов).</w:t>
      </w: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jc w:val="center"/>
      </w:pPr>
      <w:r w:rsidRPr="003F5E6D">
        <w:t>2.5. Водные устройства</w:t>
      </w:r>
    </w:p>
    <w:p w:rsidR="000B3F2F" w:rsidRPr="003F5E6D" w:rsidRDefault="000B3F2F" w:rsidP="003F5E6D">
      <w:pPr>
        <w:pStyle w:val="ConsPlusNormal"/>
        <w:spacing w:before="220"/>
        <w:ind w:firstLine="357"/>
        <w:jc w:val="both"/>
        <w:rPr>
          <w:rFonts w:ascii="Times New Roman" w:hAnsi="Times New Roman" w:cs="Times New Roman"/>
          <w:sz w:val="24"/>
          <w:szCs w:val="24"/>
        </w:rPr>
      </w:pPr>
      <w:r w:rsidRPr="003F5E6D">
        <w:rPr>
          <w:rFonts w:ascii="Times New Roman" w:hAnsi="Times New Roman" w:cs="Times New Roman"/>
          <w:sz w:val="24"/>
          <w:szCs w:val="24"/>
        </w:rPr>
        <w:t xml:space="preserve">2.5.1.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0B3F2F" w:rsidRPr="003F5E6D" w:rsidRDefault="000B3F2F" w:rsidP="003F5E6D">
      <w:pPr>
        <w:autoSpaceDE w:val="0"/>
        <w:autoSpaceDN w:val="0"/>
        <w:adjustRightInd w:val="0"/>
        <w:ind w:firstLine="357"/>
        <w:jc w:val="both"/>
      </w:pPr>
      <w:r w:rsidRPr="003F5E6D">
        <w:t>2.5.2.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0B3F2F" w:rsidRPr="003F5E6D" w:rsidRDefault="000B3F2F" w:rsidP="003F5E6D">
      <w:pPr>
        <w:autoSpaceDE w:val="0"/>
        <w:autoSpaceDN w:val="0"/>
        <w:adjustRightInd w:val="0"/>
        <w:ind w:firstLine="357"/>
        <w:jc w:val="both"/>
      </w:pPr>
      <w:r w:rsidRPr="003F5E6D">
        <w:t>2.5.2.1. Фонтаны проектируются на основании индивидуальных проектных разработок.</w:t>
      </w:r>
    </w:p>
    <w:p w:rsidR="000B3F2F" w:rsidRPr="003F5E6D" w:rsidRDefault="000B3F2F" w:rsidP="003F5E6D">
      <w:pPr>
        <w:autoSpaceDE w:val="0"/>
        <w:autoSpaceDN w:val="0"/>
        <w:adjustRightInd w:val="0"/>
        <w:ind w:firstLine="357"/>
        <w:jc w:val="both"/>
      </w:pPr>
      <w:r w:rsidRPr="003F5E6D">
        <w:t>2.5.2.2.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0B3F2F" w:rsidRPr="003F5E6D" w:rsidRDefault="000B3F2F" w:rsidP="003F5E6D">
      <w:pPr>
        <w:autoSpaceDE w:val="0"/>
        <w:autoSpaceDN w:val="0"/>
        <w:adjustRightInd w:val="0"/>
        <w:ind w:firstLine="357"/>
        <w:jc w:val="both"/>
      </w:pPr>
      <w:r w:rsidRPr="003F5E6D">
        <w:t xml:space="preserve">  2.5.2.3. Учитывается, что родники на территории городского округа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твердым </w:t>
      </w:r>
      <w:r w:rsidRPr="003F5E6D">
        <w:lastRenderedPageBreak/>
        <w:t>видом покрытия, приспособлением для подачи родниковой воды (желоб, труба, иной вид водотока), чашей водосбора, системой водоотведения.</w:t>
      </w:r>
    </w:p>
    <w:p w:rsidR="000B3F2F" w:rsidRPr="003F5E6D" w:rsidRDefault="000B3F2F" w:rsidP="003F5E6D">
      <w:pPr>
        <w:autoSpaceDE w:val="0"/>
        <w:autoSpaceDN w:val="0"/>
        <w:adjustRightInd w:val="0"/>
        <w:ind w:firstLine="357"/>
        <w:jc w:val="both"/>
      </w:pPr>
      <w:r w:rsidRPr="003F5E6D">
        <w:t xml:space="preserve">  2.5.2.4.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Необходимо использование приемов цветового и светового оформления.</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2.6. Уличное коммунально-бытовое оборудование</w:t>
      </w:r>
    </w:p>
    <w:p w:rsidR="000B3F2F" w:rsidRPr="003F5E6D" w:rsidRDefault="000B3F2F" w:rsidP="003F5E6D">
      <w:pPr>
        <w:autoSpaceDE w:val="0"/>
        <w:autoSpaceDN w:val="0"/>
        <w:adjustRightInd w:val="0"/>
        <w:jc w:val="both"/>
      </w:pPr>
    </w:p>
    <w:p w:rsidR="000B3F2F" w:rsidRPr="003F5E6D" w:rsidRDefault="000B3F2F" w:rsidP="003F5E6D">
      <w:pPr>
        <w:pStyle w:val="pboth"/>
        <w:spacing w:before="0" w:beforeAutospacing="0" w:after="0" w:afterAutospacing="0"/>
        <w:ind w:firstLine="357"/>
        <w:jc w:val="both"/>
        <w:textAlignment w:val="baseline"/>
      </w:pPr>
      <w:r w:rsidRPr="003F5E6D">
        <w:t>2.6.1.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0B3F2F" w:rsidRPr="003F5E6D" w:rsidRDefault="000B3F2F" w:rsidP="003F5E6D">
      <w:pPr>
        <w:pStyle w:val="pboth"/>
        <w:spacing w:before="0" w:beforeAutospacing="0" w:after="0" w:afterAutospacing="0"/>
        <w:ind w:firstLine="357"/>
        <w:jc w:val="both"/>
        <w:textAlignment w:val="baseline"/>
      </w:pPr>
      <w:bookmarkStart w:id="15" w:name="100271"/>
      <w:bookmarkEnd w:id="15"/>
      <w:r w:rsidRPr="003F5E6D">
        <w:t>2.6.2.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0B3F2F" w:rsidRPr="003F5E6D" w:rsidRDefault="000B3F2F" w:rsidP="003F5E6D">
      <w:pPr>
        <w:pStyle w:val="pboth"/>
        <w:spacing w:before="0" w:beforeAutospacing="0" w:after="0" w:afterAutospacing="0"/>
        <w:ind w:firstLine="357"/>
        <w:jc w:val="both"/>
        <w:textAlignment w:val="baseline"/>
      </w:pPr>
      <w:bookmarkStart w:id="16" w:name="100272"/>
      <w:bookmarkEnd w:id="16"/>
      <w:r w:rsidRPr="003F5E6D">
        <w:t xml:space="preserve">2.6.3. Для складирования коммунальных отходов на территории городского округа Вичуга применяются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остановки общественного транспорта, автомобильные парковки).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других территорий городского округа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 </w:t>
      </w:r>
      <w:bookmarkStart w:id="17" w:name="100273"/>
      <w:bookmarkEnd w:id="17"/>
    </w:p>
    <w:p w:rsidR="000B3F2F" w:rsidRPr="003F5E6D" w:rsidRDefault="000B3F2F" w:rsidP="003F5E6D">
      <w:pPr>
        <w:pStyle w:val="pboth"/>
        <w:spacing w:before="0" w:beforeAutospacing="0" w:after="0" w:afterAutospacing="0"/>
        <w:ind w:firstLine="357"/>
        <w:jc w:val="both"/>
        <w:textAlignment w:val="baseline"/>
      </w:pPr>
      <w:r w:rsidRPr="003F5E6D">
        <w:t>2.6.4. Количество и объем контейнеров определяется в соответствии с требованиями законодательства об отходах производства и потребления.</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2.7. Уличное техническое оборудование</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ind w:firstLine="357"/>
        <w:jc w:val="both"/>
      </w:pPr>
      <w:r w:rsidRPr="003F5E6D">
        <w:t>2.7.1.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0B3F2F" w:rsidRPr="003F5E6D" w:rsidRDefault="000B3F2F" w:rsidP="003F5E6D">
      <w:pPr>
        <w:autoSpaceDE w:val="0"/>
        <w:autoSpaceDN w:val="0"/>
        <w:adjustRightInd w:val="0"/>
        <w:ind w:firstLine="357"/>
        <w:jc w:val="both"/>
      </w:pPr>
      <w:r w:rsidRPr="003F5E6D">
        <w:t>2.7.2. К уличному техническому оборудованию относятся: укрытия таксофонов, почтовые ящики,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0B3F2F" w:rsidRPr="003F5E6D" w:rsidRDefault="000B3F2F" w:rsidP="003F5E6D">
      <w:pPr>
        <w:autoSpaceDE w:val="0"/>
        <w:autoSpaceDN w:val="0"/>
        <w:adjustRightInd w:val="0"/>
        <w:ind w:firstLine="357"/>
        <w:jc w:val="both"/>
      </w:pPr>
      <w:r w:rsidRPr="003F5E6D">
        <w:t>2.7.2.1. Установка уличного технического оборудования обеспечивает удобный подход к оборудованию и соответствовует разделу 3 СНиП 35-01.</w:t>
      </w:r>
    </w:p>
    <w:p w:rsidR="000B3F2F" w:rsidRPr="003F5E6D" w:rsidRDefault="000B3F2F" w:rsidP="003F5E6D">
      <w:pPr>
        <w:autoSpaceDE w:val="0"/>
        <w:autoSpaceDN w:val="0"/>
        <w:adjustRightInd w:val="0"/>
        <w:ind w:firstLine="357"/>
        <w:jc w:val="both"/>
      </w:pPr>
      <w:r w:rsidRPr="003F5E6D">
        <w:t xml:space="preserve">2.7.2.2. При установке таксофонов на территориях общественного, жилого, рекреационного назначения предусматривается их электроосвещение. Места размещения таксофонов проектируется в максимальном приближении от мест присоединения </w:t>
      </w:r>
      <w:r w:rsidRPr="003F5E6D">
        <w:lastRenderedPageBreak/>
        <w:t>закладных устройств канала (трубы) телефонной канализации и канала (трубы) для электроосвещения. Кроме этого, необходимо не менее одного из таксофонов (или одного в каждом ряду) устанавливать на такой высоте, чтобы уровень щели монетоприемника от покрытия составлял 1,3 м; уровень приемного отверстия почтового ящика располагался от уровня покрытия на высоте 1,3 м.</w:t>
      </w:r>
    </w:p>
    <w:p w:rsidR="000B3F2F" w:rsidRPr="003F5E6D" w:rsidRDefault="000B3F2F" w:rsidP="003F5E6D">
      <w:pPr>
        <w:autoSpaceDE w:val="0"/>
        <w:autoSpaceDN w:val="0"/>
        <w:adjustRightInd w:val="0"/>
        <w:ind w:firstLine="357"/>
        <w:jc w:val="both"/>
      </w:pPr>
      <w:r w:rsidRPr="003F5E6D">
        <w:t>2.7.3. Оформление элементов инженерного оборудования выполняется, не нарушающим уровень благоустройства формируемой среды, ухудшающим условия передвижения, противоречащим техническим условиям, в том числе:</w:t>
      </w:r>
    </w:p>
    <w:p w:rsidR="000B3F2F" w:rsidRPr="003F5E6D" w:rsidRDefault="000B3F2F" w:rsidP="003F5E6D">
      <w:pPr>
        <w:autoSpaceDE w:val="0"/>
        <w:autoSpaceDN w:val="0"/>
        <w:adjustRightInd w:val="0"/>
        <w:ind w:firstLine="357"/>
        <w:jc w:val="both"/>
      </w:pPr>
      <w:r w:rsidRPr="003F5E6D">
        <w:t>- крышки люков смотровых колодцев, расположенных на территории пешеходных коммуникаций (в т.ч.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0B3F2F" w:rsidRPr="003F5E6D" w:rsidRDefault="000B3F2F" w:rsidP="003F5E6D">
      <w:pPr>
        <w:autoSpaceDE w:val="0"/>
        <w:autoSpaceDN w:val="0"/>
        <w:adjustRightInd w:val="0"/>
        <w:ind w:firstLine="357"/>
        <w:jc w:val="both"/>
      </w:pPr>
      <w:r w:rsidRPr="003F5E6D">
        <w:t>- вентиляционные шахты оборудуются решетками.</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2.8. Игровое и спортивное оборудование</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60"/>
        <w:jc w:val="both"/>
      </w:pPr>
      <w:r w:rsidRPr="003F5E6D">
        <w:t xml:space="preserve">2.8.1. Игровое и спортивное оборудование на территории городского округа Вичуга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 </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2.8.2. Игровое оборудование.</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ind w:firstLine="357"/>
        <w:jc w:val="both"/>
      </w:pPr>
      <w:r w:rsidRPr="003F5E6D">
        <w:t>2.8.2.1. Учитывается,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0B3F2F" w:rsidRPr="003F5E6D" w:rsidRDefault="000B3F2F" w:rsidP="003F5E6D">
      <w:pPr>
        <w:autoSpaceDE w:val="0"/>
        <w:autoSpaceDN w:val="0"/>
        <w:adjustRightInd w:val="0"/>
        <w:ind w:firstLine="357"/>
        <w:jc w:val="both"/>
      </w:pPr>
      <w:r w:rsidRPr="003F5E6D">
        <w:t>2.8.2.2. Предусматриваются следующие требования к материалу игрового оборудования и условиям его обработки:</w:t>
      </w:r>
    </w:p>
    <w:p w:rsidR="000B3F2F" w:rsidRPr="003F5E6D" w:rsidRDefault="000B3F2F" w:rsidP="003F5E6D">
      <w:pPr>
        <w:autoSpaceDE w:val="0"/>
        <w:autoSpaceDN w:val="0"/>
        <w:adjustRightInd w:val="0"/>
        <w:ind w:firstLine="357"/>
        <w:jc w:val="both"/>
      </w:pPr>
      <w:r w:rsidRPr="003F5E6D">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0B3F2F" w:rsidRPr="003F5E6D" w:rsidRDefault="000B3F2F" w:rsidP="003F5E6D">
      <w:pPr>
        <w:autoSpaceDE w:val="0"/>
        <w:autoSpaceDN w:val="0"/>
        <w:adjustRightInd w:val="0"/>
        <w:ind w:firstLine="357"/>
        <w:jc w:val="both"/>
      </w:pPr>
      <w:r w:rsidRPr="003F5E6D">
        <w:t>- металл применяется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предусматривается применение металлопластика (не травмирует, не ржавеет, морозоустойчив);</w:t>
      </w:r>
    </w:p>
    <w:p w:rsidR="000B3F2F" w:rsidRPr="003F5E6D" w:rsidRDefault="000B3F2F" w:rsidP="003F5E6D">
      <w:pPr>
        <w:autoSpaceDE w:val="0"/>
        <w:autoSpaceDN w:val="0"/>
        <w:adjustRightInd w:val="0"/>
        <w:ind w:firstLine="357"/>
        <w:jc w:val="both"/>
      </w:pPr>
      <w:r w:rsidRPr="003F5E6D">
        <w:t>- бетонные и железобетонные элементы оборудования выполняются из бетона марки не ниже 300, морозостойкостью не менее 150, иметь гладкие поверхности;</w:t>
      </w:r>
    </w:p>
    <w:p w:rsidR="000B3F2F" w:rsidRPr="003F5E6D" w:rsidRDefault="000B3F2F" w:rsidP="003F5E6D">
      <w:pPr>
        <w:autoSpaceDE w:val="0"/>
        <w:autoSpaceDN w:val="0"/>
        <w:adjustRightInd w:val="0"/>
        <w:ind w:firstLine="357"/>
        <w:jc w:val="both"/>
      </w:pPr>
      <w:r w:rsidRPr="003F5E6D">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0B3F2F" w:rsidRPr="003F5E6D" w:rsidRDefault="000B3F2F" w:rsidP="003F5E6D">
      <w:pPr>
        <w:autoSpaceDE w:val="0"/>
        <w:autoSpaceDN w:val="0"/>
        <w:adjustRightInd w:val="0"/>
        <w:ind w:firstLine="357"/>
        <w:jc w:val="both"/>
      </w:pPr>
      <w:r w:rsidRPr="003F5E6D">
        <w:t>2.8.2.3.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0B3F2F" w:rsidRPr="003F5E6D" w:rsidRDefault="000B3F2F" w:rsidP="003F5E6D">
      <w:pPr>
        <w:autoSpaceDE w:val="0"/>
        <w:autoSpaceDN w:val="0"/>
        <w:adjustRightInd w:val="0"/>
        <w:ind w:firstLine="357"/>
        <w:jc w:val="both"/>
      </w:pPr>
      <w:r w:rsidRPr="003F5E6D">
        <w:t xml:space="preserve">2.8.2.4. При размещении игрового оборудования на детских игровых  площадках соблюдаются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w:t>
      </w:r>
      <w:r w:rsidRPr="003F5E6D">
        <w:lastRenderedPageBreak/>
        <w:t xml:space="preserve">оборудования, скамей, урн, бортовых камней и твердых видов покрытия, а также веток, стволов, корней деревьев. </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2.8.3. Спортивное оборудование.</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ind w:firstLine="357"/>
        <w:jc w:val="both"/>
      </w:pPr>
      <w:r w:rsidRPr="003F5E6D">
        <w:t>2.8.3.1.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руководствоваться каталогами сертифицированного оборудования.</w:t>
      </w:r>
    </w:p>
    <w:p w:rsidR="000B3F2F" w:rsidRPr="003F5E6D" w:rsidRDefault="000B3F2F" w:rsidP="003F5E6D">
      <w:pPr>
        <w:autoSpaceDE w:val="0"/>
        <w:autoSpaceDN w:val="0"/>
        <w:adjustRightInd w:val="0"/>
        <w:ind w:firstLine="357"/>
        <w:jc w:val="both"/>
      </w:pPr>
    </w:p>
    <w:p w:rsidR="000B3F2F" w:rsidRPr="003F5E6D" w:rsidRDefault="000B3F2F" w:rsidP="003F5E6D">
      <w:pPr>
        <w:jc w:val="center"/>
      </w:pPr>
      <w:r w:rsidRPr="003F5E6D">
        <w:t>2.9. Освещение и осветительное оборудование</w:t>
      </w:r>
    </w:p>
    <w:p w:rsidR="000B3F2F" w:rsidRPr="003F5E6D" w:rsidRDefault="000B3F2F" w:rsidP="003F5E6D">
      <w:pPr>
        <w:jc w:val="both"/>
      </w:pPr>
    </w:p>
    <w:p w:rsidR="000B3F2F" w:rsidRPr="003F5E6D" w:rsidRDefault="000B3F2F" w:rsidP="003F5E6D">
      <w:pPr>
        <w:ind w:firstLine="357"/>
        <w:jc w:val="both"/>
      </w:pPr>
      <w:r w:rsidRPr="003F5E6D">
        <w:t>2.9.1 Наружное освещение является обязательным элементом комплексного благоустройства городского округа Вичуга, а также художественным средством формирования светоцветовой среды застройки в вечернее и ночное время. При проектировании наружного освещения обеспечивается:</w:t>
      </w:r>
    </w:p>
    <w:p w:rsidR="000B3F2F" w:rsidRPr="003F5E6D" w:rsidRDefault="000B3F2F" w:rsidP="003F5E6D">
      <w:pPr>
        <w:ind w:firstLine="357"/>
        <w:jc w:val="both"/>
      </w:pPr>
      <w:r w:rsidRPr="003F5E6D">
        <w:t>- комплексное решение системы наружного освещения в границах объекта благоустройства;</w:t>
      </w:r>
    </w:p>
    <w:p w:rsidR="000B3F2F" w:rsidRPr="003F5E6D" w:rsidRDefault="000B3F2F" w:rsidP="003F5E6D">
      <w:pPr>
        <w:ind w:firstLine="357"/>
        <w:jc w:val="both"/>
      </w:pPr>
      <w:r w:rsidRPr="003F5E6D">
        <w:t xml:space="preserve">- количественные и качественные показатели, предусмотренные действующими нормами искусственного освещения и наружного архитектурного освещения </w:t>
      </w:r>
    </w:p>
    <w:p w:rsidR="000B3F2F" w:rsidRPr="003F5E6D" w:rsidRDefault="000B3F2F" w:rsidP="003F5E6D">
      <w:pPr>
        <w:ind w:firstLine="357"/>
        <w:jc w:val="both"/>
      </w:pPr>
      <w:r w:rsidRPr="003F5E6D">
        <w:t>- необходимый уровень освещенности проездов, пешеходных дорожек, площадок;</w:t>
      </w:r>
    </w:p>
    <w:p w:rsidR="000B3F2F" w:rsidRPr="003F5E6D" w:rsidRDefault="000B3F2F" w:rsidP="003F5E6D">
      <w:pPr>
        <w:ind w:firstLine="357"/>
        <w:jc w:val="both"/>
      </w:pPr>
      <w:r w:rsidRPr="003F5E6D">
        <w:t>- надежность работы установок согласно Правилам устройства электроустановок (ПУЭ), безопасность для населения и обслуживающего персонала;</w:t>
      </w:r>
    </w:p>
    <w:p w:rsidR="000B3F2F" w:rsidRPr="003F5E6D" w:rsidRDefault="000B3F2F" w:rsidP="003F5E6D">
      <w:pPr>
        <w:ind w:firstLine="357"/>
        <w:jc w:val="both"/>
      </w:pPr>
      <w:r w:rsidRPr="003F5E6D">
        <w:t>- экономичность и энергоэффективность применяемых установок, рациональное распределение и использование электроэнергии;</w:t>
      </w:r>
    </w:p>
    <w:p w:rsidR="000B3F2F" w:rsidRPr="003F5E6D" w:rsidRDefault="000B3F2F" w:rsidP="003F5E6D">
      <w:pPr>
        <w:ind w:firstLine="357"/>
        <w:jc w:val="both"/>
      </w:pPr>
      <w:r w:rsidRPr="003F5E6D">
        <w:t>- эстетика дизайна, высокое качество материалов и технологий, длительный срок сохранения декоративных и эксплуатационных свойств осветительного оборудования;</w:t>
      </w:r>
    </w:p>
    <w:p w:rsidR="000B3F2F" w:rsidRPr="003F5E6D" w:rsidRDefault="000B3F2F" w:rsidP="003F5E6D">
      <w:pPr>
        <w:ind w:firstLine="357"/>
        <w:jc w:val="both"/>
      </w:pPr>
      <w:r w:rsidRPr="003F5E6D">
        <w:t>- удобство обслуживания системы наружного освещения.</w:t>
      </w:r>
    </w:p>
    <w:p w:rsidR="000B3F2F" w:rsidRPr="003F5E6D" w:rsidRDefault="000B3F2F" w:rsidP="003F5E6D">
      <w:pPr>
        <w:ind w:firstLine="357"/>
        <w:jc w:val="both"/>
      </w:pPr>
      <w:r w:rsidRPr="003F5E6D">
        <w:t>2.9.2.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0B3F2F" w:rsidRPr="003F5E6D" w:rsidRDefault="000B3F2F" w:rsidP="003F5E6D">
      <w:pPr>
        <w:ind w:firstLine="357"/>
        <w:jc w:val="both"/>
      </w:pPr>
      <w:r w:rsidRPr="003F5E6D">
        <w:t>- экономичность и энергоэффективность применяемых установок, рациональное распределение и использование электроэнергии;</w:t>
      </w:r>
    </w:p>
    <w:p w:rsidR="000B3F2F" w:rsidRPr="003F5E6D" w:rsidRDefault="000B3F2F" w:rsidP="003F5E6D">
      <w:pPr>
        <w:ind w:firstLine="357"/>
        <w:jc w:val="both"/>
      </w:pPr>
      <w:r w:rsidRPr="003F5E6D">
        <w:t>- эстетику элементов осветительных установок, их дизайн, качество материалов и изделий с учетом восприятия в дневное и ночное время;</w:t>
      </w:r>
    </w:p>
    <w:p w:rsidR="000B3F2F" w:rsidRPr="003F5E6D" w:rsidRDefault="000B3F2F" w:rsidP="003F5E6D">
      <w:pPr>
        <w:ind w:firstLine="357"/>
        <w:jc w:val="both"/>
      </w:pPr>
      <w:r w:rsidRPr="003F5E6D">
        <w:t>- удобство обслуживания и управления при разных режимах работы установок.</w:t>
      </w:r>
    </w:p>
    <w:p w:rsidR="000B3F2F" w:rsidRPr="003F5E6D" w:rsidRDefault="000B3F2F" w:rsidP="003F5E6D">
      <w:pPr>
        <w:ind w:firstLine="357"/>
        <w:jc w:val="center"/>
      </w:pPr>
    </w:p>
    <w:p w:rsidR="000B3F2F" w:rsidRPr="003F5E6D" w:rsidRDefault="000B3F2F" w:rsidP="003F5E6D">
      <w:pPr>
        <w:ind w:firstLine="357"/>
        <w:jc w:val="center"/>
      </w:pPr>
      <w:r w:rsidRPr="003F5E6D">
        <w:t>2.9.3. Функциональное освещение</w:t>
      </w:r>
    </w:p>
    <w:p w:rsidR="000B3F2F" w:rsidRPr="003F5E6D" w:rsidRDefault="000B3F2F" w:rsidP="003F5E6D">
      <w:pPr>
        <w:ind w:firstLine="357"/>
        <w:jc w:val="center"/>
      </w:pPr>
    </w:p>
    <w:p w:rsidR="000B3F2F" w:rsidRPr="003F5E6D" w:rsidRDefault="000B3F2F" w:rsidP="003F5E6D">
      <w:pPr>
        <w:ind w:firstLine="357"/>
        <w:jc w:val="both"/>
      </w:pPr>
      <w:r w:rsidRPr="003F5E6D">
        <w:t>2.9.3.1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0B3F2F" w:rsidRPr="003F5E6D" w:rsidRDefault="000B3F2F" w:rsidP="003F5E6D">
      <w:pPr>
        <w:ind w:firstLine="357"/>
        <w:jc w:val="both"/>
      </w:pPr>
      <w:r w:rsidRPr="003F5E6D">
        <w:t>2.9.3.2. В обычных установках светильники располагаются на опорах (венчающие, консольные), подвесах или фасадах (бра, плафоны). Они применяются в транспортных и пешеходных зонах как наиболее традиционные.</w:t>
      </w:r>
    </w:p>
    <w:p w:rsidR="000B3F2F" w:rsidRPr="003F5E6D" w:rsidRDefault="000B3F2F" w:rsidP="003F5E6D">
      <w:pPr>
        <w:ind w:firstLine="357"/>
        <w:jc w:val="both"/>
      </w:pPr>
      <w:r w:rsidRPr="003F5E6D">
        <w:t>2.9.3.3. Высокомачтовые установки используются для освещения обширных пространств, транспортных развязок и магистралей, открытых паркингов.</w:t>
      </w:r>
    </w:p>
    <w:p w:rsidR="000B3F2F" w:rsidRPr="003F5E6D" w:rsidRDefault="000B3F2F" w:rsidP="003F5E6D">
      <w:pPr>
        <w:ind w:firstLine="357"/>
        <w:jc w:val="both"/>
      </w:pPr>
      <w:r w:rsidRPr="003F5E6D">
        <w:lastRenderedPageBreak/>
        <w:t>2.9.3.4.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0B3F2F" w:rsidRPr="003F5E6D" w:rsidRDefault="000B3F2F" w:rsidP="003F5E6D">
      <w:pPr>
        <w:ind w:firstLine="357"/>
        <w:jc w:val="both"/>
      </w:pPr>
      <w:r w:rsidRPr="003F5E6D">
        <w:t>2.9.3.5.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0B3F2F" w:rsidRPr="003F5E6D" w:rsidRDefault="000B3F2F" w:rsidP="003F5E6D">
      <w:pPr>
        <w:ind w:firstLine="357"/>
        <w:jc w:val="both"/>
      </w:pPr>
      <w:r w:rsidRPr="003F5E6D">
        <w:t>2.9.3.6.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0B3F2F" w:rsidRPr="003F5E6D" w:rsidRDefault="000B3F2F" w:rsidP="003F5E6D">
      <w:pPr>
        <w:ind w:firstLine="357"/>
        <w:jc w:val="center"/>
      </w:pPr>
    </w:p>
    <w:p w:rsidR="000B3F2F" w:rsidRPr="003F5E6D" w:rsidRDefault="000B3F2F" w:rsidP="003F5E6D">
      <w:pPr>
        <w:ind w:firstLine="357"/>
        <w:jc w:val="center"/>
      </w:pPr>
      <w:r w:rsidRPr="003F5E6D">
        <w:t>2.9.4. Архитектурное освещение</w:t>
      </w:r>
    </w:p>
    <w:p w:rsidR="000B3F2F" w:rsidRPr="003F5E6D" w:rsidRDefault="000B3F2F" w:rsidP="003F5E6D">
      <w:pPr>
        <w:ind w:firstLine="357"/>
        <w:jc w:val="center"/>
      </w:pPr>
    </w:p>
    <w:p w:rsidR="000B3F2F" w:rsidRPr="003F5E6D" w:rsidRDefault="000B3F2F" w:rsidP="003F5E6D">
      <w:pPr>
        <w:ind w:firstLine="357"/>
        <w:jc w:val="both"/>
      </w:pPr>
      <w:r w:rsidRPr="003F5E6D">
        <w:t>2.9.4.1.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0B3F2F" w:rsidRPr="003F5E6D" w:rsidRDefault="000B3F2F" w:rsidP="003F5E6D">
      <w:pPr>
        <w:ind w:firstLine="357"/>
        <w:jc w:val="both"/>
      </w:pPr>
      <w:r w:rsidRPr="003F5E6D">
        <w:t>2.9.4.2.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B3F2F" w:rsidRPr="003F5E6D" w:rsidRDefault="000B3F2F" w:rsidP="003F5E6D">
      <w:pPr>
        <w:ind w:firstLine="357"/>
        <w:jc w:val="both"/>
      </w:pPr>
      <w:r w:rsidRPr="003F5E6D">
        <w:t>2.9.4.3.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0B3F2F" w:rsidRPr="003F5E6D" w:rsidRDefault="000B3F2F" w:rsidP="003F5E6D">
      <w:pPr>
        <w:ind w:firstLine="357"/>
        <w:jc w:val="center"/>
      </w:pPr>
    </w:p>
    <w:p w:rsidR="000B3F2F" w:rsidRPr="003F5E6D" w:rsidRDefault="000B3F2F" w:rsidP="003F5E6D">
      <w:pPr>
        <w:ind w:firstLine="357"/>
        <w:jc w:val="center"/>
      </w:pPr>
      <w:r w:rsidRPr="003F5E6D">
        <w:t>2.9.5. Световая информация</w:t>
      </w:r>
    </w:p>
    <w:p w:rsidR="000B3F2F" w:rsidRPr="003F5E6D" w:rsidRDefault="000B3F2F" w:rsidP="003F5E6D">
      <w:pPr>
        <w:ind w:firstLine="357"/>
        <w:jc w:val="center"/>
      </w:pPr>
    </w:p>
    <w:p w:rsidR="000B3F2F" w:rsidRPr="003F5E6D" w:rsidRDefault="000B3F2F" w:rsidP="003F5E6D">
      <w:pPr>
        <w:ind w:firstLine="357"/>
        <w:jc w:val="both"/>
      </w:pPr>
      <w:r w:rsidRPr="003F5E6D">
        <w:t>2.9.5.1 Световая информация, в том числе световая реклама, должна помогать ориентации пешеходов и водителей автотранспорта в городском  пространстве. Для этого учитывается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0B3F2F" w:rsidRPr="003F5E6D" w:rsidRDefault="000B3F2F" w:rsidP="003F5E6D">
      <w:pPr>
        <w:jc w:val="center"/>
      </w:pPr>
      <w:r w:rsidRPr="003F5E6D">
        <w:t>2.9.6. Освещение транспортных и пешеходных зон</w:t>
      </w:r>
    </w:p>
    <w:p w:rsidR="000B3F2F" w:rsidRPr="003F5E6D" w:rsidRDefault="000B3F2F" w:rsidP="003F5E6D">
      <w:pPr>
        <w:jc w:val="center"/>
      </w:pPr>
    </w:p>
    <w:p w:rsidR="000B3F2F" w:rsidRPr="003F5E6D" w:rsidRDefault="000B3F2F" w:rsidP="003F5E6D">
      <w:pPr>
        <w:ind w:firstLine="357"/>
        <w:jc w:val="both"/>
      </w:pPr>
      <w:r w:rsidRPr="003F5E6D">
        <w:t xml:space="preserve">2.9.6.1. Над проезжей частью улиц, дорог и площадей светильники на опорах устанавливаются на высоте не менее 8 м. </w:t>
      </w:r>
    </w:p>
    <w:p w:rsidR="000B3F2F" w:rsidRPr="003F5E6D" w:rsidRDefault="000B3F2F" w:rsidP="003F5E6D">
      <w:pPr>
        <w:ind w:firstLine="357"/>
        <w:jc w:val="both"/>
      </w:pPr>
      <w:r w:rsidRPr="003F5E6D">
        <w:t>2.9.6.2. Фонари для освещения пешеходных дорожек и площадок - высотой не менее 3,5 и не более 5,5 м;</w:t>
      </w:r>
    </w:p>
    <w:p w:rsidR="000B3F2F" w:rsidRPr="003F5E6D" w:rsidRDefault="000B3F2F" w:rsidP="003F5E6D">
      <w:pPr>
        <w:ind w:firstLine="357"/>
        <w:jc w:val="both"/>
      </w:pPr>
      <w:r w:rsidRPr="003F5E6D">
        <w:t>2.9.6.3. Настенные светильники (бра, плафоны) для освещения проездов, пешеходных дорожек, площадок - высота размещения не менее 3,0 м;</w:t>
      </w:r>
    </w:p>
    <w:p w:rsidR="000B3F2F" w:rsidRPr="003F5E6D" w:rsidRDefault="000B3F2F" w:rsidP="003F5E6D">
      <w:pPr>
        <w:ind w:firstLine="357"/>
        <w:jc w:val="both"/>
      </w:pPr>
      <w:r w:rsidRPr="003F5E6D">
        <w:t>2.9.6.4. Состав, размещение и технические характеристики элементов наружного освещения соответствуют архитектурно-планировочным условиям и характеру пространства, способствовать ориентации, зонированию внутриквартальных территорий, создавать благоприятные зрительные условия.</w:t>
      </w:r>
    </w:p>
    <w:p w:rsidR="000B3F2F" w:rsidRPr="003F5E6D" w:rsidRDefault="000B3F2F" w:rsidP="003F5E6D">
      <w:pPr>
        <w:ind w:firstLine="357"/>
        <w:jc w:val="both"/>
      </w:pPr>
      <w:r w:rsidRPr="003F5E6D">
        <w:t>2.9.6.5. Не допускается использование осветительных устройств со слепящим эффектом, а также размещение светильников, создающее визуальный дискомфорт для жителей.</w:t>
      </w:r>
    </w:p>
    <w:p w:rsidR="000B3F2F" w:rsidRPr="003F5E6D" w:rsidRDefault="000B3F2F" w:rsidP="003F5E6D">
      <w:pPr>
        <w:ind w:firstLine="357"/>
        <w:jc w:val="both"/>
      </w:pPr>
      <w:r w:rsidRPr="003F5E6D">
        <w:lastRenderedPageBreak/>
        <w:t>2.9.6.6.  Дизайн светильников, устанавливаемых в границах зон действия ограничений по условиям охраны памятников истории и культуры, согласовывается со стилистикой архитектурного окружения.</w:t>
      </w:r>
    </w:p>
    <w:p w:rsidR="000B3F2F" w:rsidRPr="003F5E6D" w:rsidRDefault="000B3F2F" w:rsidP="003F5E6D">
      <w:pPr>
        <w:spacing w:after="1"/>
        <w:ind w:firstLine="357"/>
        <w:jc w:val="both"/>
      </w:pPr>
      <w:r w:rsidRPr="003F5E6D">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0B3F2F" w:rsidRPr="003F5E6D" w:rsidRDefault="000B3F2F" w:rsidP="003F5E6D">
      <w:pPr>
        <w:spacing w:after="1"/>
        <w:ind w:firstLine="357"/>
        <w:jc w:val="center"/>
      </w:pPr>
    </w:p>
    <w:p w:rsidR="000B3F2F" w:rsidRPr="003F5E6D" w:rsidRDefault="000B3F2F" w:rsidP="003F5E6D">
      <w:pPr>
        <w:spacing w:after="1"/>
        <w:ind w:firstLine="357"/>
        <w:jc w:val="center"/>
      </w:pPr>
      <w:r w:rsidRPr="003F5E6D">
        <w:t>2.9.7. Источники света</w:t>
      </w:r>
    </w:p>
    <w:p w:rsidR="000B3F2F" w:rsidRPr="003F5E6D" w:rsidRDefault="000B3F2F" w:rsidP="003F5E6D">
      <w:pPr>
        <w:spacing w:after="1"/>
        <w:ind w:firstLine="357"/>
        <w:jc w:val="center"/>
      </w:pPr>
    </w:p>
    <w:p w:rsidR="000B3F2F" w:rsidRPr="003F5E6D" w:rsidRDefault="000B3F2F" w:rsidP="003F5E6D">
      <w:pPr>
        <w:jc w:val="both"/>
      </w:pPr>
      <w:r w:rsidRPr="003F5E6D">
        <w:t xml:space="preserve">      2.9.7.1.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B3F2F" w:rsidRPr="003F5E6D" w:rsidRDefault="000B3F2F" w:rsidP="003F5E6D">
      <w:pPr>
        <w:pStyle w:val="ConsPlusNormal"/>
        <w:ind w:firstLine="357"/>
        <w:jc w:val="both"/>
        <w:outlineLvl w:val="3"/>
        <w:rPr>
          <w:rFonts w:ascii="Times New Roman" w:hAnsi="Times New Roman" w:cs="Times New Roman"/>
          <w:sz w:val="24"/>
          <w:szCs w:val="24"/>
        </w:rPr>
      </w:pPr>
      <w:r w:rsidRPr="003F5E6D">
        <w:rPr>
          <w:rFonts w:ascii="Times New Roman" w:hAnsi="Times New Roman" w:cs="Times New Roman"/>
          <w:sz w:val="24"/>
          <w:szCs w:val="24"/>
        </w:rPr>
        <w:t>2.9.7.2.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0B3F2F" w:rsidRPr="003F5E6D" w:rsidRDefault="000B3F2F" w:rsidP="003F5E6D">
      <w:pPr>
        <w:pStyle w:val="ConsPlusNormal"/>
        <w:ind w:firstLine="357"/>
        <w:jc w:val="both"/>
        <w:outlineLvl w:val="3"/>
        <w:rPr>
          <w:rFonts w:ascii="Times New Roman" w:hAnsi="Times New Roman" w:cs="Times New Roman"/>
          <w:sz w:val="24"/>
          <w:szCs w:val="24"/>
        </w:rPr>
      </w:pPr>
      <w:r w:rsidRPr="003F5E6D">
        <w:rPr>
          <w:rFonts w:ascii="Times New Roman" w:hAnsi="Times New Roman" w:cs="Times New Roman"/>
          <w:sz w:val="24"/>
          <w:szCs w:val="24"/>
        </w:rPr>
        <w:t>2.9.7.3.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городского округа Вичуга или световом ансамбле.</w:t>
      </w:r>
    </w:p>
    <w:p w:rsidR="000B3F2F" w:rsidRPr="003F5E6D" w:rsidRDefault="000B3F2F" w:rsidP="003F5E6D">
      <w:pPr>
        <w:jc w:val="center"/>
      </w:pPr>
    </w:p>
    <w:p w:rsidR="000B3F2F" w:rsidRPr="003F5E6D" w:rsidRDefault="000B3F2F" w:rsidP="003F5E6D">
      <w:pPr>
        <w:jc w:val="center"/>
      </w:pPr>
      <w:r w:rsidRPr="003F5E6D">
        <w:t>2.9.8. Режимы работы осветительных установок</w:t>
      </w:r>
    </w:p>
    <w:p w:rsidR="000B3F2F" w:rsidRPr="003F5E6D" w:rsidRDefault="000B3F2F" w:rsidP="003F5E6D">
      <w:pPr>
        <w:jc w:val="center"/>
      </w:pPr>
    </w:p>
    <w:p w:rsidR="000B3F2F" w:rsidRPr="003F5E6D" w:rsidRDefault="000B3F2F" w:rsidP="003F5E6D">
      <w:pPr>
        <w:ind w:firstLine="357"/>
        <w:jc w:val="both"/>
      </w:pPr>
      <w:r w:rsidRPr="003F5E6D">
        <w:t>2.9.8.1. Включение и отключение объектов наружного освещения осуществляется в соответствии с утвержденным графиком, согласованным с администрацией городского округа Вичуги, а установка световой информации - по решению владельцев.</w:t>
      </w:r>
    </w:p>
    <w:p w:rsidR="000B3F2F" w:rsidRPr="003F5E6D" w:rsidRDefault="000B3F2F" w:rsidP="003F5E6D">
      <w:pPr>
        <w:ind w:firstLine="357"/>
        <w:jc w:val="both"/>
      </w:pPr>
      <w:r w:rsidRPr="003F5E6D">
        <w:t>2.9.8.2. При проектировании осветительных установок  в целях рационального использования электроэнергии и обеспечения визуального разнообразия среды городского округа Вичуга в темное время суток предусматриваются следующие режимы их работы:</w:t>
      </w:r>
    </w:p>
    <w:p w:rsidR="000B3F2F" w:rsidRPr="003F5E6D" w:rsidRDefault="000B3F2F" w:rsidP="003F5E6D">
      <w:pPr>
        <w:ind w:firstLine="357"/>
        <w:jc w:val="both"/>
      </w:pPr>
      <w:r w:rsidRPr="003F5E6D">
        <w:t>- вечерний будничный режим, когда функционируют все стационарные установки;</w:t>
      </w:r>
    </w:p>
    <w:p w:rsidR="000B3F2F" w:rsidRPr="003F5E6D" w:rsidRDefault="000B3F2F" w:rsidP="003F5E6D">
      <w:pPr>
        <w:ind w:firstLine="357"/>
        <w:jc w:val="both"/>
      </w:pPr>
      <w:r w:rsidRPr="003F5E6D">
        <w:t>- ночной дежурный режим, когда в установках может отключаться часть осветительных приборов, допускаемая нормами;</w:t>
      </w:r>
    </w:p>
    <w:p w:rsidR="000B3F2F" w:rsidRDefault="000B3F2F" w:rsidP="003F5E6D">
      <w:pPr>
        <w:ind w:firstLine="357"/>
        <w:jc w:val="both"/>
      </w:pPr>
      <w:r w:rsidRPr="003F5E6D">
        <w:t>- сезонный режим, предусматриваемый главным образом в рекреационных зонах для стационарных и временных установок в определенные сроки (зимой, осенью).</w:t>
      </w:r>
    </w:p>
    <w:p w:rsidR="000B3F2F" w:rsidRPr="003F5E6D" w:rsidRDefault="000B3F2F" w:rsidP="003F5E6D">
      <w:pPr>
        <w:ind w:firstLine="357"/>
        <w:jc w:val="both"/>
      </w:pPr>
    </w:p>
    <w:p w:rsidR="000B3F2F" w:rsidRPr="003F5E6D" w:rsidRDefault="000B3F2F" w:rsidP="003F5E6D">
      <w:pPr>
        <w:autoSpaceDE w:val="0"/>
        <w:autoSpaceDN w:val="0"/>
        <w:adjustRightInd w:val="0"/>
        <w:jc w:val="center"/>
      </w:pPr>
      <w:r w:rsidRPr="003F5E6D">
        <w:t>2.10. Малые архитектурные формы.</w:t>
      </w:r>
    </w:p>
    <w:p w:rsidR="000B3F2F" w:rsidRPr="003F5E6D" w:rsidRDefault="000B3F2F" w:rsidP="003F5E6D">
      <w:pPr>
        <w:autoSpaceDE w:val="0"/>
        <w:autoSpaceDN w:val="0"/>
        <w:adjustRightInd w:val="0"/>
        <w:jc w:val="both"/>
        <w:rPr>
          <w:b/>
        </w:rPr>
      </w:pPr>
    </w:p>
    <w:p w:rsidR="000B3F2F" w:rsidRDefault="000B3F2F" w:rsidP="003F5E6D">
      <w:pPr>
        <w:autoSpaceDE w:val="0"/>
        <w:autoSpaceDN w:val="0"/>
        <w:adjustRightInd w:val="0"/>
        <w:ind w:firstLine="357"/>
        <w:jc w:val="both"/>
      </w:pPr>
      <w:r w:rsidRPr="003F5E6D">
        <w:t>2.10.1.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следует пользоваться каталогами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r w:rsidRPr="003F5E6D">
        <w:tab/>
      </w:r>
    </w:p>
    <w:p w:rsidR="000B3F2F" w:rsidRDefault="000B3F2F" w:rsidP="003F5E6D">
      <w:pPr>
        <w:autoSpaceDE w:val="0"/>
        <w:autoSpaceDN w:val="0"/>
        <w:adjustRightInd w:val="0"/>
        <w:ind w:firstLine="357"/>
        <w:jc w:val="both"/>
      </w:pPr>
    </w:p>
    <w:p w:rsidR="000B3F2F" w:rsidRDefault="000B3F2F" w:rsidP="003F5E6D">
      <w:pPr>
        <w:autoSpaceDE w:val="0"/>
        <w:autoSpaceDN w:val="0"/>
        <w:adjustRightInd w:val="0"/>
        <w:ind w:firstLine="357"/>
        <w:jc w:val="both"/>
      </w:pPr>
    </w:p>
    <w:p w:rsidR="000B3F2F" w:rsidRPr="003F5E6D" w:rsidRDefault="000B3F2F" w:rsidP="003F5E6D">
      <w:pPr>
        <w:autoSpaceDE w:val="0"/>
        <w:autoSpaceDN w:val="0"/>
        <w:adjustRightInd w:val="0"/>
        <w:ind w:firstLine="357"/>
        <w:jc w:val="both"/>
      </w:pP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lastRenderedPageBreak/>
        <w:t>2.10.2. Устройства для оформления озеленения</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2.10.2.1. Для оформления мобильного и вертикального озеленения применяются следующие виды устройств: трельяжи, шпалеры,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Цветочницы, вазоны - небольшие емкости с растительным грунтом, в которые высаживаются цветочные растения.</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2.10.3. Сопряжения поверхностей</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2.10.3.1. К элементам сопряжения поверхностей относятся различные виды бортовых камней, пандусы, ступени, лестницы.</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2.10.4. Бортовые камни</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2.10.4.1.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на улицах общегородского, а также площадках автостоянок при крупных объектах обслуживания.</w:t>
      </w:r>
    </w:p>
    <w:p w:rsidR="000B3F2F" w:rsidRDefault="000B3F2F" w:rsidP="003F5E6D">
      <w:pPr>
        <w:autoSpaceDE w:val="0"/>
        <w:autoSpaceDN w:val="0"/>
        <w:adjustRightInd w:val="0"/>
        <w:ind w:firstLine="357"/>
        <w:jc w:val="both"/>
      </w:pPr>
      <w:r w:rsidRPr="003F5E6D">
        <w:t>2.10.4.2.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0B3F2F" w:rsidRPr="003F5E6D" w:rsidRDefault="000B3F2F" w:rsidP="003F5E6D">
      <w:pPr>
        <w:autoSpaceDE w:val="0"/>
        <w:autoSpaceDN w:val="0"/>
        <w:adjustRightInd w:val="0"/>
        <w:ind w:firstLine="357"/>
        <w:jc w:val="both"/>
      </w:pPr>
    </w:p>
    <w:p w:rsidR="000B3F2F" w:rsidRPr="003F5E6D" w:rsidRDefault="000B3F2F" w:rsidP="003F5E6D">
      <w:pPr>
        <w:autoSpaceDE w:val="0"/>
        <w:autoSpaceDN w:val="0"/>
        <w:adjustRightInd w:val="0"/>
        <w:ind w:firstLine="357"/>
        <w:jc w:val="center"/>
      </w:pPr>
      <w:r w:rsidRPr="003F5E6D">
        <w:t>2.10.5. Ступени, лестницы, пандусы</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2.10.5.1.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0B3F2F" w:rsidRPr="003F5E6D" w:rsidRDefault="000B3F2F" w:rsidP="003F5E6D">
      <w:pPr>
        <w:autoSpaceDE w:val="0"/>
        <w:autoSpaceDN w:val="0"/>
        <w:adjustRightInd w:val="0"/>
        <w:ind w:firstLine="357"/>
        <w:jc w:val="both"/>
      </w:pPr>
      <w:r w:rsidRPr="003F5E6D">
        <w:t>2.10.5.2. 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устраивается площадка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городского округа Вичуга высота ступеней может быть увеличена до 150 мм, а ширина ступеней и длина площадки - уменьшена до 300 мм и 1,0 м соответственно.</w:t>
      </w:r>
    </w:p>
    <w:p w:rsidR="000B3F2F" w:rsidRPr="003F5E6D" w:rsidRDefault="000B3F2F" w:rsidP="003F5E6D">
      <w:pPr>
        <w:autoSpaceDE w:val="0"/>
        <w:autoSpaceDN w:val="0"/>
        <w:adjustRightInd w:val="0"/>
        <w:ind w:firstLine="357"/>
        <w:jc w:val="both"/>
      </w:pPr>
      <w:r w:rsidRPr="003F5E6D">
        <w:lastRenderedPageBreak/>
        <w:t>2.10.5.3.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0B3F2F" w:rsidRPr="003F5E6D" w:rsidRDefault="000B3F2F" w:rsidP="003F5E6D">
      <w:pPr>
        <w:autoSpaceDE w:val="0"/>
        <w:autoSpaceDN w:val="0"/>
        <w:adjustRightInd w:val="0"/>
        <w:ind w:firstLine="357"/>
        <w:jc w:val="both"/>
      </w:pPr>
      <w:r w:rsidRPr="003F5E6D">
        <w:t>2.10.5.4.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выполняются отличающимися от окружающих поверхностей текстурой и цветом.</w:t>
      </w:r>
    </w:p>
    <w:p w:rsidR="000B3F2F" w:rsidRPr="003F5E6D" w:rsidRDefault="000B3F2F" w:rsidP="003F5E6D">
      <w:pPr>
        <w:autoSpaceDE w:val="0"/>
        <w:autoSpaceDN w:val="0"/>
        <w:adjustRightInd w:val="0"/>
        <w:ind w:firstLine="357"/>
        <w:jc w:val="both"/>
      </w:pPr>
      <w:r w:rsidRPr="003F5E6D">
        <w:t>2.10.5.5.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0B3F2F" w:rsidRPr="003F5E6D" w:rsidRDefault="000B3F2F" w:rsidP="003F5E6D">
      <w:pPr>
        <w:autoSpaceDE w:val="0"/>
        <w:autoSpaceDN w:val="0"/>
        <w:adjustRightInd w:val="0"/>
        <w:ind w:firstLine="357"/>
        <w:jc w:val="both"/>
      </w:pPr>
      <w:r w:rsidRPr="003F5E6D">
        <w:t>2.10.5.6.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выполняются мероприятия согласно пункту 2.1.7 настоящих Правил.</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2.10.6. Мебель муниципального образования</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ind w:firstLine="357"/>
        <w:jc w:val="both"/>
      </w:pPr>
      <w:r w:rsidRPr="003F5E6D">
        <w:t>2.10.6.1. К мебели городского округа Вичуга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0B3F2F" w:rsidRPr="003F5E6D" w:rsidRDefault="000B3F2F" w:rsidP="003F5E6D">
      <w:pPr>
        <w:autoSpaceDE w:val="0"/>
        <w:autoSpaceDN w:val="0"/>
        <w:adjustRightInd w:val="0"/>
        <w:ind w:firstLine="357"/>
        <w:jc w:val="both"/>
      </w:pPr>
      <w:r w:rsidRPr="003F5E6D">
        <w:t>2.10.6.2. Установка скамей предусматривается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Высоту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0B3F2F" w:rsidRPr="003F5E6D" w:rsidRDefault="000B3F2F" w:rsidP="003F5E6D">
      <w:pPr>
        <w:autoSpaceDE w:val="0"/>
        <w:autoSpaceDN w:val="0"/>
        <w:adjustRightInd w:val="0"/>
        <w:ind w:firstLine="357"/>
        <w:jc w:val="both"/>
      </w:pPr>
      <w:r w:rsidRPr="003F5E6D">
        <w:t>2.10.6.3.  На территории особо охраняемых природных территорий выполняются скамьи и столы из древесных пней-срубов, бревен и плах, не имеющих сколов и острых углов.</w:t>
      </w:r>
    </w:p>
    <w:p w:rsidR="000B3F2F" w:rsidRPr="003F5E6D" w:rsidRDefault="000B3F2F" w:rsidP="003F5E6D">
      <w:pPr>
        <w:autoSpaceDE w:val="0"/>
        <w:autoSpaceDN w:val="0"/>
        <w:adjustRightInd w:val="0"/>
        <w:ind w:firstLine="357"/>
        <w:jc w:val="both"/>
      </w:pPr>
      <w:r w:rsidRPr="003F5E6D">
        <w:t>2.10.6.4. Количество размещаемой мебели городского округа устанавливается в зависимости от функционального назначения территории и количества посетителей на этой территории.</w:t>
      </w:r>
    </w:p>
    <w:p w:rsidR="000B3F2F" w:rsidRPr="003F5E6D" w:rsidRDefault="000B3F2F" w:rsidP="003F5E6D">
      <w:pPr>
        <w:autoSpaceDE w:val="0"/>
        <w:autoSpaceDN w:val="0"/>
        <w:adjustRightInd w:val="0"/>
        <w:ind w:firstLine="357"/>
        <w:jc w:val="both"/>
      </w:pPr>
    </w:p>
    <w:p w:rsidR="000B3F2F" w:rsidRPr="003F5E6D" w:rsidRDefault="000B3F2F" w:rsidP="003F5E6D">
      <w:pPr>
        <w:autoSpaceDE w:val="0"/>
        <w:autoSpaceDN w:val="0"/>
        <w:adjustRightInd w:val="0"/>
        <w:jc w:val="center"/>
      </w:pPr>
      <w:r w:rsidRPr="003F5E6D">
        <w:t>2.11. Некапитальные нестационарные сооружения</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57"/>
        <w:jc w:val="both"/>
      </w:pPr>
      <w:r w:rsidRPr="003F5E6D">
        <w:t xml:space="preserve">2.11.1.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Имеется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городского округа Вичуга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w:t>
      </w:r>
      <w:r w:rsidRPr="003F5E6D">
        <w:lastRenderedPageBreak/>
        <w:t>проектировании мини-маркетов, мини-рынков, торговых рядов применяются быстровозводимых модульных комплексов, выполняемые из легких конструкций.</w:t>
      </w:r>
    </w:p>
    <w:p w:rsidR="000B3F2F" w:rsidRPr="003F5E6D" w:rsidRDefault="000B3F2F" w:rsidP="003F5E6D">
      <w:pPr>
        <w:autoSpaceDE w:val="0"/>
        <w:autoSpaceDN w:val="0"/>
        <w:adjustRightInd w:val="0"/>
        <w:ind w:firstLine="357"/>
        <w:jc w:val="both"/>
      </w:pPr>
      <w:r w:rsidRPr="003F5E6D">
        <w:t>2.11.2. Размещение некапитальных нестационарных сооружений на территориях городского округа Вичуга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городского округа Вичуга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согласовывается с уполномоченными органами охраны памятников, природопользования и охраны окружающей среды.</w:t>
      </w:r>
    </w:p>
    <w:p w:rsidR="000B3F2F" w:rsidRPr="003F5E6D" w:rsidRDefault="000B3F2F" w:rsidP="003F5E6D">
      <w:pPr>
        <w:autoSpaceDE w:val="0"/>
        <w:autoSpaceDN w:val="0"/>
        <w:adjustRightInd w:val="0"/>
        <w:ind w:firstLine="357"/>
        <w:jc w:val="both"/>
      </w:pPr>
      <w:r w:rsidRPr="003F5E6D">
        <w:t>2.11.2.1.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 от вентиляционных шахт, 20 м - от окон жилых помещений, перед витринами торговых предприятий, 3м - от ствола дерева.</w:t>
      </w:r>
    </w:p>
    <w:p w:rsidR="000B3F2F" w:rsidRPr="003F5E6D" w:rsidRDefault="000B3F2F" w:rsidP="003F5E6D">
      <w:pPr>
        <w:autoSpaceDE w:val="0"/>
        <w:autoSpaceDN w:val="0"/>
        <w:adjustRightInd w:val="0"/>
        <w:ind w:firstLine="357"/>
        <w:jc w:val="both"/>
      </w:pPr>
      <w:r w:rsidRPr="003F5E6D">
        <w:t>2.11.2.2. Возможно размещение сооружений на тротуарах шириной более 4,5 м (улицы общегородского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0B3F2F" w:rsidRPr="003F5E6D" w:rsidRDefault="000B3F2F" w:rsidP="003F5E6D">
      <w:pPr>
        <w:autoSpaceDE w:val="0"/>
        <w:autoSpaceDN w:val="0"/>
        <w:adjustRightInd w:val="0"/>
        <w:ind w:firstLine="357"/>
        <w:jc w:val="both"/>
      </w:pPr>
      <w:r w:rsidRPr="003F5E6D">
        <w:t>2.11.3. Сооружения предприятий мелкорозничной торговли, бытового обслуживания и питания размещаются на территориях пешеходных зон, в парках, садах, городского округа Вичуга.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0B3F2F" w:rsidRPr="003F5E6D" w:rsidRDefault="000B3F2F" w:rsidP="003F5E6D">
      <w:pPr>
        <w:autoSpaceDE w:val="0"/>
        <w:autoSpaceDN w:val="0"/>
        <w:adjustRightInd w:val="0"/>
        <w:ind w:firstLine="357"/>
        <w:jc w:val="both"/>
      </w:pPr>
      <w:r w:rsidRPr="003F5E6D">
        <w:t>2.11.4. Размещение остановочных павильонов предусматривается в местах остановок наземного пассажирского транспорта. Для установки павильона предусматривается площадку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руководствоваться соответствующими ГОСТ и СНиП.</w:t>
      </w:r>
    </w:p>
    <w:p w:rsidR="000B3F2F" w:rsidRPr="003F5E6D" w:rsidRDefault="000B3F2F" w:rsidP="003F5E6D">
      <w:pPr>
        <w:autoSpaceDE w:val="0"/>
        <w:autoSpaceDN w:val="0"/>
        <w:adjustRightInd w:val="0"/>
        <w:ind w:firstLine="357"/>
        <w:jc w:val="both"/>
      </w:pPr>
      <w:r w:rsidRPr="003F5E6D">
        <w:t>2.11.5. Размещение туалетных кабин предусматривается на активно посещаемых территориях городского округа Вичуга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Туалетная кабина устанавливается на твердые виды покрытия.</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2.12. Оформление и оборудование зданий и сооружений</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57"/>
        <w:jc w:val="both"/>
      </w:pPr>
      <w:r w:rsidRPr="003F5E6D">
        <w:t>2.12.1.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0B3F2F" w:rsidRPr="003F5E6D" w:rsidRDefault="000B3F2F" w:rsidP="003F5E6D">
      <w:pPr>
        <w:autoSpaceDE w:val="0"/>
        <w:autoSpaceDN w:val="0"/>
        <w:adjustRightInd w:val="0"/>
        <w:ind w:firstLine="357"/>
        <w:jc w:val="both"/>
      </w:pPr>
      <w:r w:rsidRPr="003F5E6D">
        <w:lastRenderedPageBreak/>
        <w:t>2.12.2. Колористическое решение зданий и сооружений проектируется с учетом концепции общего цветового решения застройки улиц и территорий городского округа Вичуга.</w:t>
      </w:r>
    </w:p>
    <w:p w:rsidR="000B3F2F" w:rsidRPr="003F5E6D" w:rsidRDefault="000B3F2F" w:rsidP="003F5E6D">
      <w:pPr>
        <w:autoSpaceDE w:val="0"/>
        <w:autoSpaceDN w:val="0"/>
        <w:adjustRightInd w:val="0"/>
        <w:ind w:firstLine="357"/>
        <w:jc w:val="both"/>
      </w:pPr>
      <w:r w:rsidRPr="003F5E6D">
        <w:t>2.12.2.1. Возможность остекления лоджий и балконов, замены рам, окраски стен в исторических центрах городского округа Вичуга устанавливается в составе градостроительного регламента.</w:t>
      </w:r>
    </w:p>
    <w:p w:rsidR="000B3F2F" w:rsidRPr="003F5E6D" w:rsidRDefault="000B3F2F" w:rsidP="003F5E6D">
      <w:pPr>
        <w:autoSpaceDE w:val="0"/>
        <w:autoSpaceDN w:val="0"/>
        <w:adjustRightInd w:val="0"/>
        <w:ind w:firstLine="357"/>
        <w:jc w:val="both"/>
      </w:pPr>
      <w:r w:rsidRPr="003F5E6D">
        <w:t>2.12.2.2. Размещение наружных кондиционеров и антенн-"тарелок" на зданиях, расположенных вдоль улиц городского округа Вичуга, предусматривается со стороны дворовых фасадов.</w:t>
      </w:r>
    </w:p>
    <w:p w:rsidR="000B3F2F" w:rsidRPr="003F5E6D" w:rsidRDefault="000B3F2F" w:rsidP="003F5E6D">
      <w:pPr>
        <w:autoSpaceDE w:val="0"/>
        <w:autoSpaceDN w:val="0"/>
        <w:adjustRightInd w:val="0"/>
        <w:ind w:firstLine="357"/>
        <w:jc w:val="both"/>
      </w:pPr>
      <w:r w:rsidRPr="003F5E6D">
        <w:t>2.12.3. На зданиях и сооружениях городского округа Вичуга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w:t>
      </w:r>
    </w:p>
    <w:p w:rsidR="000B3F2F" w:rsidRPr="003F5E6D" w:rsidRDefault="000B3F2F" w:rsidP="003F5E6D">
      <w:pPr>
        <w:autoSpaceDE w:val="0"/>
        <w:autoSpaceDN w:val="0"/>
        <w:adjustRightInd w:val="0"/>
        <w:ind w:firstLine="357"/>
        <w:jc w:val="both"/>
      </w:pPr>
      <w:r w:rsidRPr="003F5E6D">
        <w:t>2.12.4.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случае примыкания здания к пешеходным коммуникациям, роль отмостки обычно выполняет тротуар с твердым видом покрытия.</w:t>
      </w:r>
    </w:p>
    <w:p w:rsidR="000B3F2F" w:rsidRPr="003F5E6D" w:rsidRDefault="000B3F2F" w:rsidP="003F5E6D">
      <w:pPr>
        <w:autoSpaceDE w:val="0"/>
        <w:autoSpaceDN w:val="0"/>
        <w:adjustRightInd w:val="0"/>
        <w:ind w:firstLine="357"/>
        <w:jc w:val="both"/>
      </w:pPr>
      <w:r w:rsidRPr="003F5E6D">
        <w:t>2.12.5. При организации стока воды со скатных крыш через водосточные трубы необходимо:</w:t>
      </w:r>
    </w:p>
    <w:p w:rsidR="000B3F2F" w:rsidRPr="003F5E6D" w:rsidRDefault="000B3F2F" w:rsidP="003F5E6D">
      <w:pPr>
        <w:autoSpaceDE w:val="0"/>
        <w:autoSpaceDN w:val="0"/>
        <w:adjustRightInd w:val="0"/>
        <w:ind w:firstLine="357"/>
        <w:jc w:val="both"/>
      </w:pPr>
      <w:r w:rsidRPr="003F5E6D">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B3F2F" w:rsidRPr="003F5E6D" w:rsidRDefault="000B3F2F" w:rsidP="003F5E6D">
      <w:pPr>
        <w:autoSpaceDE w:val="0"/>
        <w:autoSpaceDN w:val="0"/>
        <w:adjustRightInd w:val="0"/>
        <w:ind w:firstLine="357"/>
        <w:jc w:val="both"/>
      </w:pPr>
      <w:r w:rsidRPr="003F5E6D">
        <w:t>- не допускать высоты свободного падения воды из выходного отверстия трубы более 200 мм;</w:t>
      </w:r>
    </w:p>
    <w:p w:rsidR="000B3F2F" w:rsidRPr="003F5E6D" w:rsidRDefault="000B3F2F" w:rsidP="003F5E6D">
      <w:pPr>
        <w:autoSpaceDE w:val="0"/>
        <w:autoSpaceDN w:val="0"/>
        <w:adjustRightInd w:val="0"/>
        <w:ind w:firstLine="357"/>
        <w:jc w:val="both"/>
      </w:pPr>
      <w:r w:rsidRPr="003F5E6D">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пункту 2.1.14 настоящих Правил);</w:t>
      </w:r>
    </w:p>
    <w:p w:rsidR="000B3F2F" w:rsidRPr="003F5E6D" w:rsidRDefault="000B3F2F" w:rsidP="003F5E6D">
      <w:pPr>
        <w:autoSpaceDE w:val="0"/>
        <w:autoSpaceDN w:val="0"/>
        <w:adjustRightInd w:val="0"/>
        <w:ind w:firstLine="357"/>
        <w:jc w:val="both"/>
      </w:pPr>
      <w:r w:rsidRPr="003F5E6D">
        <w:t>- предусматривать устройство дренажа в местах стока воды из трубы на газон или иные мягкие виды покрытия.</w:t>
      </w:r>
    </w:p>
    <w:p w:rsidR="000B3F2F" w:rsidRPr="003F5E6D" w:rsidRDefault="000B3F2F" w:rsidP="003F5E6D">
      <w:pPr>
        <w:autoSpaceDE w:val="0"/>
        <w:autoSpaceDN w:val="0"/>
        <w:adjustRightInd w:val="0"/>
        <w:ind w:firstLine="357"/>
        <w:jc w:val="both"/>
      </w:pPr>
      <w:r w:rsidRPr="003F5E6D">
        <w:t>2.12.6.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B3F2F" w:rsidRPr="003F5E6D" w:rsidRDefault="000B3F2F" w:rsidP="003F5E6D">
      <w:pPr>
        <w:autoSpaceDE w:val="0"/>
        <w:autoSpaceDN w:val="0"/>
        <w:adjustRightInd w:val="0"/>
        <w:ind w:firstLine="357"/>
        <w:jc w:val="both"/>
      </w:pPr>
      <w:r w:rsidRPr="003F5E6D">
        <w:t>2.12.6.1. При входных группах предусматриваются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городского округа Вичуга.</w:t>
      </w:r>
    </w:p>
    <w:p w:rsidR="000B3F2F" w:rsidRPr="003F5E6D" w:rsidRDefault="000B3F2F" w:rsidP="003F5E6D">
      <w:pPr>
        <w:autoSpaceDE w:val="0"/>
        <w:autoSpaceDN w:val="0"/>
        <w:adjustRightInd w:val="0"/>
        <w:ind w:firstLine="357"/>
        <w:jc w:val="both"/>
      </w:pPr>
      <w:r w:rsidRPr="003F5E6D">
        <w:t>2.12.6.2.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0B3F2F" w:rsidRPr="003F5E6D" w:rsidRDefault="000B3F2F" w:rsidP="003F5E6D">
      <w:pPr>
        <w:autoSpaceDE w:val="0"/>
        <w:autoSpaceDN w:val="0"/>
        <w:adjustRightInd w:val="0"/>
        <w:ind w:firstLine="357"/>
        <w:jc w:val="both"/>
      </w:pPr>
      <w:r w:rsidRPr="003F5E6D">
        <w:t>В этом случае предусматривается наличие разделяющих элементов (стационарного или переносного ограждения), контейнерного озеленения.</w:t>
      </w:r>
    </w:p>
    <w:p w:rsidR="000B3F2F" w:rsidRPr="003F5E6D" w:rsidRDefault="000B3F2F" w:rsidP="003F5E6D">
      <w:pPr>
        <w:autoSpaceDE w:val="0"/>
        <w:autoSpaceDN w:val="0"/>
        <w:adjustRightInd w:val="0"/>
        <w:ind w:firstLine="357"/>
        <w:jc w:val="both"/>
      </w:pPr>
      <w:r w:rsidRPr="003F5E6D">
        <w:lastRenderedPageBreak/>
        <w:t>2.12.6.3.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0B3F2F" w:rsidRPr="003F5E6D" w:rsidRDefault="000B3F2F" w:rsidP="003F5E6D">
      <w:pPr>
        <w:autoSpaceDE w:val="0"/>
        <w:autoSpaceDN w:val="0"/>
        <w:adjustRightInd w:val="0"/>
        <w:ind w:firstLine="357"/>
        <w:jc w:val="both"/>
      </w:pPr>
      <w:r w:rsidRPr="003F5E6D">
        <w:t xml:space="preserve">2.12.7.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предусматривается установка специальных  защитных сеток на уровне второго этажа. </w:t>
      </w: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jc w:val="center"/>
      </w:pPr>
      <w:r w:rsidRPr="003F5E6D">
        <w:t>2.13. Площадки.</w:t>
      </w:r>
    </w:p>
    <w:p w:rsidR="000B3F2F" w:rsidRPr="003F5E6D" w:rsidRDefault="000B3F2F" w:rsidP="003F5E6D">
      <w:pPr>
        <w:autoSpaceDE w:val="0"/>
        <w:autoSpaceDN w:val="0"/>
        <w:adjustRightInd w:val="0"/>
        <w:jc w:val="both"/>
        <w:rPr>
          <w:b/>
        </w:rPr>
      </w:pPr>
    </w:p>
    <w:p w:rsidR="000B3F2F" w:rsidRPr="003F5E6D" w:rsidRDefault="000B3F2F" w:rsidP="003F5E6D">
      <w:pPr>
        <w:autoSpaceDE w:val="0"/>
        <w:autoSpaceDN w:val="0"/>
        <w:adjustRightInd w:val="0"/>
        <w:ind w:firstLine="357"/>
        <w:jc w:val="both"/>
      </w:pPr>
      <w:r w:rsidRPr="003F5E6D">
        <w:t>2.13.1. На территории городского округа Вичуга проектируются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2.13.2.Детские площадки.</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2.13.2.1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(микро-скалодромы, велодромы и т.п.) и оборудуются специальные места для катания на самокатах, роликовых досках и коньках.</w:t>
      </w:r>
    </w:p>
    <w:p w:rsidR="000B3F2F" w:rsidRPr="003F5E6D" w:rsidRDefault="000B3F2F" w:rsidP="003F5E6D">
      <w:pPr>
        <w:autoSpaceDE w:val="0"/>
        <w:autoSpaceDN w:val="0"/>
        <w:adjustRightInd w:val="0"/>
        <w:ind w:firstLine="357"/>
        <w:jc w:val="both"/>
      </w:pPr>
      <w:r w:rsidRPr="003F5E6D">
        <w:t>2.13.2.2.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0B3F2F" w:rsidRPr="003F5E6D" w:rsidRDefault="000B3F2F" w:rsidP="003F5E6D">
      <w:pPr>
        <w:autoSpaceDE w:val="0"/>
        <w:autoSpaceDN w:val="0"/>
        <w:adjustRightInd w:val="0"/>
        <w:ind w:firstLine="357"/>
        <w:jc w:val="both"/>
      </w:pPr>
      <w:r w:rsidRPr="003F5E6D">
        <w:t>2.13.2.3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городе.</w:t>
      </w:r>
    </w:p>
    <w:p w:rsidR="000B3F2F" w:rsidRPr="003F5E6D" w:rsidRDefault="000B3F2F" w:rsidP="003F5E6D">
      <w:pPr>
        <w:autoSpaceDE w:val="0"/>
        <w:autoSpaceDN w:val="0"/>
        <w:adjustRightInd w:val="0"/>
        <w:ind w:firstLine="357"/>
        <w:jc w:val="both"/>
      </w:pPr>
      <w:r w:rsidRPr="003F5E6D">
        <w:t>2.13.2.3.1  Площадки детей преддошкольного возраста могут иметь незначительные размеры (50 - 75 кв. м), размещаются отдельно или совмещаются с площадками для тихого отдыха взрослых - в этом случае общая площадь площадки устанавливается не менее 80 кв. м.</w:t>
      </w:r>
    </w:p>
    <w:p w:rsidR="000B3F2F" w:rsidRPr="003F5E6D" w:rsidRDefault="000B3F2F" w:rsidP="003F5E6D">
      <w:pPr>
        <w:autoSpaceDE w:val="0"/>
        <w:autoSpaceDN w:val="0"/>
        <w:adjustRightInd w:val="0"/>
        <w:ind w:firstLine="357"/>
        <w:jc w:val="both"/>
      </w:pPr>
      <w:r w:rsidRPr="003F5E6D">
        <w:t>2.13.2.3.2 Оптимальный размер игровых площадок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0B3F2F" w:rsidRPr="003F5E6D" w:rsidRDefault="000B3F2F" w:rsidP="003F5E6D">
      <w:pPr>
        <w:autoSpaceDE w:val="0"/>
        <w:autoSpaceDN w:val="0"/>
        <w:adjustRightInd w:val="0"/>
        <w:ind w:firstLine="357"/>
        <w:jc w:val="both"/>
      </w:pPr>
      <w:r w:rsidRPr="003F5E6D">
        <w:t>2.13.2.3.3.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 Вичуга или в составе застройки.</w:t>
      </w:r>
    </w:p>
    <w:p w:rsidR="000B3F2F" w:rsidRPr="003F5E6D" w:rsidRDefault="000B3F2F" w:rsidP="003F5E6D">
      <w:pPr>
        <w:autoSpaceDE w:val="0"/>
        <w:autoSpaceDN w:val="0"/>
        <w:adjustRightInd w:val="0"/>
        <w:ind w:firstLine="357"/>
        <w:jc w:val="both"/>
      </w:pPr>
      <w:r w:rsidRPr="003F5E6D">
        <w:lastRenderedPageBreak/>
        <w:t>2.13.2.4. Детские площадки изолируются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организовываются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0B3F2F" w:rsidRPr="003F5E6D" w:rsidRDefault="000B3F2F" w:rsidP="003F5E6D">
      <w:pPr>
        <w:autoSpaceDE w:val="0"/>
        <w:autoSpaceDN w:val="0"/>
        <w:adjustRightInd w:val="0"/>
        <w:ind w:firstLine="357"/>
        <w:jc w:val="both"/>
      </w:pPr>
      <w:r w:rsidRPr="003F5E6D">
        <w:t>2.13.2.5.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rsidR="000B3F2F" w:rsidRPr="003F5E6D" w:rsidRDefault="000B3F2F" w:rsidP="003F5E6D">
      <w:pPr>
        <w:autoSpaceDE w:val="0"/>
        <w:autoSpaceDN w:val="0"/>
        <w:adjustRightInd w:val="0"/>
        <w:ind w:firstLine="357"/>
        <w:jc w:val="both"/>
      </w:pPr>
      <w:r w:rsidRPr="003F5E6D">
        <w:t>2.13.2.6.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B3F2F" w:rsidRPr="003F5E6D" w:rsidRDefault="000B3F2F" w:rsidP="003F5E6D">
      <w:pPr>
        <w:autoSpaceDE w:val="0"/>
        <w:autoSpaceDN w:val="0"/>
        <w:adjustRightInd w:val="0"/>
        <w:ind w:firstLine="357"/>
        <w:jc w:val="both"/>
      </w:pPr>
      <w:r w:rsidRPr="003F5E6D">
        <w:t>2.13.2.6.1.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согласно пункту 2.10.6.2 настоящих Правил. При травяном покрытии площадок предусматриваются пешеходные дорожки к оборудованию с твердым, мягким или комбинированным видами покрытия.</w:t>
      </w:r>
    </w:p>
    <w:p w:rsidR="000B3F2F" w:rsidRPr="003F5E6D" w:rsidRDefault="000B3F2F" w:rsidP="003F5E6D">
      <w:pPr>
        <w:autoSpaceDE w:val="0"/>
        <w:autoSpaceDN w:val="0"/>
        <w:adjustRightInd w:val="0"/>
        <w:ind w:firstLine="357"/>
        <w:jc w:val="both"/>
      </w:pPr>
      <w:r w:rsidRPr="003F5E6D">
        <w:t>2.13.2.6.2. Для сопряжения поверхностей площадки и газона применяются садовые бортовые камни со скошенными или закругленными краями.</w:t>
      </w:r>
    </w:p>
    <w:p w:rsidR="000B3F2F" w:rsidRPr="003F5E6D" w:rsidRDefault="000B3F2F" w:rsidP="003F5E6D">
      <w:pPr>
        <w:autoSpaceDE w:val="0"/>
        <w:autoSpaceDN w:val="0"/>
        <w:adjustRightInd w:val="0"/>
        <w:ind w:firstLine="357"/>
        <w:jc w:val="both"/>
      </w:pPr>
      <w:r w:rsidRPr="003F5E6D">
        <w:t>2.13.2.6.3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0B3F2F" w:rsidRPr="003F5E6D" w:rsidRDefault="000B3F2F" w:rsidP="003F5E6D">
      <w:pPr>
        <w:autoSpaceDE w:val="0"/>
        <w:autoSpaceDN w:val="0"/>
        <w:adjustRightInd w:val="0"/>
        <w:ind w:firstLine="357"/>
        <w:jc w:val="both"/>
      </w:pPr>
      <w:r w:rsidRPr="003F5E6D">
        <w:t>2.13.2.6.4. Площадки спортивно-игровых комплексов оборудуются стендом с правилами поведения на площадке и пользования спортивно-игровым оборудованием.</w:t>
      </w:r>
    </w:p>
    <w:p w:rsidR="000B3F2F" w:rsidRPr="003F5E6D" w:rsidRDefault="000B3F2F" w:rsidP="003F5E6D">
      <w:pPr>
        <w:autoSpaceDE w:val="0"/>
        <w:autoSpaceDN w:val="0"/>
        <w:adjustRightInd w:val="0"/>
        <w:ind w:firstLine="357"/>
        <w:jc w:val="both"/>
      </w:pPr>
      <w:r w:rsidRPr="003F5E6D">
        <w:t>2.13.2.6.5. Осветительное оборудование функционирует в режиме освещения территории, на которой расположена площадка. Не допускается размещение осветительного оборудования на высоте менее 2,5 м.</w:t>
      </w:r>
    </w:p>
    <w:p w:rsidR="000B3F2F" w:rsidRPr="003F5E6D" w:rsidRDefault="000B3F2F" w:rsidP="003F5E6D">
      <w:pPr>
        <w:autoSpaceDE w:val="0"/>
        <w:autoSpaceDN w:val="0"/>
        <w:adjustRightInd w:val="0"/>
        <w:ind w:firstLine="357"/>
        <w:jc w:val="both"/>
      </w:pPr>
    </w:p>
    <w:p w:rsidR="000B3F2F" w:rsidRPr="003F5E6D" w:rsidRDefault="000B3F2F" w:rsidP="003F5E6D">
      <w:pPr>
        <w:autoSpaceDE w:val="0"/>
        <w:autoSpaceDN w:val="0"/>
        <w:adjustRightInd w:val="0"/>
        <w:ind w:firstLine="357"/>
        <w:jc w:val="center"/>
      </w:pPr>
      <w:r w:rsidRPr="003F5E6D">
        <w:t>2.13.3. Площадки отдыха и досуга.</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 xml:space="preserve">2.13.3.1 Площадки отдыха и проведения досуга взрослого населения обычно предназначены для тихого отдыха и настольных игр взрослого населения. Они размещаются на участках жилой застройки, на озелененных территориях жилой группы и микрорайона, в парках и лесопарках.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w:t>
      </w:r>
      <w:r w:rsidRPr="003F5E6D">
        <w:lastRenderedPageBreak/>
        <w:t>менее 50 м. Расстояние от окон жилых домов до границ площадок тихого отдыха устанавливается не менее 10 м, площадок шумных настольных игр - не менее 25 м.</w:t>
      </w:r>
    </w:p>
    <w:p w:rsidR="000B3F2F" w:rsidRPr="003F5E6D" w:rsidRDefault="000B3F2F" w:rsidP="003F5E6D">
      <w:pPr>
        <w:autoSpaceDE w:val="0"/>
        <w:autoSpaceDN w:val="0"/>
        <w:adjustRightInd w:val="0"/>
        <w:ind w:firstLine="357"/>
        <w:jc w:val="both"/>
      </w:pPr>
      <w:r w:rsidRPr="003F5E6D">
        <w:t>2.13.3.2. Площадки отдыха на жилых территориях проектируется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согласно пункту 2.13.2.3.2 настоящих Правил. Не объединяются тихий отдых и шумные настольные игры на одной площадке. На территориях парков организовываюся площадки-лужаки для отдыха на траве.</w:t>
      </w:r>
    </w:p>
    <w:p w:rsidR="000B3F2F" w:rsidRPr="003F5E6D" w:rsidRDefault="000B3F2F" w:rsidP="003F5E6D">
      <w:pPr>
        <w:autoSpaceDE w:val="0"/>
        <w:autoSpaceDN w:val="0"/>
        <w:adjustRightInd w:val="0"/>
        <w:ind w:firstLine="357"/>
        <w:jc w:val="both"/>
      </w:pPr>
      <w:r w:rsidRPr="003F5E6D">
        <w:t>2.13.3.3.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B3F2F" w:rsidRPr="003F5E6D" w:rsidRDefault="000B3F2F" w:rsidP="003F5E6D">
      <w:pPr>
        <w:autoSpaceDE w:val="0"/>
        <w:autoSpaceDN w:val="0"/>
        <w:adjustRightInd w:val="0"/>
        <w:ind w:firstLine="357"/>
        <w:jc w:val="both"/>
      </w:pPr>
      <w:r w:rsidRPr="003F5E6D">
        <w:t>2.13.3.3.1.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0B3F2F" w:rsidRPr="003F5E6D" w:rsidRDefault="000B3F2F" w:rsidP="003F5E6D">
      <w:pPr>
        <w:autoSpaceDE w:val="0"/>
        <w:autoSpaceDN w:val="0"/>
        <w:adjustRightInd w:val="0"/>
        <w:ind w:firstLine="357"/>
        <w:jc w:val="both"/>
      </w:pPr>
      <w:r w:rsidRPr="003F5E6D">
        <w:t>2.13.3.3.2. Необходимо применение периметрального озеленения, одиночной посадки деревьев и кустарников, цветников, вертикального и мобильного озеленения. Площадки-лужайки должны быть окружены группами деревьев и кустарников, покрытие - из устойчивых к вытаптыванию видов трав. Инсоляция и затенение площадок отдыха обеспечивается согласно пункту 2.13.2.6.3. настоящих Правил. Не допускается применение растений с ядовитыми плодами.</w:t>
      </w:r>
    </w:p>
    <w:p w:rsidR="000B3F2F" w:rsidRPr="003F5E6D" w:rsidRDefault="000B3F2F" w:rsidP="003F5E6D">
      <w:pPr>
        <w:autoSpaceDE w:val="0"/>
        <w:autoSpaceDN w:val="0"/>
        <w:adjustRightInd w:val="0"/>
        <w:ind w:firstLine="357"/>
        <w:jc w:val="both"/>
      </w:pPr>
      <w:r w:rsidRPr="003F5E6D">
        <w:t>2.13.3.3.3. Функционирование осветительного оборудования обеспечивается в режиме освещения территории, на которой расположена площадка.</w:t>
      </w:r>
    </w:p>
    <w:p w:rsidR="000B3F2F" w:rsidRPr="003F5E6D" w:rsidRDefault="000B3F2F" w:rsidP="003F5E6D">
      <w:pPr>
        <w:autoSpaceDE w:val="0"/>
        <w:autoSpaceDN w:val="0"/>
        <w:adjustRightInd w:val="0"/>
        <w:ind w:firstLine="357"/>
        <w:jc w:val="both"/>
      </w:pPr>
      <w:r w:rsidRPr="003F5E6D">
        <w:t>2.13.3.3.4. Минимальный размер площадки с установкой одного стола со скамьями для настольных игр устанавливается в пределах 12 - 15 кв. м.</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2.13.4.Спортивные площадки</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2.13.4.1.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СанПиН 2.2.1/2.1.1.1200.</w:t>
      </w:r>
    </w:p>
    <w:p w:rsidR="000B3F2F" w:rsidRPr="003F5E6D" w:rsidRDefault="000B3F2F" w:rsidP="003F5E6D">
      <w:pPr>
        <w:autoSpaceDE w:val="0"/>
        <w:autoSpaceDN w:val="0"/>
        <w:adjustRightInd w:val="0"/>
        <w:ind w:firstLine="357"/>
        <w:jc w:val="both"/>
      </w:pPr>
      <w:r w:rsidRPr="003F5E6D">
        <w:t>2.13.4.2.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0B3F2F" w:rsidRPr="003F5E6D" w:rsidRDefault="000B3F2F" w:rsidP="003F5E6D">
      <w:pPr>
        <w:autoSpaceDE w:val="0"/>
        <w:autoSpaceDN w:val="0"/>
        <w:adjustRightInd w:val="0"/>
        <w:ind w:firstLine="357"/>
        <w:jc w:val="both"/>
      </w:pPr>
      <w:r w:rsidRPr="003F5E6D">
        <w:t>2.13.4.3.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Необходимо озеленение и ограждение площадки.</w:t>
      </w:r>
    </w:p>
    <w:p w:rsidR="000B3F2F" w:rsidRPr="003F5E6D" w:rsidRDefault="000B3F2F" w:rsidP="003F5E6D">
      <w:pPr>
        <w:autoSpaceDE w:val="0"/>
        <w:autoSpaceDN w:val="0"/>
        <w:adjustRightInd w:val="0"/>
        <w:ind w:firstLine="357"/>
        <w:jc w:val="both"/>
      </w:pPr>
      <w:r w:rsidRPr="003F5E6D">
        <w:t>2.13.4.3.1. Озеленение размещается по периметру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применяется вертикальное озеленение.</w:t>
      </w:r>
    </w:p>
    <w:p w:rsidR="000B3F2F" w:rsidRPr="003F5E6D" w:rsidRDefault="000B3F2F" w:rsidP="003F5E6D">
      <w:pPr>
        <w:autoSpaceDE w:val="0"/>
        <w:autoSpaceDN w:val="0"/>
        <w:adjustRightInd w:val="0"/>
        <w:ind w:firstLine="357"/>
        <w:jc w:val="both"/>
      </w:pPr>
      <w:r w:rsidRPr="003F5E6D">
        <w:t>2.13.4.3.2. Площадки оборудуются сетчатым ограждением высотой 2,5 - 3 м, а в местах примыкания спортивных площадок друг к другу - высотой не менее 1,2 м.</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lastRenderedPageBreak/>
        <w:t>2.13.5. Площадки для установки контейнеров для сборки твердых коммунальных отходов</w:t>
      </w:r>
    </w:p>
    <w:p w:rsidR="000B3F2F" w:rsidRPr="003F5E6D" w:rsidRDefault="000B3F2F" w:rsidP="003F5E6D">
      <w:pPr>
        <w:pStyle w:val="pboth"/>
        <w:spacing w:before="0" w:beforeAutospacing="0" w:after="0" w:afterAutospacing="0"/>
        <w:ind w:firstLine="357"/>
        <w:textAlignment w:val="baseline"/>
      </w:pPr>
    </w:p>
    <w:p w:rsidR="000B3F2F" w:rsidRPr="003F5E6D" w:rsidRDefault="000B3F2F" w:rsidP="003F5E6D">
      <w:pPr>
        <w:pStyle w:val="pboth"/>
        <w:spacing w:before="0" w:beforeAutospacing="0" w:after="0" w:afterAutospacing="0"/>
        <w:ind w:firstLine="357"/>
        <w:jc w:val="both"/>
        <w:textAlignment w:val="baseline"/>
      </w:pPr>
      <w:r w:rsidRPr="003F5E6D">
        <w:t>2.13.5.1.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0B3F2F" w:rsidRPr="003F5E6D" w:rsidRDefault="000B3F2F" w:rsidP="003F5E6D">
      <w:pPr>
        <w:pStyle w:val="pboth"/>
        <w:spacing w:before="0" w:beforeAutospacing="0" w:after="0" w:afterAutospacing="0"/>
        <w:ind w:firstLine="357"/>
        <w:jc w:val="both"/>
        <w:textAlignment w:val="baseline"/>
      </w:pPr>
      <w:bookmarkStart w:id="18" w:name="100402"/>
      <w:bookmarkEnd w:id="18"/>
      <w:r w:rsidRPr="003F5E6D">
        <w:t>2.13.5.2.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0B3F2F" w:rsidRPr="003F5E6D" w:rsidRDefault="000B3F2F" w:rsidP="003F5E6D">
      <w:pPr>
        <w:autoSpaceDE w:val="0"/>
        <w:autoSpaceDN w:val="0"/>
        <w:adjustRightInd w:val="0"/>
        <w:ind w:firstLine="357"/>
        <w:jc w:val="both"/>
      </w:pPr>
      <w:bookmarkStart w:id="19" w:name="100403"/>
      <w:bookmarkEnd w:id="19"/>
      <w:r w:rsidRPr="003F5E6D">
        <w:t>2.13.5.3.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Территория площадки должна  располагаться в зоне затенения (прилегающей застройкой, навесами или посадками зеленых насаждений).</w:t>
      </w:r>
    </w:p>
    <w:p w:rsidR="000B3F2F" w:rsidRPr="003F5E6D" w:rsidRDefault="000B3F2F" w:rsidP="003F5E6D">
      <w:pPr>
        <w:autoSpaceDE w:val="0"/>
        <w:autoSpaceDN w:val="0"/>
        <w:adjustRightInd w:val="0"/>
        <w:ind w:firstLine="357"/>
        <w:jc w:val="both"/>
      </w:pPr>
      <w:r w:rsidRPr="003F5E6D">
        <w:t xml:space="preserve">2.13.5.4.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w:t>
      </w:r>
    </w:p>
    <w:p w:rsidR="000B3F2F" w:rsidRPr="003F5E6D" w:rsidRDefault="000B3F2F" w:rsidP="003F5E6D">
      <w:pPr>
        <w:pStyle w:val="pboth"/>
        <w:spacing w:before="0" w:beforeAutospacing="0" w:after="0" w:afterAutospacing="0"/>
        <w:ind w:firstLine="357"/>
        <w:jc w:val="both"/>
        <w:textAlignment w:val="baseline"/>
      </w:pPr>
      <w:r w:rsidRPr="003F5E6D">
        <w:t>2.13.5.5.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0B3F2F" w:rsidRPr="003F5E6D" w:rsidRDefault="000B3F2F" w:rsidP="003F5E6D">
      <w:pPr>
        <w:pStyle w:val="pboth"/>
        <w:spacing w:before="0" w:beforeAutospacing="0" w:after="0" w:afterAutospacing="0"/>
        <w:ind w:firstLine="357"/>
        <w:jc w:val="both"/>
        <w:textAlignment w:val="baseline"/>
      </w:pPr>
      <w:bookmarkStart w:id="20" w:name="100404"/>
      <w:bookmarkEnd w:id="20"/>
      <w:r w:rsidRPr="003F5E6D">
        <w:t>2.13.5.6. Целесообразно такие площадки,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2.13.6. Площадки для выгула собак.</w:t>
      </w:r>
    </w:p>
    <w:p w:rsidR="000B3F2F" w:rsidRPr="003F5E6D" w:rsidRDefault="000B3F2F" w:rsidP="003F5E6D">
      <w:pPr>
        <w:autoSpaceDE w:val="0"/>
        <w:autoSpaceDN w:val="0"/>
        <w:adjustRightInd w:val="0"/>
        <w:ind w:firstLine="357"/>
        <w:jc w:val="center"/>
      </w:pPr>
    </w:p>
    <w:p w:rsidR="000B3F2F" w:rsidRPr="003F5E6D" w:rsidRDefault="000B3F2F" w:rsidP="003F5E6D">
      <w:pPr>
        <w:pStyle w:val="pboth"/>
        <w:spacing w:before="0" w:beforeAutospacing="0" w:after="0" w:afterAutospacing="0"/>
        <w:ind w:firstLine="357"/>
        <w:jc w:val="both"/>
        <w:textAlignment w:val="baseline"/>
      </w:pPr>
      <w:r w:rsidRPr="003F5E6D">
        <w:t>2.13.6.1.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0B3F2F" w:rsidRPr="003F5E6D" w:rsidRDefault="000B3F2F" w:rsidP="003F5E6D">
      <w:pPr>
        <w:pStyle w:val="pboth"/>
        <w:spacing w:before="0" w:beforeAutospacing="0" w:after="0" w:afterAutospacing="0"/>
        <w:ind w:firstLine="357"/>
        <w:jc w:val="both"/>
        <w:textAlignment w:val="baseline"/>
      </w:pPr>
      <w:bookmarkStart w:id="21" w:name="100407"/>
      <w:bookmarkEnd w:id="21"/>
      <w:r w:rsidRPr="003F5E6D">
        <w:t>2.13.6.2. Размеры площадок для выгула собак, размещаемые на территориях жилого назначения, принимается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обеспечивается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0B3F2F" w:rsidRPr="003F5E6D" w:rsidRDefault="000B3F2F" w:rsidP="003F5E6D">
      <w:pPr>
        <w:pStyle w:val="pboth"/>
        <w:spacing w:before="0" w:beforeAutospacing="0" w:after="0" w:afterAutospacing="0"/>
        <w:ind w:firstLine="357"/>
        <w:jc w:val="both"/>
        <w:textAlignment w:val="baseline"/>
      </w:pPr>
      <w:r w:rsidRPr="003F5E6D">
        <w:t xml:space="preserve">2.13.6.3.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w:t>
      </w:r>
      <w:r w:rsidRPr="003F5E6D">
        <w:lastRenderedPageBreak/>
        <w:t>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0B3F2F" w:rsidRPr="003F5E6D" w:rsidRDefault="000B3F2F" w:rsidP="003F5E6D">
      <w:pPr>
        <w:autoSpaceDE w:val="0"/>
        <w:autoSpaceDN w:val="0"/>
        <w:adjustRightInd w:val="0"/>
        <w:ind w:firstLine="357"/>
        <w:jc w:val="both"/>
      </w:pPr>
      <w:bookmarkStart w:id="22" w:name="100408"/>
      <w:bookmarkEnd w:id="22"/>
      <w:r w:rsidRPr="003F5E6D">
        <w:t>2.13.6.4.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B3F2F" w:rsidRPr="003F5E6D" w:rsidRDefault="000B3F2F" w:rsidP="003F5E6D">
      <w:pPr>
        <w:pStyle w:val="pboth"/>
        <w:spacing w:before="0" w:beforeAutospacing="0" w:after="0" w:afterAutospacing="0"/>
        <w:ind w:firstLine="357"/>
        <w:jc w:val="both"/>
        <w:textAlignment w:val="baseline"/>
      </w:pPr>
      <w:r w:rsidRPr="003F5E6D">
        <w:t>2.13.6.5. На территории площадки предусматривается информационный стенд с правилами пользования площадкой.</w:t>
      </w:r>
    </w:p>
    <w:p w:rsidR="000B3F2F" w:rsidRPr="003F5E6D" w:rsidRDefault="000B3F2F" w:rsidP="003F5E6D">
      <w:pPr>
        <w:pStyle w:val="pboth"/>
        <w:spacing w:before="0" w:beforeAutospacing="0" w:after="0" w:afterAutospacing="0"/>
        <w:ind w:firstLine="357"/>
        <w:jc w:val="center"/>
        <w:textAlignment w:val="baseline"/>
      </w:pPr>
      <w:bookmarkStart w:id="23" w:name="100409"/>
      <w:bookmarkEnd w:id="23"/>
    </w:p>
    <w:p w:rsidR="000B3F2F" w:rsidRPr="003F5E6D" w:rsidRDefault="000B3F2F" w:rsidP="003F5E6D">
      <w:pPr>
        <w:pStyle w:val="pboth"/>
        <w:spacing w:before="0" w:beforeAutospacing="0" w:after="0" w:afterAutospacing="0"/>
        <w:ind w:firstLine="357"/>
        <w:jc w:val="center"/>
        <w:textAlignment w:val="baseline"/>
      </w:pPr>
      <w:r w:rsidRPr="003F5E6D">
        <w:t>2.13.7. Организация площадки для дрессировки собак</w:t>
      </w:r>
      <w:bookmarkStart w:id="24" w:name="100410"/>
      <w:bookmarkEnd w:id="24"/>
    </w:p>
    <w:p w:rsidR="000B3F2F" w:rsidRPr="003F5E6D" w:rsidRDefault="000B3F2F" w:rsidP="003F5E6D">
      <w:pPr>
        <w:pStyle w:val="pboth"/>
        <w:spacing w:before="0" w:beforeAutospacing="0" w:after="0" w:afterAutospacing="0"/>
        <w:ind w:firstLine="357"/>
        <w:jc w:val="center"/>
        <w:textAlignment w:val="baseline"/>
      </w:pPr>
    </w:p>
    <w:p w:rsidR="000B3F2F" w:rsidRPr="003F5E6D" w:rsidRDefault="000B3F2F" w:rsidP="003F5E6D">
      <w:pPr>
        <w:pStyle w:val="pboth"/>
        <w:spacing w:before="0" w:beforeAutospacing="0" w:after="0" w:afterAutospacing="0"/>
        <w:ind w:firstLine="357"/>
        <w:jc w:val="both"/>
        <w:textAlignment w:val="baseline"/>
      </w:pPr>
      <w:r w:rsidRPr="003F5E6D">
        <w:t>2.13.7.1.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B3F2F" w:rsidRPr="003F5E6D" w:rsidRDefault="000B3F2F" w:rsidP="003F5E6D">
      <w:pPr>
        <w:pStyle w:val="pboth"/>
        <w:spacing w:before="0" w:beforeAutospacing="0" w:after="0" w:afterAutospacing="0"/>
        <w:ind w:firstLine="357"/>
        <w:jc w:val="both"/>
        <w:textAlignment w:val="baseline"/>
      </w:pPr>
      <w:bookmarkStart w:id="25" w:name="100411"/>
      <w:bookmarkEnd w:id="25"/>
      <w:r w:rsidRPr="003F5E6D">
        <w:t>2.13.7.2.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B3F2F" w:rsidRPr="003F5E6D" w:rsidRDefault="000B3F2F" w:rsidP="003F5E6D">
      <w:pPr>
        <w:pStyle w:val="pboth"/>
        <w:spacing w:before="0" w:beforeAutospacing="0" w:after="0" w:afterAutospacing="0"/>
        <w:ind w:firstLine="357"/>
        <w:jc w:val="both"/>
        <w:textAlignment w:val="baseline"/>
      </w:pPr>
      <w:bookmarkStart w:id="26" w:name="100412"/>
      <w:bookmarkEnd w:id="26"/>
      <w:r w:rsidRPr="003F5E6D">
        <w:t>2.13.7.3.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B3F2F" w:rsidRPr="003F5E6D" w:rsidRDefault="000B3F2F" w:rsidP="003F5E6D">
      <w:pPr>
        <w:autoSpaceDE w:val="0"/>
        <w:autoSpaceDN w:val="0"/>
        <w:adjustRightInd w:val="0"/>
      </w:pPr>
    </w:p>
    <w:p w:rsidR="000B3F2F" w:rsidRPr="003F5E6D" w:rsidRDefault="000B3F2F" w:rsidP="003F5E6D">
      <w:pPr>
        <w:autoSpaceDE w:val="0"/>
        <w:autoSpaceDN w:val="0"/>
        <w:adjustRightInd w:val="0"/>
        <w:ind w:firstLine="357"/>
        <w:jc w:val="center"/>
      </w:pPr>
      <w:r w:rsidRPr="003F5E6D">
        <w:t>2.13.8. Площадки автостоянок</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2.13.8.1. На территории городского округа Вичуга предусматриваются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приобъектных (у объекта или группы объектов), прочих (грузовых, перехватывающих и др.).</w:t>
      </w:r>
    </w:p>
    <w:p w:rsidR="000B3F2F" w:rsidRPr="003F5E6D" w:rsidRDefault="000B3F2F" w:rsidP="003F5E6D">
      <w:pPr>
        <w:autoSpaceDE w:val="0"/>
        <w:autoSpaceDN w:val="0"/>
        <w:adjustRightInd w:val="0"/>
        <w:ind w:firstLine="357"/>
        <w:jc w:val="both"/>
      </w:pPr>
      <w:r w:rsidRPr="003F5E6D">
        <w:t>2.13.8.2.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доля мест для автомобилей инвалидов проектируется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0B3F2F" w:rsidRPr="003F5E6D" w:rsidRDefault="000B3F2F" w:rsidP="003F5E6D">
      <w:pPr>
        <w:autoSpaceDE w:val="0"/>
        <w:autoSpaceDN w:val="0"/>
        <w:adjustRightInd w:val="0"/>
        <w:ind w:firstLine="357"/>
        <w:jc w:val="both"/>
      </w:pPr>
      <w:r w:rsidRPr="003F5E6D">
        <w:t>2.13.8.3. Не допускается проектирование размещения площадок автостоянок в зоне остановок городского пассажирского транспорта, организацию заездов на автостоянки предусматривается не ближе 15 м от конца или начала посадочной площадки.</w:t>
      </w:r>
    </w:p>
    <w:p w:rsidR="000B3F2F" w:rsidRPr="003F5E6D" w:rsidRDefault="000B3F2F" w:rsidP="003F5E6D">
      <w:pPr>
        <w:autoSpaceDE w:val="0"/>
        <w:autoSpaceDN w:val="0"/>
        <w:adjustRightInd w:val="0"/>
        <w:ind w:firstLine="357"/>
        <w:jc w:val="both"/>
      </w:pPr>
      <w:r w:rsidRPr="003F5E6D">
        <w:t>2.13.8.4.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w:t>
      </w:r>
    </w:p>
    <w:p w:rsidR="000B3F2F" w:rsidRPr="003F5E6D" w:rsidRDefault="000B3F2F" w:rsidP="003F5E6D">
      <w:pPr>
        <w:autoSpaceDE w:val="0"/>
        <w:autoSpaceDN w:val="0"/>
        <w:adjustRightInd w:val="0"/>
        <w:ind w:firstLine="357"/>
        <w:jc w:val="both"/>
      </w:pPr>
      <w:r w:rsidRPr="003F5E6D">
        <w:t>2.13.8.4.1. Покрытие площадок проектируется аналогичным покрытию транспортных проездов.</w:t>
      </w:r>
    </w:p>
    <w:p w:rsidR="000B3F2F" w:rsidRPr="003F5E6D" w:rsidRDefault="000B3F2F" w:rsidP="003F5E6D">
      <w:pPr>
        <w:autoSpaceDE w:val="0"/>
        <w:autoSpaceDN w:val="0"/>
        <w:adjustRightInd w:val="0"/>
        <w:ind w:firstLine="357"/>
        <w:jc w:val="both"/>
      </w:pPr>
      <w:r w:rsidRPr="003F5E6D">
        <w:t xml:space="preserve">2.13.8.4.2. Сопряжение покрытия площадки с проездом выполняется в одном уровне без укладки бортового камня, с газоном - в соответствии с пунктом 2.4.3 настоящих Правил. </w:t>
      </w:r>
    </w:p>
    <w:p w:rsidR="000B3F2F" w:rsidRPr="003F5E6D" w:rsidRDefault="000B3F2F" w:rsidP="003F5E6D">
      <w:pPr>
        <w:autoSpaceDE w:val="0"/>
        <w:autoSpaceDN w:val="0"/>
        <w:adjustRightInd w:val="0"/>
        <w:ind w:firstLine="357"/>
        <w:jc w:val="both"/>
      </w:pPr>
      <w:r w:rsidRPr="003F5E6D">
        <w:t>2.13.8.4.3. Разделительные элементы на площадках выполняются в виде  разметки (белых полос), озелененных полос (газонов), контейнерного озеленения</w:t>
      </w:r>
    </w:p>
    <w:p w:rsidR="000B3F2F" w:rsidRPr="003F5E6D" w:rsidRDefault="000B3F2F" w:rsidP="003F5E6D">
      <w:pPr>
        <w:autoSpaceDE w:val="0"/>
        <w:autoSpaceDN w:val="0"/>
        <w:adjustRightInd w:val="0"/>
        <w:ind w:firstLine="357"/>
        <w:jc w:val="both"/>
      </w:pPr>
      <w:r w:rsidRPr="003F5E6D">
        <w:lastRenderedPageBreak/>
        <w:t>2.13.8.4.4. На площадках для хранения автомобилей населения и приобъектных предусматривается возможность зарядки электрического транспорта.</w:t>
      </w:r>
    </w:p>
    <w:p w:rsidR="000B3F2F" w:rsidRPr="003F5E6D" w:rsidRDefault="000B3F2F" w:rsidP="003F5E6D">
      <w:pPr>
        <w:autoSpaceDE w:val="0"/>
        <w:autoSpaceDN w:val="0"/>
        <w:adjustRightInd w:val="0"/>
        <w:ind w:firstLine="357"/>
        <w:jc w:val="both"/>
      </w:pPr>
      <w:r w:rsidRPr="003F5E6D">
        <w:t>2.13.8.4.5. При планировке общественных пространств и дворовых территорий предусматриваются специальные препятствия в целях недопущения парковки транспортных средств на газонах.</w:t>
      </w:r>
    </w:p>
    <w:p w:rsidR="000B3F2F" w:rsidRPr="003F5E6D" w:rsidRDefault="000B3F2F" w:rsidP="003F5E6D">
      <w:pPr>
        <w:autoSpaceDE w:val="0"/>
        <w:autoSpaceDN w:val="0"/>
        <w:adjustRightInd w:val="0"/>
        <w:jc w:val="center"/>
      </w:pPr>
    </w:p>
    <w:p w:rsidR="000B3F2F" w:rsidRPr="003F5E6D" w:rsidRDefault="000B3F2F" w:rsidP="003F5E6D">
      <w:pPr>
        <w:autoSpaceDE w:val="0"/>
        <w:autoSpaceDN w:val="0"/>
        <w:adjustRightInd w:val="0"/>
        <w:jc w:val="center"/>
      </w:pPr>
      <w:r w:rsidRPr="003F5E6D">
        <w:t>2.14. Пешеходные коммуникации</w:t>
      </w:r>
    </w:p>
    <w:p w:rsidR="000B3F2F" w:rsidRPr="003F5E6D" w:rsidRDefault="000B3F2F" w:rsidP="003F5E6D">
      <w:pPr>
        <w:spacing w:after="1"/>
        <w:jc w:val="both"/>
        <w:rPr>
          <w:b/>
        </w:rPr>
      </w:pPr>
    </w:p>
    <w:p w:rsidR="000B3F2F" w:rsidRPr="003F5E6D" w:rsidRDefault="000B3F2F" w:rsidP="003F5E6D">
      <w:pPr>
        <w:spacing w:after="1"/>
        <w:ind w:firstLine="357"/>
        <w:jc w:val="both"/>
      </w:pPr>
      <w:r w:rsidRPr="003F5E6D">
        <w:t>2.14.1. Пешеходные коммуникации обеспечивают пешеходные связи и передвижения на территории городского округа Вичуга. К пешеходным коммуникациям относят: тротуары, аллеи, дорожки, тропинки. При проектировании пешеходных коммуникаций на территории городского округа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0B3F2F" w:rsidRPr="003F5E6D" w:rsidRDefault="000B3F2F" w:rsidP="003F5E6D">
      <w:pPr>
        <w:spacing w:after="1"/>
        <w:ind w:firstLine="357"/>
        <w:jc w:val="both"/>
      </w:pPr>
      <w:r w:rsidRPr="003F5E6D">
        <w:t>В системе пешеходных коммуникаций выделяются основные и второстепенные пешеходные связи.</w:t>
      </w:r>
    </w:p>
    <w:p w:rsidR="000B3F2F" w:rsidRPr="003F5E6D" w:rsidRDefault="000B3F2F" w:rsidP="003F5E6D">
      <w:pPr>
        <w:spacing w:after="1"/>
        <w:ind w:firstLine="357"/>
        <w:jc w:val="both"/>
      </w:pPr>
      <w:r w:rsidRPr="003F5E6D">
        <w:t xml:space="preserve">2.14.2.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организовывается общественное обсуждение.  </w:t>
      </w:r>
    </w:p>
    <w:p w:rsidR="000B3F2F" w:rsidRPr="003F5E6D" w:rsidRDefault="000B3F2F" w:rsidP="003F5E6D">
      <w:pPr>
        <w:autoSpaceDE w:val="0"/>
        <w:autoSpaceDN w:val="0"/>
        <w:adjustRightInd w:val="0"/>
        <w:ind w:firstLine="357"/>
        <w:jc w:val="both"/>
      </w:pPr>
      <w:r w:rsidRPr="003F5E6D">
        <w:t>2.14.3.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- 20 промилле. На пешеходных коммуникациях с уклонами 30 - 60 промилле не реже, чем через 100 м устраиваются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0B3F2F" w:rsidRPr="003F5E6D" w:rsidRDefault="000B3F2F" w:rsidP="003F5E6D">
      <w:pPr>
        <w:autoSpaceDE w:val="0"/>
        <w:autoSpaceDN w:val="0"/>
        <w:adjustRightInd w:val="0"/>
        <w:ind w:firstLine="357"/>
        <w:jc w:val="both"/>
      </w:pPr>
      <w:r w:rsidRPr="003F5E6D">
        <w:t>2.14.4. В случае необходимости расширения тротуаров устраиваются пешеходные галереи в составе прилегающей застройки.</w:t>
      </w:r>
    </w:p>
    <w:p w:rsidR="000B3F2F" w:rsidRPr="003F5E6D" w:rsidRDefault="000B3F2F" w:rsidP="003F5E6D">
      <w:pPr>
        <w:spacing w:after="1"/>
        <w:ind w:firstLine="357"/>
        <w:jc w:val="both"/>
      </w:pPr>
      <w:r w:rsidRPr="003F5E6D">
        <w:t xml:space="preserve">2.14.5.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 w:history="1">
        <w:r w:rsidRPr="003F5E6D">
          <w:rPr>
            <w:rStyle w:val="a3"/>
          </w:rPr>
          <w:t>СП 59.13330</w:t>
        </w:r>
      </w:hyperlink>
      <w:r w:rsidRPr="003F5E6D">
        <w:t>.</w:t>
      </w:r>
    </w:p>
    <w:p w:rsidR="000B3F2F" w:rsidRPr="003F5E6D" w:rsidRDefault="000B3F2F" w:rsidP="003F5E6D">
      <w:pPr>
        <w:spacing w:after="1"/>
        <w:ind w:firstLine="357"/>
        <w:jc w:val="both"/>
      </w:pPr>
      <w:r w:rsidRPr="003F5E6D">
        <w:t>2.14.6. Исходя из схемы движения пешеходных потоков по маршрутам выделяются участки по следующим типам:</w:t>
      </w:r>
    </w:p>
    <w:p w:rsidR="000B3F2F" w:rsidRPr="003F5E6D" w:rsidRDefault="000B3F2F" w:rsidP="003F5E6D">
      <w:pPr>
        <w:spacing w:after="1"/>
        <w:ind w:firstLine="357"/>
        <w:jc w:val="both"/>
      </w:pPr>
      <w:r w:rsidRPr="003F5E6D">
        <w:t>- образованные при проектировании микрорайона и созданные, в том числе застройщиком;</w:t>
      </w:r>
    </w:p>
    <w:p w:rsidR="000B3F2F" w:rsidRPr="003F5E6D" w:rsidRDefault="000B3F2F" w:rsidP="003F5E6D">
      <w:pPr>
        <w:spacing w:after="1"/>
        <w:ind w:firstLine="357"/>
        <w:jc w:val="both"/>
      </w:pPr>
      <w:r w:rsidRPr="003F5E6D">
        <w:t>- стихийно образованные вследствие движения пешеходов по оптимальным для них маршрутам и используемые постоянно;</w:t>
      </w:r>
    </w:p>
    <w:p w:rsidR="000B3F2F" w:rsidRPr="003F5E6D" w:rsidRDefault="000B3F2F" w:rsidP="003F5E6D">
      <w:pPr>
        <w:spacing w:after="1"/>
        <w:ind w:firstLine="357"/>
        <w:jc w:val="both"/>
      </w:pPr>
      <w:r w:rsidRPr="003F5E6D">
        <w:t>- стихийно образованные вследствие движения пешеходов по оптимальным для них маршрутам и неиспользуемые в настоящее время.</w:t>
      </w:r>
    </w:p>
    <w:p w:rsidR="000B3F2F" w:rsidRPr="003F5E6D" w:rsidRDefault="000B3F2F" w:rsidP="003F5E6D">
      <w:pPr>
        <w:spacing w:after="1"/>
        <w:ind w:firstLine="357"/>
        <w:jc w:val="both"/>
      </w:pPr>
      <w:r w:rsidRPr="003F5E6D">
        <w:t>2.14.7. В составе комплекса работ по благоустройству проводится осмотр действующих и заброшенных пешеходных маршрутов, провести инвентаризацию бесхозных объектов.</w:t>
      </w:r>
    </w:p>
    <w:p w:rsidR="000B3F2F" w:rsidRPr="003F5E6D" w:rsidRDefault="000B3F2F" w:rsidP="003F5E6D">
      <w:pPr>
        <w:spacing w:after="1"/>
        <w:ind w:firstLine="357"/>
        <w:jc w:val="both"/>
      </w:pPr>
      <w:r w:rsidRPr="003F5E6D">
        <w:lastRenderedPageBreak/>
        <w:t>2.14.8.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прововодится осмотр, после чего осуществляется комфортное для населения сопряжение с первым типом участков.</w:t>
      </w:r>
    </w:p>
    <w:p w:rsidR="000B3F2F" w:rsidRPr="003F5E6D" w:rsidRDefault="000B3F2F" w:rsidP="003F5E6D">
      <w:pPr>
        <w:spacing w:after="1"/>
        <w:ind w:firstLine="357"/>
        <w:jc w:val="both"/>
      </w:pPr>
      <w:r w:rsidRPr="003F5E6D">
        <w:t>2.14.9.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организовывается разделение пешеходных потоков.</w:t>
      </w:r>
    </w:p>
    <w:p w:rsidR="000B3F2F" w:rsidRPr="003F5E6D" w:rsidRDefault="000B3F2F" w:rsidP="003F5E6D">
      <w:pPr>
        <w:spacing w:after="1"/>
        <w:ind w:firstLine="357"/>
        <w:jc w:val="both"/>
      </w:pPr>
      <w:r w:rsidRPr="003F5E6D">
        <w:t>2.14.10.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согласовывая с органами власти, организовывается перенос пешеходных переходов, и создаются искусственные препятствия для использования пешеходами опасных маршрутов.</w:t>
      </w:r>
    </w:p>
    <w:p w:rsidR="000B3F2F" w:rsidRPr="003F5E6D" w:rsidRDefault="000B3F2F" w:rsidP="003F5E6D">
      <w:pPr>
        <w:spacing w:after="1"/>
        <w:ind w:firstLine="357"/>
        <w:jc w:val="both"/>
      </w:pPr>
      <w:r w:rsidRPr="003F5E6D">
        <w:t>2.14.11. При создании пешеходных тротуаров учитывается следующее:</w:t>
      </w:r>
    </w:p>
    <w:p w:rsidR="000B3F2F" w:rsidRPr="003F5E6D" w:rsidRDefault="000B3F2F" w:rsidP="003F5E6D">
      <w:pPr>
        <w:spacing w:after="1"/>
        <w:ind w:firstLine="357"/>
        <w:jc w:val="both"/>
      </w:pPr>
      <w:r w:rsidRPr="003F5E6D">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0B3F2F" w:rsidRPr="003F5E6D" w:rsidRDefault="000B3F2F" w:rsidP="003F5E6D">
      <w:pPr>
        <w:spacing w:after="1"/>
        <w:ind w:firstLine="357"/>
        <w:jc w:val="both"/>
      </w:pPr>
      <w:r w:rsidRPr="003F5E6D">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0B3F2F" w:rsidRPr="003F5E6D" w:rsidRDefault="000B3F2F" w:rsidP="003F5E6D">
      <w:pPr>
        <w:spacing w:after="1"/>
        <w:ind w:firstLine="357"/>
        <w:jc w:val="both"/>
      </w:pPr>
      <w:r w:rsidRPr="003F5E6D">
        <w:t>2.14.12. Покрытие пешеходных дорожек предусматривается удобным при ходьбе и устойчивым к износу.</w:t>
      </w:r>
    </w:p>
    <w:p w:rsidR="000B3F2F" w:rsidRPr="003F5E6D" w:rsidRDefault="000B3F2F" w:rsidP="003F5E6D">
      <w:pPr>
        <w:spacing w:after="1"/>
        <w:ind w:firstLine="357"/>
        <w:jc w:val="both"/>
      </w:pPr>
      <w:r w:rsidRPr="003F5E6D">
        <w:t>2.14.13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0B3F2F" w:rsidRPr="003F5E6D" w:rsidRDefault="000B3F2F" w:rsidP="003F5E6D">
      <w:pPr>
        <w:spacing w:after="1"/>
        <w:ind w:firstLine="357"/>
        <w:jc w:val="both"/>
      </w:pPr>
      <w:r w:rsidRPr="003F5E6D">
        <w:t>2.14.14. Пешеходные маршруты в составе общественных и полуприватных пространств предусматриваются хорошо просматриваемыми на всем протяжении из окон жилых домов.</w:t>
      </w:r>
    </w:p>
    <w:p w:rsidR="000B3F2F" w:rsidRPr="003F5E6D" w:rsidRDefault="000B3F2F" w:rsidP="003F5E6D">
      <w:pPr>
        <w:spacing w:after="1"/>
        <w:ind w:firstLine="357"/>
        <w:jc w:val="both"/>
      </w:pPr>
      <w:r w:rsidRPr="003F5E6D">
        <w:t>2.14.15. Пешеходные маршруты обеспечиваются освещением.</w:t>
      </w:r>
    </w:p>
    <w:p w:rsidR="000B3F2F" w:rsidRPr="003F5E6D" w:rsidRDefault="000B3F2F" w:rsidP="003F5E6D">
      <w:pPr>
        <w:spacing w:after="1"/>
        <w:ind w:firstLine="357"/>
        <w:jc w:val="both"/>
      </w:pPr>
      <w:r w:rsidRPr="003F5E6D">
        <w:t>2.14.16. Пешеходные маршруты выполняются не прямолинейными и монотонными. Сеть пешеходных дорожек предусматривает возможности для альтернативных пешеходных маршрутов между двумя любыми точками муниципального образования.</w:t>
      </w:r>
    </w:p>
    <w:p w:rsidR="000B3F2F" w:rsidRPr="003F5E6D" w:rsidRDefault="000B3F2F" w:rsidP="003F5E6D">
      <w:pPr>
        <w:spacing w:after="1"/>
        <w:ind w:firstLine="357"/>
        <w:jc w:val="both"/>
      </w:pPr>
      <w:r w:rsidRPr="003F5E6D">
        <w:t>2.14.17. При планировании пешеходных маршрутов создаются места для кратковременного отдыха (скамейки и пр.) для маломобильных групп населения.</w:t>
      </w:r>
    </w:p>
    <w:p w:rsidR="000B3F2F" w:rsidRPr="003F5E6D" w:rsidRDefault="000B3F2F" w:rsidP="003F5E6D">
      <w:pPr>
        <w:spacing w:after="1"/>
        <w:ind w:firstLine="357"/>
        <w:jc w:val="both"/>
      </w:pPr>
      <w:r w:rsidRPr="003F5E6D">
        <w:t>2.14.18. Определяется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0B3F2F" w:rsidRPr="003F5E6D" w:rsidRDefault="000B3F2F" w:rsidP="003F5E6D">
      <w:pPr>
        <w:spacing w:after="1"/>
        <w:ind w:firstLine="357"/>
        <w:jc w:val="both"/>
      </w:pPr>
      <w:r w:rsidRPr="003F5E6D">
        <w:t>2.14.19. Пешеходные маршруты озеленяются.</w:t>
      </w:r>
    </w:p>
    <w:p w:rsidR="000B3F2F" w:rsidRPr="003F5E6D" w:rsidRDefault="000B3F2F" w:rsidP="003F5E6D">
      <w:pPr>
        <w:spacing w:after="1"/>
        <w:ind w:firstLine="357"/>
        <w:jc w:val="both"/>
      </w:pPr>
      <w:r w:rsidRPr="003F5E6D">
        <w:t>2.14.20.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0B3F2F" w:rsidRPr="003F5E6D" w:rsidRDefault="000B3F2F" w:rsidP="003F5E6D">
      <w:pPr>
        <w:spacing w:after="1"/>
        <w:ind w:firstLine="357"/>
        <w:jc w:val="both"/>
      </w:pPr>
      <w:r w:rsidRPr="003F5E6D">
        <w:t>2.14.21.  При планировании протяженных пешеходных зон оценивается возможность сохранения движения автомобильного транспорта при условии исключения транзитного движения и постоянной парковки.</w:t>
      </w: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jc w:val="center"/>
      </w:pPr>
      <w:r w:rsidRPr="003F5E6D">
        <w:t>2.15. Основные пешеходные коммуникации.</w:t>
      </w:r>
    </w:p>
    <w:p w:rsidR="000B3F2F" w:rsidRPr="003F5E6D" w:rsidRDefault="000B3F2F" w:rsidP="003F5E6D">
      <w:pPr>
        <w:autoSpaceDE w:val="0"/>
        <w:autoSpaceDN w:val="0"/>
        <w:adjustRightInd w:val="0"/>
        <w:jc w:val="both"/>
      </w:pPr>
    </w:p>
    <w:p w:rsidR="000B3F2F" w:rsidRPr="003F5E6D" w:rsidRDefault="000B3F2F" w:rsidP="003F5E6D">
      <w:pPr>
        <w:autoSpaceDE w:val="0"/>
        <w:autoSpaceDN w:val="0"/>
        <w:adjustRightInd w:val="0"/>
        <w:ind w:firstLine="357"/>
        <w:jc w:val="both"/>
      </w:pPr>
      <w:r w:rsidRPr="003F5E6D">
        <w:t>2.15.1.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B3F2F" w:rsidRPr="003F5E6D" w:rsidRDefault="000B3F2F" w:rsidP="003F5E6D">
      <w:pPr>
        <w:autoSpaceDE w:val="0"/>
        <w:autoSpaceDN w:val="0"/>
        <w:adjustRightInd w:val="0"/>
        <w:ind w:firstLine="357"/>
        <w:jc w:val="both"/>
      </w:pPr>
      <w:r w:rsidRPr="003F5E6D">
        <w:lastRenderedPageBreak/>
        <w:t>2.15.2.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0B3F2F" w:rsidRPr="003F5E6D" w:rsidRDefault="000B3F2F" w:rsidP="003F5E6D">
      <w:pPr>
        <w:autoSpaceDE w:val="0"/>
        <w:autoSpaceDN w:val="0"/>
        <w:adjustRightInd w:val="0"/>
        <w:ind w:firstLine="357"/>
        <w:jc w:val="both"/>
      </w:pPr>
      <w:r w:rsidRPr="003F5E6D">
        <w:t>2.15.3.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0B3F2F" w:rsidRPr="003F5E6D" w:rsidRDefault="000B3F2F" w:rsidP="003F5E6D">
      <w:pPr>
        <w:autoSpaceDE w:val="0"/>
        <w:autoSpaceDN w:val="0"/>
        <w:adjustRightInd w:val="0"/>
        <w:ind w:firstLine="357"/>
        <w:jc w:val="both"/>
      </w:pPr>
      <w:r w:rsidRPr="003F5E6D">
        <w:t>2.15.4.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предусматриваются уширения (разъездные площадки) для обеспечения передвижения инвалидов в креслах-колясках во встречных направлениях.</w:t>
      </w:r>
    </w:p>
    <w:p w:rsidR="000B3F2F" w:rsidRPr="003F5E6D" w:rsidRDefault="000B3F2F" w:rsidP="003F5E6D">
      <w:pPr>
        <w:autoSpaceDE w:val="0"/>
        <w:autoSpaceDN w:val="0"/>
        <w:adjustRightInd w:val="0"/>
        <w:ind w:firstLine="357"/>
        <w:jc w:val="both"/>
      </w:pPr>
      <w:r w:rsidRPr="003F5E6D">
        <w:t>2.15.5.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допускается устанавливать менее 1,8 м.</w:t>
      </w:r>
    </w:p>
    <w:p w:rsidR="000B3F2F" w:rsidRPr="003F5E6D" w:rsidRDefault="000B3F2F" w:rsidP="003F5E6D">
      <w:pPr>
        <w:autoSpaceDE w:val="0"/>
        <w:autoSpaceDN w:val="0"/>
        <w:adjustRightInd w:val="0"/>
        <w:ind w:firstLine="357"/>
        <w:jc w:val="both"/>
      </w:pPr>
      <w:r w:rsidRPr="003F5E6D">
        <w:t>2.15.6. Основные пешеходные коммуникации в составе объектов рекреации с рекреационной нагрузкой более 100 чел/га оборудуется площадками для установки скамей и урн, размещая их не реже, чем через каждые 100 м. Площадка прилегает к пешеходным дорожкам, имеет глубину не менее 120 см, расстояние от внешнего края сиденья скамьи до пешеходного пути - не менее 60 см. Длина площадки рассчитывается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85 см рядом со скамьей).</w:t>
      </w:r>
    </w:p>
    <w:p w:rsidR="000B3F2F" w:rsidRPr="003F5E6D" w:rsidRDefault="000B3F2F" w:rsidP="003F5E6D">
      <w:pPr>
        <w:autoSpaceDE w:val="0"/>
        <w:autoSpaceDN w:val="0"/>
        <w:adjustRightInd w:val="0"/>
        <w:ind w:firstLine="357"/>
        <w:jc w:val="both"/>
      </w:pPr>
      <w:r w:rsidRPr="003F5E6D">
        <w:t>2.15.7.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0B3F2F" w:rsidRPr="003F5E6D" w:rsidRDefault="000B3F2F" w:rsidP="003F5E6D">
      <w:pPr>
        <w:autoSpaceDE w:val="0"/>
        <w:autoSpaceDN w:val="0"/>
        <w:adjustRightInd w:val="0"/>
        <w:ind w:firstLine="357"/>
        <w:jc w:val="both"/>
      </w:pPr>
      <w:r w:rsidRPr="003F5E6D">
        <w:t>2.15.8. Требования к покрытиям и конструкциям основных пешеходных коммуникаций устанавливается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 Проектирование ограждений пешеходных коммуникаций, расположенных на верхних бровках откосов и террас, производится согласно пункту 2.1.7 настоящих Правил.</w:t>
      </w:r>
    </w:p>
    <w:p w:rsidR="000B3F2F" w:rsidRPr="003F5E6D" w:rsidRDefault="000B3F2F" w:rsidP="003F5E6D">
      <w:pPr>
        <w:autoSpaceDE w:val="0"/>
        <w:autoSpaceDN w:val="0"/>
        <w:adjustRightInd w:val="0"/>
        <w:ind w:firstLine="357"/>
        <w:jc w:val="both"/>
      </w:pPr>
      <w:r w:rsidRPr="003F5E6D">
        <w:t>2.15.9. Возможно размещение некапитальных нестационарных сооружений.</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center"/>
      </w:pPr>
      <w:r w:rsidRPr="003F5E6D">
        <w:t>2.16. Второстепенные пешеходные коммуникации</w:t>
      </w:r>
    </w:p>
    <w:p w:rsidR="000B3F2F" w:rsidRPr="003F5E6D" w:rsidRDefault="000B3F2F" w:rsidP="003F5E6D">
      <w:pPr>
        <w:autoSpaceDE w:val="0"/>
        <w:autoSpaceDN w:val="0"/>
        <w:adjustRightInd w:val="0"/>
        <w:ind w:firstLine="357"/>
        <w:jc w:val="center"/>
      </w:pPr>
    </w:p>
    <w:p w:rsidR="000B3F2F" w:rsidRPr="003F5E6D" w:rsidRDefault="000B3F2F" w:rsidP="003F5E6D">
      <w:pPr>
        <w:autoSpaceDE w:val="0"/>
        <w:autoSpaceDN w:val="0"/>
        <w:adjustRightInd w:val="0"/>
        <w:ind w:firstLine="357"/>
        <w:jc w:val="both"/>
      </w:pPr>
      <w:r w:rsidRPr="003F5E6D">
        <w:t>2.16.1.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0B3F2F" w:rsidRPr="003F5E6D" w:rsidRDefault="000B3F2F" w:rsidP="003F5E6D">
      <w:pPr>
        <w:autoSpaceDE w:val="0"/>
        <w:autoSpaceDN w:val="0"/>
        <w:adjustRightInd w:val="0"/>
        <w:ind w:firstLine="357"/>
        <w:jc w:val="both"/>
      </w:pPr>
      <w:r w:rsidRPr="003F5E6D">
        <w:lastRenderedPageBreak/>
        <w:t>2.16.2. Обязательный перечень элементов благоустройства на территории второстепенных пешеходных коммуникаций включает различные виды покрытия.</w:t>
      </w:r>
    </w:p>
    <w:p w:rsidR="000B3F2F" w:rsidRPr="003F5E6D" w:rsidRDefault="000B3F2F" w:rsidP="003F5E6D">
      <w:pPr>
        <w:autoSpaceDE w:val="0"/>
        <w:autoSpaceDN w:val="0"/>
        <w:adjustRightInd w:val="0"/>
        <w:ind w:firstLine="357"/>
        <w:jc w:val="both"/>
      </w:pPr>
      <w:r w:rsidRPr="003F5E6D">
        <w:t>2.16.3. На дорожках скверов, бульваров, садов городского округа Вичуга предусматриваются твердые виды покрытия с элементами сопряжения. Желательно мощение плиткой.</w:t>
      </w:r>
    </w:p>
    <w:p w:rsidR="000B3F2F" w:rsidRPr="003F5E6D" w:rsidRDefault="000B3F2F" w:rsidP="003F5E6D">
      <w:pPr>
        <w:autoSpaceDE w:val="0"/>
        <w:autoSpaceDN w:val="0"/>
        <w:adjustRightInd w:val="0"/>
        <w:ind w:firstLine="357"/>
        <w:jc w:val="both"/>
      </w:pPr>
      <w:r w:rsidRPr="003F5E6D">
        <w:t>2.16.4. На дорожках крупных рекреационных объектов (парков, лесопарков) предусматриваются различные виды мягких или комбинированных покрытий, пешеходные тропы с естественным грунтовым покрытием.</w:t>
      </w:r>
    </w:p>
    <w:p w:rsidR="000B3F2F" w:rsidRPr="003F5E6D" w:rsidRDefault="000B3F2F" w:rsidP="003F5E6D">
      <w:pPr>
        <w:autoSpaceDE w:val="0"/>
        <w:autoSpaceDN w:val="0"/>
        <w:adjustRightInd w:val="0"/>
        <w:ind w:firstLine="357"/>
        <w:jc w:val="center"/>
        <w:outlineLvl w:val="2"/>
      </w:pPr>
    </w:p>
    <w:p w:rsidR="000B3F2F" w:rsidRPr="003F5E6D" w:rsidRDefault="000B3F2F" w:rsidP="003F5E6D">
      <w:pPr>
        <w:autoSpaceDE w:val="0"/>
        <w:autoSpaceDN w:val="0"/>
        <w:adjustRightInd w:val="0"/>
        <w:ind w:firstLine="357"/>
        <w:jc w:val="center"/>
        <w:outlineLvl w:val="2"/>
      </w:pPr>
      <w:r w:rsidRPr="003F5E6D">
        <w:t>2.17. Транзитные зоны</w:t>
      </w:r>
    </w:p>
    <w:p w:rsidR="000B3F2F" w:rsidRPr="003F5E6D" w:rsidRDefault="000B3F2F" w:rsidP="003F5E6D">
      <w:pPr>
        <w:autoSpaceDE w:val="0"/>
        <w:autoSpaceDN w:val="0"/>
        <w:adjustRightInd w:val="0"/>
        <w:ind w:firstLine="357"/>
        <w:jc w:val="center"/>
        <w:outlineLvl w:val="2"/>
      </w:pPr>
    </w:p>
    <w:p w:rsidR="000B3F2F" w:rsidRPr="003F5E6D" w:rsidRDefault="000B3F2F" w:rsidP="003F5E6D">
      <w:pPr>
        <w:spacing w:after="1"/>
        <w:ind w:firstLine="357"/>
        <w:jc w:val="both"/>
      </w:pPr>
      <w:r w:rsidRPr="003F5E6D">
        <w:t>2.17.1. На тротуарах с активным потоком пешеходов городская мебель располагается в порядке, способствующем свободному движению пешеходов.</w:t>
      </w:r>
    </w:p>
    <w:p w:rsidR="000B3F2F" w:rsidRPr="003F5E6D" w:rsidRDefault="000B3F2F" w:rsidP="003F5E6D">
      <w:pPr>
        <w:autoSpaceDE w:val="0"/>
        <w:autoSpaceDN w:val="0"/>
        <w:adjustRightInd w:val="0"/>
        <w:ind w:firstLine="357"/>
        <w:jc w:val="center"/>
        <w:outlineLvl w:val="2"/>
      </w:pPr>
    </w:p>
    <w:p w:rsidR="000B3F2F" w:rsidRPr="003F5E6D" w:rsidRDefault="000B3F2F" w:rsidP="003F5E6D">
      <w:pPr>
        <w:spacing w:after="1"/>
        <w:ind w:firstLine="357"/>
        <w:jc w:val="center"/>
      </w:pPr>
      <w:r w:rsidRPr="003F5E6D">
        <w:t>2.18.  Пешеходные зоны</w:t>
      </w:r>
    </w:p>
    <w:p w:rsidR="000B3F2F" w:rsidRPr="003F5E6D" w:rsidRDefault="000B3F2F" w:rsidP="003F5E6D">
      <w:pPr>
        <w:spacing w:after="1"/>
        <w:ind w:firstLine="357"/>
        <w:jc w:val="center"/>
      </w:pPr>
    </w:p>
    <w:p w:rsidR="000B3F2F" w:rsidRPr="003F5E6D" w:rsidRDefault="000B3F2F" w:rsidP="003F5E6D">
      <w:pPr>
        <w:ind w:firstLine="357"/>
        <w:jc w:val="both"/>
      </w:pPr>
      <w:r w:rsidRPr="003F5E6D">
        <w:t>2.18.1.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0B3F2F" w:rsidRPr="003F5E6D" w:rsidRDefault="000B3F2F" w:rsidP="003F5E6D">
      <w:pPr>
        <w:ind w:firstLine="357"/>
        <w:jc w:val="both"/>
      </w:pPr>
      <w:r w:rsidRPr="003F5E6D">
        <w:t>2.18.2.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B3F2F" w:rsidRPr="003F5E6D" w:rsidRDefault="000B3F2F" w:rsidP="003F5E6D">
      <w:pPr>
        <w:ind w:firstLine="357"/>
        <w:jc w:val="both"/>
      </w:pPr>
      <w:r w:rsidRPr="003F5E6D">
        <w:t>2.18.3.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0B3F2F" w:rsidRPr="003F5E6D" w:rsidRDefault="000B3F2F" w:rsidP="003F5E6D">
      <w:pPr>
        <w:ind w:firstLine="357"/>
        <w:jc w:val="both"/>
      </w:pPr>
      <w:r w:rsidRPr="003F5E6D">
        <w:t>2.18.4. При создании велосипедных путей связываются все части муниципального образования, создавая условия для беспрепятственного передвижения на велосипеде.</w:t>
      </w:r>
    </w:p>
    <w:p w:rsidR="000B3F2F" w:rsidRPr="003F5E6D" w:rsidRDefault="000B3F2F" w:rsidP="003F5E6D">
      <w:pPr>
        <w:ind w:firstLine="357"/>
        <w:jc w:val="both"/>
      </w:pPr>
      <w:r w:rsidRPr="003F5E6D">
        <w:t>2.18.5. Типология объектов велосипедной инфраструктуры зависит от их функции (транспортная или рекреационная), роли в масштабе городского округа Вичуга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0B3F2F" w:rsidRPr="003F5E6D" w:rsidRDefault="000B3F2F" w:rsidP="003F5E6D">
      <w:pPr>
        <w:ind w:firstLine="357"/>
        <w:jc w:val="both"/>
      </w:pPr>
      <w:r w:rsidRPr="003F5E6D">
        <w:t>2.18.6.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0B3F2F" w:rsidRPr="003F5E6D" w:rsidRDefault="000B3F2F" w:rsidP="003F5E6D">
      <w:pPr>
        <w:ind w:firstLine="357"/>
        <w:jc w:val="both"/>
      </w:pPr>
      <w:r w:rsidRPr="003F5E6D">
        <w:t>2.18.7.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B3F2F" w:rsidRPr="003F5E6D" w:rsidRDefault="000B3F2F" w:rsidP="003F5E6D">
      <w:pPr>
        <w:ind w:firstLine="357"/>
        <w:jc w:val="both"/>
      </w:pPr>
      <w:r w:rsidRPr="003F5E6D">
        <w:t>2.18.8. На велодорожках, размещаемых вдоль улиц и дорог, предусматривается освещение, на рекреационных территориях - озеленение вдоль велодорожек.</w:t>
      </w:r>
    </w:p>
    <w:p w:rsidR="000B3F2F" w:rsidRPr="003F5E6D" w:rsidRDefault="000B3F2F" w:rsidP="003F5E6D">
      <w:pPr>
        <w:ind w:firstLine="357"/>
        <w:jc w:val="both"/>
      </w:pPr>
      <w:r w:rsidRPr="003F5E6D">
        <w:t>2.18.9. Для эффективного использования велосипедного передвижения применяются следующие меры:</w:t>
      </w:r>
    </w:p>
    <w:p w:rsidR="000B3F2F" w:rsidRPr="003F5E6D" w:rsidRDefault="000B3F2F" w:rsidP="003F5E6D">
      <w:pPr>
        <w:ind w:firstLine="357"/>
        <w:jc w:val="both"/>
      </w:pPr>
      <w:r w:rsidRPr="003F5E6D">
        <w:t>- маршруты велодорожек, интегрированные в единую замкнутую систему;</w:t>
      </w:r>
    </w:p>
    <w:p w:rsidR="000B3F2F" w:rsidRPr="003F5E6D" w:rsidRDefault="000B3F2F" w:rsidP="003F5E6D">
      <w:pPr>
        <w:ind w:firstLine="357"/>
        <w:jc w:val="both"/>
      </w:pPr>
      <w:r w:rsidRPr="003F5E6D">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B3F2F" w:rsidRPr="003F5E6D" w:rsidRDefault="000B3F2F" w:rsidP="003F5E6D">
      <w:pPr>
        <w:ind w:firstLine="357"/>
        <w:jc w:val="both"/>
      </w:pPr>
      <w:r w:rsidRPr="003F5E6D">
        <w:lastRenderedPageBreak/>
        <w:t>- снижение общей скорости движения автомобильного транспорта в районе, чтобы велосипедисты могли безопасно пользоваться проезжей частью</w:t>
      </w:r>
    </w:p>
    <w:p w:rsidR="000B3F2F" w:rsidRPr="003F5E6D" w:rsidRDefault="000B3F2F" w:rsidP="003F5E6D">
      <w:pPr>
        <w:ind w:firstLine="357"/>
        <w:jc w:val="both"/>
      </w:pPr>
      <w:r w:rsidRPr="003F5E6D">
        <w:t>- организация безбарьерной среды в зонах перепада высот на маршруте;</w:t>
      </w:r>
    </w:p>
    <w:p w:rsidR="000B3F2F" w:rsidRPr="003F5E6D" w:rsidRDefault="000B3F2F" w:rsidP="003F5E6D">
      <w:pPr>
        <w:ind w:firstLine="357"/>
        <w:jc w:val="both"/>
      </w:pPr>
      <w:r w:rsidRPr="003F5E6D">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0B3F2F" w:rsidRPr="003F5E6D" w:rsidRDefault="000B3F2F" w:rsidP="003F5E6D">
      <w:pPr>
        <w:ind w:firstLine="357"/>
        <w:jc w:val="both"/>
      </w:pPr>
      <w:r w:rsidRPr="003F5E6D">
        <w:t>- безопасные велопарковки с ответственным хранением в зонах ТПУ и остановок внеуличного транспорта, а также в районных центрах активности.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1"/>
      </w:pPr>
      <w:r w:rsidRPr="003F5E6D">
        <w:t>Раздел 3. БЛАГОУСТРОЙСТВО НА ТЕРРИТОРИЯХ</w:t>
      </w:r>
    </w:p>
    <w:p w:rsidR="000B3F2F" w:rsidRPr="003F5E6D" w:rsidRDefault="000B3F2F" w:rsidP="003F5E6D">
      <w:pPr>
        <w:autoSpaceDE w:val="0"/>
        <w:autoSpaceDN w:val="0"/>
        <w:adjustRightInd w:val="0"/>
        <w:jc w:val="center"/>
        <w:outlineLvl w:val="1"/>
      </w:pPr>
      <w:r w:rsidRPr="003F5E6D">
        <w:t>ОБЩЕСТВЕННОГО НАЗНАЧЕНИЯ</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2"/>
      </w:pPr>
      <w:r w:rsidRPr="003F5E6D">
        <w:t>3.1. Общие положения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3.1.1. Объектами нормирования благоустройства на территориях общественного назначения являются: общественные пространства городского округа Вичуга, участки и зоны общественной застройки, которые в различных сочетаниях формируют все разновидности общественных территорий городского округа Вичуга: центры общегородского и локального значения, многофункциональные, специализированные общественные зоны городского округа Вичуга.</w:t>
      </w:r>
    </w:p>
    <w:p w:rsidR="000B3F2F" w:rsidRPr="003F5E6D" w:rsidRDefault="000B3F2F" w:rsidP="003F5E6D">
      <w:pPr>
        <w:autoSpaceDE w:val="0"/>
        <w:autoSpaceDN w:val="0"/>
        <w:adjustRightInd w:val="0"/>
        <w:ind w:firstLine="540"/>
        <w:jc w:val="both"/>
        <w:outlineLvl w:val="2"/>
      </w:pPr>
      <w:r w:rsidRPr="003F5E6D">
        <w:t>3.1.2.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городского округа Вичуга.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3.2. Общественные пространства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3.2.1. Общественные пространства городского округа Вичуга включают пешеходные коммуникации, пешеходные зоны, участки активно посещаемой общественной застройки, участки озеленения, расположенные на территории городского округа, примагистральных и многофункциональных зон, центров общегородского и локального значения.</w:t>
      </w:r>
    </w:p>
    <w:p w:rsidR="000B3F2F" w:rsidRPr="003F5E6D" w:rsidRDefault="000B3F2F" w:rsidP="003F5E6D">
      <w:pPr>
        <w:spacing w:after="1"/>
        <w:ind w:firstLine="540"/>
        <w:jc w:val="both"/>
      </w:pPr>
      <w:r w:rsidRPr="003F5E6D">
        <w:t>3.2.1.1.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B3F2F" w:rsidRPr="003F5E6D" w:rsidRDefault="000B3F2F" w:rsidP="003F5E6D">
      <w:pPr>
        <w:autoSpaceDE w:val="0"/>
        <w:autoSpaceDN w:val="0"/>
        <w:adjustRightInd w:val="0"/>
        <w:ind w:firstLine="540"/>
        <w:jc w:val="both"/>
        <w:outlineLvl w:val="2"/>
      </w:pPr>
      <w:r w:rsidRPr="003F5E6D">
        <w:t>3.2.1.2. Пешеходные коммуникации и пешеходные зоны обеспечивают пешеходные связи и передвижения по территории городского округа (</w:t>
      </w:r>
      <w:hyperlink r:id="rId10" w:history="1">
        <w:r w:rsidRPr="003F5E6D">
          <w:rPr>
            <w:rStyle w:val="a3"/>
          </w:rPr>
          <w:t>пункты 2.1</w:t>
        </w:r>
      </w:hyperlink>
      <w:r w:rsidRPr="003F5E6D">
        <w:t xml:space="preserve">4, </w:t>
      </w:r>
      <w:hyperlink r:id="rId11" w:history="1">
        <w:r w:rsidRPr="003F5E6D">
          <w:rPr>
            <w:rStyle w:val="a3"/>
          </w:rPr>
          <w:t>7.2</w:t>
        </w:r>
      </w:hyperlink>
      <w:r w:rsidRPr="003F5E6D">
        <w:t xml:space="preserve"> и </w:t>
      </w:r>
      <w:hyperlink r:id="rId12" w:history="1">
        <w:r w:rsidRPr="003F5E6D">
          <w:rPr>
            <w:rStyle w:val="a3"/>
          </w:rPr>
          <w:t>7.3</w:t>
        </w:r>
      </w:hyperlink>
      <w:r w:rsidRPr="003F5E6D">
        <w:t xml:space="preserve"> настоящих Правил).</w:t>
      </w:r>
    </w:p>
    <w:p w:rsidR="000B3F2F" w:rsidRPr="003F5E6D" w:rsidRDefault="000B3F2F" w:rsidP="003F5E6D">
      <w:pPr>
        <w:autoSpaceDE w:val="0"/>
        <w:autoSpaceDN w:val="0"/>
        <w:adjustRightInd w:val="0"/>
        <w:ind w:firstLine="540"/>
        <w:jc w:val="both"/>
        <w:outlineLvl w:val="2"/>
      </w:pPr>
      <w:r w:rsidRPr="003F5E6D">
        <w:t>3.2.1.3. Участки общественной застройки с активным режимом посещения - это учреждения торговли, культуры, искусства, образования и т.п. - объекты городского значения; они организовываются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0B3F2F" w:rsidRPr="003F5E6D" w:rsidRDefault="000B3F2F" w:rsidP="003F5E6D">
      <w:pPr>
        <w:autoSpaceDE w:val="0"/>
        <w:autoSpaceDN w:val="0"/>
        <w:adjustRightInd w:val="0"/>
        <w:ind w:firstLine="540"/>
        <w:jc w:val="both"/>
        <w:outlineLvl w:val="2"/>
      </w:pPr>
      <w:r w:rsidRPr="003F5E6D">
        <w:t>3.2.1.4. Участки озеленения на территории общественных пространств городского округа Вичуга проектируются в виде цветников, газонов, одиночных, групповых, рядовых посадок, вертикальных, многоярусных, мобильных форм озеленения.</w:t>
      </w:r>
    </w:p>
    <w:p w:rsidR="000B3F2F" w:rsidRPr="003F5E6D" w:rsidRDefault="000B3F2F" w:rsidP="003F5E6D">
      <w:pPr>
        <w:autoSpaceDE w:val="0"/>
        <w:autoSpaceDN w:val="0"/>
        <w:adjustRightInd w:val="0"/>
        <w:ind w:firstLine="540"/>
        <w:jc w:val="both"/>
        <w:outlineLvl w:val="2"/>
      </w:pPr>
      <w:r w:rsidRPr="003F5E6D">
        <w:lastRenderedPageBreak/>
        <w:t>3.2.2. Обязательный перечень элементов благоустройства на территории общественных пространств городского  округа Вичуга включает: твердые виды покрытия в виде плиточного мощения или асфальтобетона,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0B3F2F" w:rsidRPr="003F5E6D" w:rsidRDefault="000B3F2F" w:rsidP="003F5E6D">
      <w:pPr>
        <w:autoSpaceDE w:val="0"/>
        <w:autoSpaceDN w:val="0"/>
        <w:adjustRightInd w:val="0"/>
        <w:ind w:firstLine="540"/>
        <w:jc w:val="both"/>
        <w:outlineLvl w:val="2"/>
      </w:pPr>
      <w:r w:rsidRPr="003F5E6D">
        <w:t>3.2.2.1. На территории общественных пространств размещаются произведения декоративно-прикладного искусства, декоративных водных устройств.</w:t>
      </w:r>
    </w:p>
    <w:p w:rsidR="000B3F2F" w:rsidRPr="003F5E6D" w:rsidRDefault="000B3F2F" w:rsidP="003F5E6D">
      <w:pPr>
        <w:autoSpaceDE w:val="0"/>
        <w:autoSpaceDN w:val="0"/>
        <w:adjustRightInd w:val="0"/>
        <w:ind w:firstLine="540"/>
        <w:jc w:val="both"/>
        <w:outlineLvl w:val="2"/>
      </w:pPr>
      <w:r w:rsidRPr="003F5E6D">
        <w:t>3.2.2.2.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0B3F2F" w:rsidRPr="003F5E6D" w:rsidRDefault="000B3F2F" w:rsidP="003F5E6D">
      <w:pPr>
        <w:autoSpaceDE w:val="0"/>
        <w:autoSpaceDN w:val="0"/>
        <w:adjustRightInd w:val="0"/>
        <w:ind w:firstLine="540"/>
        <w:jc w:val="both"/>
        <w:outlineLvl w:val="2"/>
      </w:pPr>
      <w:r w:rsidRPr="003F5E6D">
        <w:t>3.2.2.3.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городского округа возможно отсутствие стационарного озеленения.</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jc w:val="center"/>
        <w:outlineLvl w:val="2"/>
      </w:pPr>
      <w:r w:rsidRPr="003F5E6D">
        <w:t>3.3. Участки и специализированные зоны</w:t>
      </w:r>
    </w:p>
    <w:p w:rsidR="000B3F2F" w:rsidRPr="003F5E6D" w:rsidRDefault="000B3F2F" w:rsidP="003F5E6D">
      <w:pPr>
        <w:autoSpaceDE w:val="0"/>
        <w:autoSpaceDN w:val="0"/>
        <w:adjustRightInd w:val="0"/>
        <w:jc w:val="center"/>
        <w:outlineLvl w:val="2"/>
      </w:pPr>
      <w:r w:rsidRPr="003F5E6D">
        <w:t>общественной застройки</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 xml:space="preserve">3.3.1. Участки общественной застройки (за исключением рассмотренных в </w:t>
      </w:r>
      <w:hyperlink r:id="rId13" w:history="1">
        <w:r w:rsidRPr="003F5E6D">
          <w:rPr>
            <w:rStyle w:val="a3"/>
          </w:rPr>
          <w:t>пункте 3.2.1.2</w:t>
        </w:r>
      </w:hyperlink>
      <w:r w:rsidRPr="003F5E6D">
        <w:t>) - это участки общественных учреждений с ограниченным или закрытым режимом посещения: органы власти и управления, больницы и т.п. объекты. Они организовываются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ученические городки и т.п.) формируются в виде группы участков.</w:t>
      </w:r>
    </w:p>
    <w:p w:rsidR="000B3F2F" w:rsidRPr="003F5E6D" w:rsidRDefault="000B3F2F" w:rsidP="003F5E6D">
      <w:pPr>
        <w:autoSpaceDE w:val="0"/>
        <w:autoSpaceDN w:val="0"/>
        <w:adjustRightInd w:val="0"/>
        <w:ind w:firstLine="540"/>
        <w:jc w:val="both"/>
        <w:outlineLvl w:val="2"/>
      </w:pPr>
      <w:r w:rsidRPr="003F5E6D">
        <w:t>3.3.1.1.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0B3F2F" w:rsidRPr="003F5E6D" w:rsidRDefault="000B3F2F" w:rsidP="003F5E6D">
      <w:pPr>
        <w:autoSpaceDE w:val="0"/>
        <w:autoSpaceDN w:val="0"/>
        <w:adjustRightInd w:val="0"/>
        <w:ind w:firstLine="540"/>
        <w:jc w:val="both"/>
        <w:outlineLvl w:val="2"/>
      </w:pPr>
      <w:r w:rsidRPr="003F5E6D">
        <w:t>3.3.2. Обязательный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0B3F2F" w:rsidRPr="003F5E6D" w:rsidRDefault="000B3F2F" w:rsidP="003F5E6D">
      <w:pPr>
        <w:autoSpaceDE w:val="0"/>
        <w:autoSpaceDN w:val="0"/>
        <w:adjustRightInd w:val="0"/>
        <w:ind w:firstLine="540"/>
        <w:jc w:val="both"/>
        <w:outlineLvl w:val="2"/>
      </w:pPr>
      <w:r w:rsidRPr="003F5E6D">
        <w:t>3.3.2.1. Возможно размещение ограждений, средств наружной рекламы; при размещении участков в составе исторической, сложившейся застройки, общественных центров городского округа Вичуга допускается отсутствие стационарного озеленения.</w:t>
      </w:r>
    </w:p>
    <w:p w:rsidR="000B3F2F" w:rsidRPr="003F5E6D" w:rsidRDefault="000B3F2F" w:rsidP="003F5E6D"/>
    <w:p w:rsidR="000B3F2F" w:rsidRPr="003F5E6D" w:rsidRDefault="000B3F2F" w:rsidP="003F5E6D">
      <w:pPr>
        <w:autoSpaceDE w:val="0"/>
        <w:autoSpaceDN w:val="0"/>
        <w:adjustRightInd w:val="0"/>
        <w:jc w:val="center"/>
        <w:outlineLvl w:val="1"/>
        <w:rPr>
          <w:color w:val="000000"/>
        </w:rPr>
      </w:pPr>
      <w:r w:rsidRPr="003F5E6D">
        <w:rPr>
          <w:color w:val="000000"/>
        </w:rPr>
        <w:t>Раздел 4. БЛАГОУСТРОЙСТВО НА ТЕРРИТОРИЯХ ЖИЛОГО НАЗНАЧЕНИЯ</w:t>
      </w:r>
    </w:p>
    <w:p w:rsidR="000B3F2F" w:rsidRPr="003F5E6D" w:rsidRDefault="000B3F2F" w:rsidP="003F5E6D">
      <w:pPr>
        <w:autoSpaceDE w:val="0"/>
        <w:autoSpaceDN w:val="0"/>
        <w:adjustRightInd w:val="0"/>
        <w:jc w:val="center"/>
        <w:outlineLvl w:val="1"/>
        <w:rPr>
          <w:color w:val="000000"/>
        </w:rPr>
      </w:pPr>
    </w:p>
    <w:p w:rsidR="000B3F2F" w:rsidRPr="003F5E6D" w:rsidRDefault="000B3F2F" w:rsidP="003F5E6D">
      <w:pPr>
        <w:autoSpaceDE w:val="0"/>
        <w:autoSpaceDN w:val="0"/>
        <w:adjustRightInd w:val="0"/>
        <w:jc w:val="center"/>
        <w:outlineLvl w:val="2"/>
        <w:rPr>
          <w:color w:val="000000"/>
        </w:rPr>
      </w:pPr>
      <w:r w:rsidRPr="003F5E6D">
        <w:rPr>
          <w:color w:val="000000"/>
        </w:rPr>
        <w:t>4.1. Общие положения</w:t>
      </w:r>
    </w:p>
    <w:p w:rsidR="000B3F2F" w:rsidRPr="003F5E6D" w:rsidRDefault="000B3F2F" w:rsidP="003F5E6D">
      <w:pPr>
        <w:autoSpaceDE w:val="0"/>
        <w:autoSpaceDN w:val="0"/>
        <w:adjustRightInd w:val="0"/>
        <w:jc w:val="center"/>
        <w:outlineLvl w:val="2"/>
        <w:rPr>
          <w:color w:val="000000"/>
        </w:rPr>
      </w:pPr>
    </w:p>
    <w:p w:rsidR="000B3F2F" w:rsidRPr="003F5E6D" w:rsidRDefault="000B3F2F" w:rsidP="003F5E6D">
      <w:pPr>
        <w:autoSpaceDE w:val="0"/>
        <w:autoSpaceDN w:val="0"/>
        <w:adjustRightInd w:val="0"/>
        <w:ind w:firstLine="540"/>
        <w:jc w:val="both"/>
        <w:outlineLvl w:val="2"/>
        <w:rPr>
          <w:color w:val="000000"/>
        </w:rPr>
      </w:pPr>
      <w:r w:rsidRPr="003F5E6D">
        <w:rPr>
          <w:color w:val="000000"/>
        </w:rPr>
        <w:t>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B3F2F" w:rsidRPr="003F5E6D" w:rsidRDefault="000B3F2F" w:rsidP="003F5E6D">
      <w:pPr>
        <w:autoSpaceDE w:val="0"/>
        <w:autoSpaceDN w:val="0"/>
        <w:adjustRightInd w:val="0"/>
        <w:jc w:val="center"/>
        <w:outlineLvl w:val="2"/>
      </w:pPr>
    </w:p>
    <w:p w:rsidR="000B3F2F" w:rsidRDefault="000B3F2F" w:rsidP="003F5E6D">
      <w:pPr>
        <w:autoSpaceDE w:val="0"/>
        <w:autoSpaceDN w:val="0"/>
        <w:adjustRightInd w:val="0"/>
        <w:jc w:val="center"/>
        <w:outlineLvl w:val="2"/>
      </w:pPr>
    </w:p>
    <w:p w:rsidR="000B3F2F"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lastRenderedPageBreak/>
        <w:t>4.2. Общественные пространства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4.2.1. Общественные пространства на территориях жилого назначения формируются системой пешеходных коммуникаций, участками учреждений обслуживания жилых групп, микрорайонов, жилых районов и озелененных территорий общего пользования.</w:t>
      </w:r>
    </w:p>
    <w:p w:rsidR="000B3F2F" w:rsidRPr="003F5E6D" w:rsidRDefault="000B3F2F" w:rsidP="003F5E6D">
      <w:pPr>
        <w:autoSpaceDE w:val="0"/>
        <w:autoSpaceDN w:val="0"/>
        <w:adjustRightInd w:val="0"/>
        <w:ind w:firstLine="540"/>
        <w:jc w:val="both"/>
        <w:outlineLvl w:val="2"/>
      </w:pPr>
      <w:r w:rsidRPr="003F5E6D">
        <w:t xml:space="preserve">4.2.2.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предусматривается устройство приобъектных автостоянок. </w:t>
      </w:r>
    </w:p>
    <w:p w:rsidR="000B3F2F" w:rsidRPr="003F5E6D" w:rsidRDefault="000B3F2F" w:rsidP="003F5E6D">
      <w:pPr>
        <w:autoSpaceDE w:val="0"/>
        <w:autoSpaceDN w:val="0"/>
        <w:adjustRightInd w:val="0"/>
        <w:ind w:firstLine="540"/>
        <w:jc w:val="both"/>
        <w:outlineLvl w:val="2"/>
      </w:pPr>
      <w:r w:rsidRPr="003F5E6D">
        <w:t>4.2.3.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B3F2F" w:rsidRPr="003F5E6D" w:rsidRDefault="000B3F2F" w:rsidP="003F5E6D">
      <w:pPr>
        <w:autoSpaceDE w:val="0"/>
        <w:autoSpaceDN w:val="0"/>
        <w:adjustRightInd w:val="0"/>
        <w:ind w:firstLine="540"/>
        <w:jc w:val="both"/>
        <w:outlineLvl w:val="2"/>
      </w:pPr>
      <w:r w:rsidRPr="003F5E6D">
        <w:t>4.2.3.1. Предусматриваются твердые виды покрытия в виде плиточного мощения, а также размещение мобильного озеленения, уличного технического оборудования, скамей.</w:t>
      </w:r>
    </w:p>
    <w:p w:rsidR="000B3F2F" w:rsidRPr="003F5E6D" w:rsidRDefault="000B3F2F" w:rsidP="003F5E6D">
      <w:pPr>
        <w:autoSpaceDE w:val="0"/>
        <w:autoSpaceDN w:val="0"/>
        <w:adjustRightInd w:val="0"/>
        <w:ind w:firstLine="540"/>
        <w:jc w:val="both"/>
        <w:outlineLvl w:val="2"/>
      </w:pPr>
      <w:r w:rsidRPr="003F5E6D">
        <w:t>4.2.3.2. Возможно размещение средств наружной рекламы, некапитальных нестационарных сооружений.</w:t>
      </w:r>
    </w:p>
    <w:p w:rsidR="000B3F2F" w:rsidRPr="003F5E6D" w:rsidRDefault="000B3F2F" w:rsidP="003F5E6D">
      <w:pPr>
        <w:autoSpaceDE w:val="0"/>
        <w:autoSpaceDN w:val="0"/>
        <w:adjustRightInd w:val="0"/>
        <w:ind w:firstLine="540"/>
        <w:jc w:val="both"/>
        <w:outlineLvl w:val="2"/>
      </w:pPr>
      <w:r w:rsidRPr="003F5E6D">
        <w:t>4.2.4. Озелененные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0B3F2F" w:rsidRPr="003F5E6D" w:rsidRDefault="000B3F2F" w:rsidP="003F5E6D">
      <w:pPr>
        <w:ind w:firstLine="540"/>
        <w:jc w:val="both"/>
      </w:pPr>
      <w:r w:rsidRPr="003F5E6D">
        <w:t>4.2.5.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B3F2F" w:rsidRPr="003F5E6D" w:rsidRDefault="000B3F2F" w:rsidP="003F5E6D">
      <w:pPr>
        <w:ind w:firstLine="540"/>
        <w:jc w:val="both"/>
      </w:pPr>
      <w:r w:rsidRPr="003F5E6D">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w:t>
      </w:r>
    </w:p>
    <w:p w:rsidR="000B3F2F" w:rsidRPr="003F5E6D" w:rsidRDefault="000B3F2F" w:rsidP="003F5E6D">
      <w:pPr>
        <w:ind w:firstLine="540"/>
        <w:jc w:val="both"/>
      </w:pPr>
      <w:r w:rsidRPr="003F5E6D">
        <w:t>4.2.7.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4.3. Участки жилой застройки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4.3.1.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B3F2F" w:rsidRPr="003F5E6D" w:rsidRDefault="000B3F2F" w:rsidP="003F5E6D">
      <w:pPr>
        <w:autoSpaceDE w:val="0"/>
        <w:autoSpaceDN w:val="0"/>
        <w:adjustRightInd w:val="0"/>
        <w:ind w:firstLine="540"/>
        <w:jc w:val="both"/>
        <w:outlineLvl w:val="2"/>
      </w:pPr>
      <w:r w:rsidRPr="003F5E6D">
        <w:t>4.3.2.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0B3F2F" w:rsidRPr="003F5E6D" w:rsidRDefault="000B3F2F" w:rsidP="003F5E6D">
      <w:pPr>
        <w:autoSpaceDE w:val="0"/>
        <w:autoSpaceDN w:val="0"/>
        <w:adjustRightInd w:val="0"/>
        <w:ind w:firstLine="540"/>
        <w:jc w:val="both"/>
        <w:outlineLvl w:val="2"/>
      </w:pPr>
      <w:r w:rsidRPr="003F5E6D">
        <w:lastRenderedPageBreak/>
        <w:t>4.3.3.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w:t>
      </w:r>
      <w:hyperlink r:id="rId14" w:history="1">
        <w:r w:rsidRPr="003F5E6D">
          <w:rPr>
            <w:rStyle w:val="a3"/>
          </w:rPr>
          <w:t>подраздел 2.1</w:t>
        </w:r>
      </w:hyperlink>
      <w:r w:rsidRPr="003F5E6D">
        <w:t>3 настоящих правил)</w:t>
      </w:r>
      <w:r w:rsidRPr="003F5E6D">
        <w:rPr>
          <w:b/>
        </w:rPr>
        <w:t>,</w:t>
      </w:r>
      <w:r w:rsidRPr="003F5E6D">
        <w:t xml:space="preserve"> элементы сопряжения поверхностей, оборудование площадок, озеленение, осветительное оборудование.</w:t>
      </w:r>
    </w:p>
    <w:p w:rsidR="000B3F2F" w:rsidRPr="003F5E6D" w:rsidRDefault="000B3F2F" w:rsidP="003F5E6D">
      <w:pPr>
        <w:autoSpaceDE w:val="0"/>
        <w:autoSpaceDN w:val="0"/>
        <w:adjustRightInd w:val="0"/>
        <w:ind w:firstLine="540"/>
        <w:jc w:val="both"/>
        <w:outlineLvl w:val="2"/>
      </w:pPr>
      <w:r w:rsidRPr="003F5E6D">
        <w:t>4.3.3.1.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0B3F2F" w:rsidRPr="003F5E6D" w:rsidRDefault="000B3F2F" w:rsidP="003F5E6D">
      <w:pPr>
        <w:spacing w:after="1"/>
        <w:ind w:firstLine="540"/>
        <w:jc w:val="both"/>
      </w:pPr>
      <w:r w:rsidRPr="003F5E6D">
        <w:t xml:space="preserve"> 4.3.3.2. При озеленении территории детских садов и школ не используются растения с ядовитыми плодами, а также с колючками и шипами.</w:t>
      </w:r>
    </w:p>
    <w:p w:rsidR="000B3F2F" w:rsidRPr="003F5E6D" w:rsidRDefault="000B3F2F" w:rsidP="003F5E6D">
      <w:pPr>
        <w:spacing w:after="1"/>
        <w:ind w:firstLine="540"/>
        <w:jc w:val="both"/>
      </w:pPr>
      <w:r w:rsidRPr="003F5E6D">
        <w:t>4.3.3.3. В перечень элементов благоустройства на участке длительного и кратковременного хранения автотранспортных средств используются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B3F2F" w:rsidRPr="003F5E6D" w:rsidRDefault="000B3F2F" w:rsidP="003F5E6D">
      <w:pPr>
        <w:autoSpaceDE w:val="0"/>
        <w:autoSpaceDN w:val="0"/>
        <w:adjustRightInd w:val="0"/>
        <w:ind w:firstLine="540"/>
        <w:jc w:val="both"/>
        <w:outlineLvl w:val="2"/>
      </w:pPr>
      <w:r w:rsidRPr="003F5E6D">
        <w:t>4.3.3.4. Возможно ограждение участка жилой застройки, если оно не противоречит условиям размещения жилых участков вдоль магистральных улиц согласно пункту 4.3.4.2 настоящих Правил.</w:t>
      </w:r>
    </w:p>
    <w:p w:rsidR="000B3F2F" w:rsidRPr="003F5E6D" w:rsidRDefault="000B3F2F" w:rsidP="003F5E6D">
      <w:pPr>
        <w:autoSpaceDE w:val="0"/>
        <w:autoSpaceDN w:val="0"/>
        <w:adjustRightInd w:val="0"/>
        <w:ind w:firstLine="540"/>
        <w:jc w:val="both"/>
        <w:outlineLvl w:val="2"/>
      </w:pPr>
      <w:r w:rsidRPr="003F5E6D">
        <w:t>4.3.4.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0B3F2F" w:rsidRPr="003F5E6D" w:rsidRDefault="000B3F2F" w:rsidP="003F5E6D">
      <w:pPr>
        <w:autoSpaceDE w:val="0"/>
        <w:autoSpaceDN w:val="0"/>
        <w:adjustRightInd w:val="0"/>
        <w:ind w:firstLine="540"/>
        <w:jc w:val="both"/>
        <w:outlineLvl w:val="2"/>
      </w:pPr>
      <w:r w:rsidRPr="003F5E6D">
        <w:t>4.3.4.1.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0B3F2F" w:rsidRPr="003F5E6D" w:rsidRDefault="000B3F2F" w:rsidP="003F5E6D">
      <w:pPr>
        <w:autoSpaceDE w:val="0"/>
        <w:autoSpaceDN w:val="0"/>
        <w:adjustRightInd w:val="0"/>
        <w:ind w:firstLine="540"/>
        <w:jc w:val="both"/>
        <w:outlineLvl w:val="2"/>
      </w:pPr>
      <w:r w:rsidRPr="003F5E6D">
        <w:t>4.3.4.2.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B3F2F" w:rsidRPr="003F5E6D" w:rsidRDefault="000B3F2F" w:rsidP="003F5E6D">
      <w:pPr>
        <w:autoSpaceDE w:val="0"/>
        <w:autoSpaceDN w:val="0"/>
        <w:adjustRightInd w:val="0"/>
        <w:ind w:firstLine="540"/>
        <w:jc w:val="both"/>
        <w:outlineLvl w:val="2"/>
      </w:pPr>
      <w:r w:rsidRPr="003F5E6D">
        <w:t>4.3.4.3. На реконструируемых территориях участков жилой застройки предусматривается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выполняется замена морально и физически устаревших элементов благоустройства.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4.4. Участки детских садов и школ</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4.4.1.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rsidR="000B3F2F" w:rsidRPr="003F5E6D" w:rsidRDefault="000B3F2F" w:rsidP="003F5E6D">
      <w:pPr>
        <w:autoSpaceDE w:val="0"/>
        <w:autoSpaceDN w:val="0"/>
        <w:adjustRightInd w:val="0"/>
        <w:ind w:firstLine="540"/>
        <w:jc w:val="both"/>
        <w:outlineLvl w:val="2"/>
      </w:pPr>
      <w:r w:rsidRPr="003F5E6D">
        <w:t>4.4.2.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B3F2F" w:rsidRPr="003F5E6D" w:rsidRDefault="000B3F2F" w:rsidP="003F5E6D">
      <w:pPr>
        <w:autoSpaceDE w:val="0"/>
        <w:autoSpaceDN w:val="0"/>
        <w:adjustRightInd w:val="0"/>
        <w:ind w:firstLine="540"/>
        <w:jc w:val="both"/>
        <w:outlineLvl w:val="2"/>
      </w:pPr>
      <w:r w:rsidRPr="003F5E6D">
        <w:t>4.4.2.1. В качестве твердых видов покрытий желательно применение цементобетона и плиточного мощения.</w:t>
      </w:r>
    </w:p>
    <w:p w:rsidR="000B3F2F" w:rsidRPr="003F5E6D" w:rsidRDefault="000B3F2F" w:rsidP="003F5E6D">
      <w:pPr>
        <w:autoSpaceDE w:val="0"/>
        <w:autoSpaceDN w:val="0"/>
        <w:adjustRightInd w:val="0"/>
        <w:ind w:firstLine="540"/>
        <w:jc w:val="both"/>
        <w:outlineLvl w:val="2"/>
      </w:pPr>
      <w:r w:rsidRPr="003F5E6D">
        <w:t>4.4.2.2. При озеленении территории детских садов и школ  не допускается применение растений с ядовитыми плодами.</w:t>
      </w:r>
    </w:p>
    <w:p w:rsidR="000B3F2F" w:rsidRPr="003F5E6D" w:rsidRDefault="000B3F2F" w:rsidP="003F5E6D">
      <w:pPr>
        <w:autoSpaceDE w:val="0"/>
        <w:autoSpaceDN w:val="0"/>
        <w:adjustRightInd w:val="0"/>
        <w:ind w:firstLine="540"/>
        <w:jc w:val="both"/>
        <w:outlineLvl w:val="2"/>
      </w:pPr>
      <w:r w:rsidRPr="003F5E6D">
        <w:t xml:space="preserve">4.4.3. При проектировании инженерных коммуникаций квартала не допускается их трассировку через территорию детского сада и школы, уже существующие сети при </w:t>
      </w:r>
      <w:r w:rsidRPr="003F5E6D">
        <w:lastRenderedPageBreak/>
        <w:t>реконструкции территории квартала следует переложить. Собственные инженерные сети детского сада и школы проектируется по кратчайшим расстояниям от подводящих инженерных сетей до здания, исключая прохождение под игровыми и спортивными площадками (необходима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огораживается или выделяется предупреждающими об опасности знаками.</w:t>
      </w:r>
    </w:p>
    <w:p w:rsidR="000B3F2F" w:rsidRPr="003F5E6D" w:rsidRDefault="000B3F2F" w:rsidP="003F5E6D">
      <w:pPr>
        <w:autoSpaceDE w:val="0"/>
        <w:autoSpaceDN w:val="0"/>
        <w:adjustRightInd w:val="0"/>
        <w:ind w:firstLine="540"/>
        <w:jc w:val="both"/>
        <w:outlineLvl w:val="2"/>
      </w:pPr>
      <w:r w:rsidRPr="003F5E6D">
        <w:t>4.4.4. В случае размещения зданий детских садов и школ в окружении многоэтажной жилой застройки, предусматривается плоская кровля, которая имеет привлекательный внешний вид.</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4.5. Участки длительного и кратковременного хранения</w:t>
      </w:r>
    </w:p>
    <w:p w:rsidR="000B3F2F" w:rsidRPr="003F5E6D" w:rsidRDefault="000B3F2F" w:rsidP="003F5E6D">
      <w:pPr>
        <w:autoSpaceDE w:val="0"/>
        <w:autoSpaceDN w:val="0"/>
        <w:adjustRightInd w:val="0"/>
        <w:jc w:val="center"/>
        <w:outlineLvl w:val="2"/>
      </w:pPr>
      <w:r w:rsidRPr="003F5E6D">
        <w:t>автотранспортных средств</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4.5.1. На участке длительного и кратковременного хранения автотранспортных средств предусматривается: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пересекающимися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шириной не менее 3 м. Въезды и выезды имеют закругления бортов тротуаров и газонов радиусом не менее 8 м.</w:t>
      </w:r>
    </w:p>
    <w:p w:rsidR="000B3F2F" w:rsidRPr="003F5E6D" w:rsidRDefault="000B3F2F" w:rsidP="003F5E6D">
      <w:pPr>
        <w:autoSpaceDE w:val="0"/>
        <w:autoSpaceDN w:val="0"/>
        <w:adjustRightInd w:val="0"/>
        <w:ind w:firstLine="540"/>
        <w:jc w:val="both"/>
        <w:outlineLvl w:val="2"/>
        <w:rPr>
          <w:b/>
        </w:rPr>
      </w:pPr>
      <w:r w:rsidRPr="003F5E6D">
        <w:t>4.5.2.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w:t>
      </w:r>
    </w:p>
    <w:p w:rsidR="000B3F2F" w:rsidRPr="003F5E6D" w:rsidRDefault="000B3F2F" w:rsidP="003F5E6D">
      <w:pPr>
        <w:autoSpaceDE w:val="0"/>
        <w:autoSpaceDN w:val="0"/>
        <w:adjustRightInd w:val="0"/>
        <w:ind w:firstLine="540"/>
        <w:jc w:val="both"/>
        <w:outlineLvl w:val="2"/>
      </w:pPr>
      <w:r w:rsidRPr="003F5E6D">
        <w:t>4.5.2.1. На пешеходных дорожках предусматривается съезд - бордюрный пандус - на уровень проезда (не менее одного на участок).</w:t>
      </w:r>
    </w:p>
    <w:p w:rsidR="000B3F2F" w:rsidRPr="003F5E6D" w:rsidRDefault="000B3F2F" w:rsidP="003F5E6D">
      <w:pPr>
        <w:autoSpaceDE w:val="0"/>
        <w:autoSpaceDN w:val="0"/>
        <w:adjustRightInd w:val="0"/>
        <w:ind w:firstLine="540"/>
        <w:jc w:val="both"/>
        <w:outlineLvl w:val="2"/>
      </w:pPr>
      <w:r w:rsidRPr="003F5E6D">
        <w:t>4.5.2.2. Формируется посадка густого высокорастущего кустарника с высокой степенью фитонцидности и посадки деревьев вдоль границ участка.</w:t>
      </w:r>
    </w:p>
    <w:p w:rsidR="000B3F2F" w:rsidRPr="003F5E6D" w:rsidRDefault="000B3F2F" w:rsidP="003F5E6D">
      <w:pPr>
        <w:autoSpaceDE w:val="0"/>
        <w:autoSpaceDN w:val="0"/>
        <w:adjustRightInd w:val="0"/>
        <w:ind w:firstLine="540"/>
        <w:jc w:val="both"/>
        <w:outlineLvl w:val="2"/>
      </w:pPr>
      <w:r w:rsidRPr="003F5E6D">
        <w:t>4.5.3. Благоустройство участка территории, предназначенного для хранения автомобилей в некапитальных нестационарных гаражных сооружениях, представляется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1"/>
      </w:pPr>
      <w:r w:rsidRPr="003F5E6D">
        <w:t>Раздел 5. БЛАГОУСТРОЙСТВО НА ТЕРРИТОРИЯХ</w:t>
      </w:r>
    </w:p>
    <w:p w:rsidR="000B3F2F" w:rsidRPr="003F5E6D" w:rsidRDefault="000B3F2F" w:rsidP="003F5E6D">
      <w:pPr>
        <w:autoSpaceDE w:val="0"/>
        <w:autoSpaceDN w:val="0"/>
        <w:adjustRightInd w:val="0"/>
        <w:jc w:val="center"/>
        <w:outlineLvl w:val="1"/>
      </w:pPr>
      <w:r w:rsidRPr="003F5E6D">
        <w:t>РЕКРЕАЦИОННОГО НАЗНАЧЕНИЯ</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2"/>
      </w:pPr>
      <w:r w:rsidRPr="003F5E6D">
        <w:t>5.1. Общие положения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5.1.1.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0B3F2F" w:rsidRPr="003F5E6D" w:rsidRDefault="000B3F2F" w:rsidP="003F5E6D">
      <w:pPr>
        <w:autoSpaceDE w:val="0"/>
        <w:autoSpaceDN w:val="0"/>
        <w:adjustRightInd w:val="0"/>
        <w:ind w:firstLine="540"/>
        <w:jc w:val="both"/>
        <w:outlineLvl w:val="2"/>
      </w:pPr>
      <w:r w:rsidRPr="003F5E6D">
        <w:t xml:space="preserve">5.1.2. Планировочная структура объектов рекреации соответствувет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ненарушение природного, естественного характера </w:t>
      </w:r>
      <w:r w:rsidRPr="003F5E6D">
        <w:lastRenderedPageBreak/>
        <w:t>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городского округа.</w:t>
      </w:r>
    </w:p>
    <w:p w:rsidR="000B3F2F" w:rsidRPr="003F5E6D" w:rsidRDefault="000B3F2F" w:rsidP="003F5E6D">
      <w:pPr>
        <w:autoSpaceDE w:val="0"/>
        <w:autoSpaceDN w:val="0"/>
        <w:adjustRightInd w:val="0"/>
        <w:ind w:firstLine="540"/>
        <w:jc w:val="both"/>
        <w:outlineLvl w:val="2"/>
      </w:pPr>
      <w:r w:rsidRPr="003F5E6D">
        <w:t>5.1.3. При реконструкции объектов рекреации необходимо предусматривать:</w:t>
      </w:r>
    </w:p>
    <w:p w:rsidR="000B3F2F" w:rsidRPr="003F5E6D" w:rsidRDefault="000B3F2F" w:rsidP="003F5E6D">
      <w:pPr>
        <w:autoSpaceDE w:val="0"/>
        <w:autoSpaceDN w:val="0"/>
        <w:adjustRightInd w:val="0"/>
        <w:ind w:firstLine="540"/>
        <w:jc w:val="both"/>
        <w:outlineLvl w:val="2"/>
      </w:pPr>
      <w:r w:rsidRPr="003F5E6D">
        <w:t>- для парков и садов: реконструкция планировочной структуры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B3F2F" w:rsidRPr="003F5E6D" w:rsidRDefault="000B3F2F" w:rsidP="003F5E6D">
      <w:pPr>
        <w:autoSpaceDE w:val="0"/>
        <w:autoSpaceDN w:val="0"/>
        <w:adjustRightInd w:val="0"/>
        <w:ind w:firstLine="540"/>
        <w:jc w:val="both"/>
        <w:outlineLvl w:val="2"/>
      </w:pPr>
      <w:r w:rsidRPr="003F5E6D">
        <w:t>- для бульваров и скверов: формирование групп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B3F2F" w:rsidRPr="003F5E6D" w:rsidRDefault="000B3F2F" w:rsidP="003F5E6D">
      <w:pPr>
        <w:autoSpaceDE w:val="0"/>
        <w:autoSpaceDN w:val="0"/>
        <w:adjustRightInd w:val="0"/>
        <w:ind w:firstLine="540"/>
        <w:jc w:val="both"/>
        <w:outlineLvl w:val="2"/>
      </w:pPr>
      <w:r w:rsidRPr="003F5E6D">
        <w:t>5.1.4.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0B3F2F" w:rsidRPr="003F5E6D" w:rsidRDefault="000B3F2F" w:rsidP="003F5E6D">
      <w:pPr>
        <w:ind w:firstLine="539"/>
        <w:jc w:val="both"/>
      </w:pPr>
      <w:r w:rsidRPr="003F5E6D">
        <w:t>5.1.5.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B3F2F" w:rsidRPr="003F5E6D" w:rsidRDefault="000B3F2F" w:rsidP="003F5E6D">
      <w:pPr>
        <w:ind w:firstLine="539"/>
        <w:jc w:val="both"/>
      </w:pPr>
      <w:r w:rsidRPr="003F5E6D">
        <w:t>5.1.6.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B3F2F" w:rsidRPr="003F5E6D" w:rsidRDefault="000B3F2F" w:rsidP="003F5E6D">
      <w:pPr>
        <w:ind w:firstLine="539"/>
        <w:jc w:val="both"/>
      </w:pPr>
      <w:r w:rsidRPr="003F5E6D">
        <w:t>5.1.7. При проектировании озеленения территории объектов необходимо:</w:t>
      </w:r>
    </w:p>
    <w:p w:rsidR="000B3F2F" w:rsidRPr="003F5E6D" w:rsidRDefault="000B3F2F" w:rsidP="003F5E6D">
      <w:pPr>
        <w:ind w:firstLine="539"/>
        <w:jc w:val="both"/>
      </w:pPr>
      <w:r w:rsidRPr="003F5E6D">
        <w:t>- производить оценку существующей растительности, состояния древесных растений и травянистого покрова;</w:t>
      </w:r>
    </w:p>
    <w:p w:rsidR="000B3F2F" w:rsidRPr="003F5E6D" w:rsidRDefault="000B3F2F" w:rsidP="003F5E6D">
      <w:pPr>
        <w:ind w:firstLine="539"/>
        <w:jc w:val="both"/>
      </w:pPr>
      <w:r w:rsidRPr="003F5E6D">
        <w:t>- производить выявление сухих поврежденных вредителями древесных растений, разработать мероприятия по их удалению с объектов;</w:t>
      </w:r>
    </w:p>
    <w:p w:rsidR="000B3F2F" w:rsidRPr="003F5E6D" w:rsidRDefault="000B3F2F" w:rsidP="003F5E6D">
      <w:pPr>
        <w:ind w:firstLine="539"/>
        <w:jc w:val="both"/>
      </w:pPr>
      <w:r w:rsidRPr="003F5E6D">
        <w:t>- обеспечивать сохранение травяного покрова, древесно-кустарниковой и прибрежной растительности не менее, чем на 80% общей площади зоны отдыха;</w:t>
      </w:r>
    </w:p>
    <w:p w:rsidR="000B3F2F" w:rsidRPr="003F5E6D" w:rsidRDefault="000B3F2F" w:rsidP="003F5E6D">
      <w:pPr>
        <w:ind w:firstLine="539"/>
        <w:jc w:val="both"/>
      </w:pPr>
      <w:r w:rsidRPr="003F5E6D">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3F2F" w:rsidRPr="003F5E6D" w:rsidRDefault="000B3F2F" w:rsidP="003F5E6D">
      <w:pPr>
        <w:ind w:firstLine="539"/>
        <w:jc w:val="both"/>
      </w:pPr>
      <w:r w:rsidRPr="003F5E6D">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B3F2F" w:rsidRPr="003F5E6D" w:rsidRDefault="000B3F2F" w:rsidP="003F5E6D">
      <w:pPr>
        <w:ind w:firstLine="539"/>
        <w:jc w:val="both"/>
      </w:pPr>
      <w:r w:rsidRPr="003F5E6D">
        <w:t>5.1.8.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B3F2F" w:rsidRPr="003F5E6D" w:rsidRDefault="000B3F2F" w:rsidP="003F5E6D">
      <w:pPr>
        <w:ind w:firstLine="539"/>
        <w:jc w:val="both"/>
      </w:pPr>
      <w:r w:rsidRPr="003F5E6D">
        <w:t>5.1.9. На территории городского округа организовываются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B3F2F" w:rsidRPr="003F5E6D" w:rsidRDefault="000B3F2F" w:rsidP="003F5E6D">
      <w:pPr>
        <w:ind w:firstLine="539"/>
        <w:jc w:val="both"/>
      </w:pPr>
      <w:r w:rsidRPr="003F5E6D">
        <w:t xml:space="preserve">5.1.10.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Применяютсся различные виды и приемы озеленения: вертикального (перголы, трельяжи, шпалеры), мобильного (контейнеры, вазоны), создание декоративных </w:t>
      </w:r>
      <w:r w:rsidRPr="003F5E6D">
        <w:lastRenderedPageBreak/>
        <w:t>композиций из деревьев, кустарников, цветочного оформления, экзотических видов растений.</w:t>
      </w:r>
    </w:p>
    <w:p w:rsidR="000B3F2F" w:rsidRPr="003F5E6D" w:rsidRDefault="000B3F2F" w:rsidP="003F5E6D">
      <w:pPr>
        <w:ind w:firstLine="539"/>
        <w:jc w:val="both"/>
      </w:pPr>
      <w:r w:rsidRPr="003F5E6D">
        <w:t>5.1.11. Состав и количество парковых сооружений, элементы благоустройства в специализированных парках зависит от тематической направленности парка, определяются заданием на проектирование и проектным решением.</w:t>
      </w:r>
    </w:p>
    <w:p w:rsidR="000B3F2F" w:rsidRPr="003F5E6D" w:rsidRDefault="000B3F2F" w:rsidP="003F5E6D">
      <w:pPr>
        <w:ind w:firstLine="539"/>
        <w:jc w:val="both"/>
      </w:pPr>
      <w:r w:rsidRPr="003F5E6D">
        <w:t>5.1.12.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располагаться спортивный комплекс жилого района, детские спортивно-игровые комплексы, места для катания на роликах.</w:t>
      </w:r>
    </w:p>
    <w:p w:rsidR="000B3F2F" w:rsidRPr="003F5E6D" w:rsidRDefault="000B3F2F" w:rsidP="003F5E6D">
      <w:pPr>
        <w:ind w:firstLine="539"/>
        <w:jc w:val="both"/>
      </w:pPr>
      <w:r w:rsidRPr="003F5E6D">
        <w:t>5.1.13. При разработке проектных мероприятий по озеленению в парке жилого района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B3F2F" w:rsidRPr="003F5E6D" w:rsidRDefault="000B3F2F" w:rsidP="003F5E6D">
      <w:pPr>
        <w:ind w:firstLine="539"/>
        <w:jc w:val="both"/>
        <w:rPr>
          <w:color w:val="FF0000"/>
        </w:rPr>
      </w:pPr>
      <w:r w:rsidRPr="003F5E6D">
        <w:t>5.1.14.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5.2. Зоны отдыха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5.2.1. Зоны отдыха - территории, предназначенные и обустроенные для организации активного массового отдыха, купания и рекреации.</w:t>
      </w:r>
    </w:p>
    <w:p w:rsidR="000B3F2F" w:rsidRPr="003F5E6D" w:rsidRDefault="000B3F2F" w:rsidP="003F5E6D">
      <w:pPr>
        <w:autoSpaceDE w:val="0"/>
        <w:autoSpaceDN w:val="0"/>
        <w:adjustRightInd w:val="0"/>
        <w:ind w:firstLine="540"/>
        <w:jc w:val="both"/>
        <w:outlineLvl w:val="2"/>
      </w:pPr>
      <w:r w:rsidRPr="003F5E6D">
        <w:t>5.2.2. При проектировании зон отдыха в прибрежной части водоемов площадь пляжа, и протяженность береговой линии пляжей принимается по расчету количества посетителей.</w:t>
      </w:r>
    </w:p>
    <w:p w:rsidR="000B3F2F" w:rsidRPr="003F5E6D" w:rsidRDefault="000B3F2F" w:rsidP="003F5E6D">
      <w:pPr>
        <w:autoSpaceDE w:val="0"/>
        <w:autoSpaceDN w:val="0"/>
        <w:adjustRightInd w:val="0"/>
        <w:ind w:firstLine="540"/>
        <w:jc w:val="both"/>
        <w:outlineLvl w:val="2"/>
      </w:pPr>
      <w:r w:rsidRPr="003F5E6D">
        <w:t>5.2.3. На территории зоны отдыха размещаются: пункты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оснащается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0B3F2F" w:rsidRPr="003F5E6D" w:rsidRDefault="000B3F2F" w:rsidP="003F5E6D">
      <w:pPr>
        <w:autoSpaceDE w:val="0"/>
        <w:autoSpaceDN w:val="0"/>
        <w:adjustRightInd w:val="0"/>
        <w:ind w:firstLine="540"/>
        <w:jc w:val="both"/>
        <w:outlineLvl w:val="2"/>
      </w:pPr>
      <w:r w:rsidRPr="003F5E6D">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B3F2F" w:rsidRPr="003F5E6D" w:rsidRDefault="000B3F2F" w:rsidP="003F5E6D">
      <w:pPr>
        <w:autoSpaceDE w:val="0"/>
        <w:autoSpaceDN w:val="0"/>
        <w:adjustRightInd w:val="0"/>
        <w:ind w:firstLine="540"/>
        <w:jc w:val="both"/>
        <w:outlineLvl w:val="2"/>
      </w:pPr>
      <w:r w:rsidRPr="003F5E6D">
        <w:t>5.2.4.1. При проектировании озеленения обеспечивается:</w:t>
      </w:r>
    </w:p>
    <w:p w:rsidR="000B3F2F" w:rsidRPr="003F5E6D" w:rsidRDefault="000B3F2F" w:rsidP="003F5E6D">
      <w:pPr>
        <w:autoSpaceDE w:val="0"/>
        <w:autoSpaceDN w:val="0"/>
        <w:adjustRightInd w:val="0"/>
        <w:ind w:firstLine="540"/>
        <w:jc w:val="both"/>
        <w:outlineLvl w:val="2"/>
      </w:pPr>
      <w:r w:rsidRPr="003F5E6D">
        <w:t>- сохранение травяного покрова, древесно-кустарниковой и прибрежной растительности не менее, чем на 80 % общей площади зоны отдыха;</w:t>
      </w:r>
    </w:p>
    <w:p w:rsidR="000B3F2F" w:rsidRPr="003F5E6D" w:rsidRDefault="000B3F2F" w:rsidP="003F5E6D">
      <w:pPr>
        <w:autoSpaceDE w:val="0"/>
        <w:autoSpaceDN w:val="0"/>
        <w:adjustRightInd w:val="0"/>
        <w:ind w:firstLine="540"/>
        <w:jc w:val="both"/>
        <w:outlineLvl w:val="2"/>
      </w:pPr>
      <w:r w:rsidRPr="003F5E6D">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3F2F" w:rsidRPr="003F5E6D" w:rsidRDefault="000B3F2F" w:rsidP="003F5E6D">
      <w:pPr>
        <w:autoSpaceDE w:val="0"/>
        <w:autoSpaceDN w:val="0"/>
        <w:adjustRightInd w:val="0"/>
        <w:ind w:firstLine="540"/>
        <w:jc w:val="both"/>
        <w:outlineLvl w:val="2"/>
      </w:pPr>
      <w:r w:rsidRPr="003F5E6D">
        <w:t>- недопущение использования территории зоны отдыха для иных целей (выгуливания собак, устройства игровых городков, аттракционов и т.п.).</w:t>
      </w:r>
    </w:p>
    <w:p w:rsidR="000B3F2F" w:rsidRDefault="000B3F2F" w:rsidP="003F5E6D">
      <w:pPr>
        <w:autoSpaceDE w:val="0"/>
        <w:autoSpaceDN w:val="0"/>
        <w:adjustRightInd w:val="0"/>
        <w:ind w:firstLine="540"/>
        <w:jc w:val="both"/>
        <w:outlineLvl w:val="2"/>
      </w:pPr>
      <w:r w:rsidRPr="003F5E6D">
        <w:t>5.2.4.2. Возможно размещение ограждения, уличного технического оборудования (торговые тележки "вода", "мороженое").</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lastRenderedPageBreak/>
        <w:t>5.3. Парки.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 xml:space="preserve">5.3.1. На территории городского округа Вичуга имеются следующие виды парков: многофункциональный и парки жилых районов. Благоустройство парка зависит от его функционального назначения. </w:t>
      </w:r>
    </w:p>
    <w:p w:rsidR="000B3F2F" w:rsidRPr="003F5E6D" w:rsidRDefault="000B3F2F" w:rsidP="003F5E6D">
      <w:pPr>
        <w:autoSpaceDE w:val="0"/>
        <w:autoSpaceDN w:val="0"/>
        <w:adjustRightInd w:val="0"/>
        <w:jc w:val="center"/>
        <w:outlineLvl w:val="3"/>
      </w:pPr>
    </w:p>
    <w:p w:rsidR="000B3F2F" w:rsidRPr="003F5E6D" w:rsidRDefault="000B3F2F" w:rsidP="003F5E6D">
      <w:pPr>
        <w:autoSpaceDE w:val="0"/>
        <w:autoSpaceDN w:val="0"/>
        <w:adjustRightInd w:val="0"/>
        <w:jc w:val="center"/>
        <w:outlineLvl w:val="3"/>
      </w:pPr>
      <w:r w:rsidRPr="003F5E6D">
        <w:t>5.3.2. Многофункциональный парк.</w:t>
      </w:r>
    </w:p>
    <w:p w:rsidR="000B3F2F" w:rsidRPr="003F5E6D" w:rsidRDefault="000B3F2F" w:rsidP="003F5E6D">
      <w:pPr>
        <w:autoSpaceDE w:val="0"/>
        <w:autoSpaceDN w:val="0"/>
        <w:adjustRightInd w:val="0"/>
        <w:jc w:val="center"/>
        <w:outlineLvl w:val="3"/>
      </w:pPr>
    </w:p>
    <w:p w:rsidR="000B3F2F" w:rsidRPr="003F5E6D" w:rsidRDefault="000B3F2F" w:rsidP="003F5E6D">
      <w:pPr>
        <w:autoSpaceDE w:val="0"/>
        <w:autoSpaceDN w:val="0"/>
        <w:adjustRightInd w:val="0"/>
        <w:ind w:firstLine="540"/>
        <w:jc w:val="both"/>
        <w:outlineLvl w:val="3"/>
      </w:pPr>
      <w:r w:rsidRPr="003F5E6D">
        <w:t>5.3.2.1.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0B3F2F" w:rsidRPr="003F5E6D" w:rsidRDefault="000B3F2F" w:rsidP="003F5E6D">
      <w:pPr>
        <w:autoSpaceDE w:val="0"/>
        <w:autoSpaceDN w:val="0"/>
        <w:adjustRightInd w:val="0"/>
        <w:ind w:firstLine="540"/>
        <w:jc w:val="both"/>
        <w:outlineLvl w:val="3"/>
      </w:pPr>
      <w:r w:rsidRPr="003F5E6D">
        <w:t xml:space="preserve">5.3.2.2.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соответствуют допустимой рекреационной нагрузке. </w:t>
      </w:r>
    </w:p>
    <w:p w:rsidR="000B3F2F" w:rsidRPr="003F5E6D" w:rsidRDefault="000B3F2F" w:rsidP="003F5E6D">
      <w:pPr>
        <w:autoSpaceDE w:val="0"/>
        <w:autoSpaceDN w:val="0"/>
        <w:adjustRightInd w:val="0"/>
        <w:ind w:firstLine="540"/>
        <w:jc w:val="both"/>
        <w:outlineLvl w:val="3"/>
      </w:pPr>
      <w:r w:rsidRPr="003F5E6D">
        <w:t>5.3.2.3. Обязательный перечень элементов благоустройства на территории многофункционального парка включает: твердые виды покрытия (плиточное мощение, асфальтобетон)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0B3F2F" w:rsidRPr="003F5E6D" w:rsidRDefault="000B3F2F" w:rsidP="003F5E6D">
      <w:pPr>
        <w:autoSpaceDE w:val="0"/>
        <w:autoSpaceDN w:val="0"/>
        <w:adjustRightInd w:val="0"/>
        <w:ind w:firstLine="540"/>
        <w:jc w:val="both"/>
        <w:outlineLvl w:val="3"/>
      </w:pPr>
      <w:r w:rsidRPr="003F5E6D">
        <w:t>5.3.2.3.1.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0B3F2F" w:rsidRPr="003F5E6D" w:rsidRDefault="000B3F2F" w:rsidP="003F5E6D">
      <w:pPr>
        <w:autoSpaceDE w:val="0"/>
        <w:autoSpaceDN w:val="0"/>
        <w:adjustRightInd w:val="0"/>
        <w:ind w:firstLine="540"/>
        <w:jc w:val="both"/>
        <w:outlineLvl w:val="3"/>
      </w:pPr>
      <w:r w:rsidRPr="003F5E6D">
        <w:t>5.3.2.3.2. Возможно размещение некапитальных нестационарных сооружений мелкорозничной торговли и питания, туалетных кабин.</w:t>
      </w:r>
    </w:p>
    <w:p w:rsidR="000B3F2F" w:rsidRPr="003F5E6D" w:rsidRDefault="000B3F2F" w:rsidP="003F5E6D">
      <w:pPr>
        <w:autoSpaceDE w:val="0"/>
        <w:autoSpaceDN w:val="0"/>
        <w:adjustRightInd w:val="0"/>
        <w:ind w:firstLine="540"/>
        <w:jc w:val="center"/>
        <w:outlineLvl w:val="3"/>
      </w:pPr>
    </w:p>
    <w:p w:rsidR="000B3F2F" w:rsidRPr="003F5E6D" w:rsidRDefault="000B3F2F" w:rsidP="003F5E6D">
      <w:pPr>
        <w:autoSpaceDE w:val="0"/>
        <w:autoSpaceDN w:val="0"/>
        <w:adjustRightInd w:val="0"/>
        <w:ind w:firstLine="540"/>
        <w:jc w:val="center"/>
        <w:outlineLvl w:val="3"/>
      </w:pPr>
      <w:r w:rsidRPr="003F5E6D">
        <w:t>5.3.3. Парк жилого района</w:t>
      </w:r>
    </w:p>
    <w:p w:rsidR="000B3F2F" w:rsidRPr="003F5E6D" w:rsidRDefault="000B3F2F" w:rsidP="003F5E6D">
      <w:pPr>
        <w:autoSpaceDE w:val="0"/>
        <w:autoSpaceDN w:val="0"/>
        <w:adjustRightInd w:val="0"/>
        <w:ind w:firstLine="540"/>
        <w:jc w:val="center"/>
        <w:outlineLvl w:val="3"/>
      </w:pPr>
    </w:p>
    <w:p w:rsidR="000B3F2F" w:rsidRPr="003F5E6D" w:rsidRDefault="000B3F2F" w:rsidP="003F5E6D">
      <w:pPr>
        <w:autoSpaceDE w:val="0"/>
        <w:autoSpaceDN w:val="0"/>
        <w:adjustRightInd w:val="0"/>
        <w:ind w:firstLine="540"/>
        <w:jc w:val="both"/>
        <w:outlineLvl w:val="3"/>
      </w:pPr>
      <w:r w:rsidRPr="003F5E6D">
        <w:t>5.3.3.1.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располагаться спортивный комплекс жилого района, детские спортивно-игровые комплексы, места для катания на роликах.</w:t>
      </w:r>
    </w:p>
    <w:p w:rsidR="000B3F2F" w:rsidRPr="003F5E6D" w:rsidRDefault="000B3F2F" w:rsidP="003F5E6D">
      <w:pPr>
        <w:autoSpaceDE w:val="0"/>
        <w:autoSpaceDN w:val="0"/>
        <w:adjustRightInd w:val="0"/>
        <w:ind w:firstLine="540"/>
        <w:jc w:val="both"/>
        <w:outlineLvl w:val="3"/>
      </w:pPr>
      <w:r w:rsidRPr="003F5E6D">
        <w:t>5.3.3.2.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0B3F2F" w:rsidRPr="003F5E6D" w:rsidRDefault="000B3F2F" w:rsidP="003F5E6D">
      <w:pPr>
        <w:autoSpaceDE w:val="0"/>
        <w:autoSpaceDN w:val="0"/>
        <w:adjustRightInd w:val="0"/>
        <w:ind w:firstLine="540"/>
        <w:jc w:val="both"/>
        <w:outlineLvl w:val="3"/>
      </w:pPr>
      <w:r w:rsidRPr="003F5E6D">
        <w:t>5.3.3.3.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0B3F2F" w:rsidRDefault="000B3F2F" w:rsidP="003F5E6D">
      <w:pPr>
        <w:autoSpaceDE w:val="0"/>
        <w:autoSpaceDN w:val="0"/>
        <w:adjustRightInd w:val="0"/>
        <w:ind w:firstLine="540"/>
        <w:jc w:val="both"/>
        <w:outlineLvl w:val="3"/>
      </w:pPr>
      <w:r w:rsidRPr="003F5E6D">
        <w:t>5.3.3.4. Предусматривается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0B3F2F" w:rsidRDefault="000B3F2F" w:rsidP="003F5E6D">
      <w:pPr>
        <w:autoSpaceDE w:val="0"/>
        <w:autoSpaceDN w:val="0"/>
        <w:adjustRightInd w:val="0"/>
        <w:ind w:firstLine="540"/>
        <w:jc w:val="both"/>
        <w:outlineLvl w:val="3"/>
      </w:pPr>
    </w:p>
    <w:p w:rsidR="000B3F2F" w:rsidRDefault="000B3F2F" w:rsidP="003F5E6D">
      <w:pPr>
        <w:autoSpaceDE w:val="0"/>
        <w:autoSpaceDN w:val="0"/>
        <w:adjustRightInd w:val="0"/>
        <w:ind w:firstLine="540"/>
        <w:jc w:val="both"/>
        <w:outlineLvl w:val="3"/>
      </w:pPr>
    </w:p>
    <w:p w:rsidR="000B3F2F" w:rsidRPr="003F5E6D" w:rsidRDefault="000B3F2F" w:rsidP="003F5E6D">
      <w:pPr>
        <w:autoSpaceDE w:val="0"/>
        <w:autoSpaceDN w:val="0"/>
        <w:adjustRightInd w:val="0"/>
        <w:ind w:firstLine="540"/>
        <w:jc w:val="both"/>
        <w:outlineLvl w:val="3"/>
      </w:pP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lastRenderedPageBreak/>
        <w:t>5.4. Скверы.</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5.4.1. Скверы предназначены для организации кратковременного отдыха, прогулок, транзитных пешеходных передвижений.</w:t>
      </w:r>
    </w:p>
    <w:p w:rsidR="000B3F2F" w:rsidRPr="003F5E6D" w:rsidRDefault="000B3F2F" w:rsidP="003F5E6D">
      <w:pPr>
        <w:autoSpaceDE w:val="0"/>
        <w:autoSpaceDN w:val="0"/>
        <w:adjustRightInd w:val="0"/>
        <w:ind w:firstLine="540"/>
        <w:jc w:val="both"/>
        <w:outlineLvl w:val="2"/>
      </w:pPr>
      <w:r w:rsidRPr="003F5E6D">
        <w:t>5.4.2.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3F2F" w:rsidRPr="003F5E6D" w:rsidRDefault="000B3F2F" w:rsidP="003F5E6D">
      <w:pPr>
        <w:autoSpaceDE w:val="0"/>
        <w:autoSpaceDN w:val="0"/>
        <w:adjustRightInd w:val="0"/>
        <w:ind w:firstLine="540"/>
        <w:jc w:val="both"/>
        <w:outlineLvl w:val="2"/>
      </w:pPr>
      <w:r w:rsidRPr="003F5E6D">
        <w:t>5.4.2.1. Покрытие дорожек выполняется  в виде плиточного мощения или асфальтобетона, предусматривается колористическое решение покрытия, размещаются элементы декоративно-прикладного оформления, низкие декоративные ограждения.</w:t>
      </w:r>
    </w:p>
    <w:p w:rsidR="000B3F2F" w:rsidRPr="003F5E6D" w:rsidRDefault="000B3F2F" w:rsidP="003F5E6D">
      <w:pPr>
        <w:autoSpaceDE w:val="0"/>
        <w:autoSpaceDN w:val="0"/>
        <w:adjustRightInd w:val="0"/>
        <w:ind w:firstLine="540"/>
        <w:jc w:val="both"/>
        <w:outlineLvl w:val="2"/>
      </w:pPr>
      <w:r w:rsidRPr="003F5E6D">
        <w:t>5.4.2.2. Возможно размещение технического оборудования (тележки "вода", "мороженое")</w:t>
      </w:r>
    </w:p>
    <w:p w:rsidR="000B3F2F" w:rsidRPr="003F5E6D" w:rsidRDefault="000B3F2F" w:rsidP="003F5E6D">
      <w:pPr>
        <w:autoSpaceDE w:val="0"/>
        <w:autoSpaceDN w:val="0"/>
        <w:adjustRightInd w:val="0"/>
        <w:outlineLvl w:val="2"/>
      </w:pPr>
    </w:p>
    <w:p w:rsidR="000B3F2F" w:rsidRPr="003F5E6D" w:rsidRDefault="000B3F2F" w:rsidP="003F5E6D">
      <w:pPr>
        <w:autoSpaceDE w:val="0"/>
        <w:autoSpaceDN w:val="0"/>
        <w:adjustRightInd w:val="0"/>
        <w:jc w:val="center"/>
        <w:outlineLvl w:val="1"/>
      </w:pPr>
      <w:r w:rsidRPr="003F5E6D">
        <w:t>Раздел 6. БЛАГОУСТРОЙСТВО НА ТЕРРИТОРИЯХ</w:t>
      </w:r>
    </w:p>
    <w:p w:rsidR="000B3F2F" w:rsidRPr="003F5E6D" w:rsidRDefault="000B3F2F" w:rsidP="003F5E6D">
      <w:pPr>
        <w:autoSpaceDE w:val="0"/>
        <w:autoSpaceDN w:val="0"/>
        <w:adjustRightInd w:val="0"/>
        <w:jc w:val="center"/>
        <w:outlineLvl w:val="1"/>
      </w:pPr>
      <w:r w:rsidRPr="003F5E6D">
        <w:t>ПРОИЗВОДСТВЕННОГО НАЗНАЧЕНИЯ</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2"/>
      </w:pPr>
      <w:r w:rsidRPr="003F5E6D">
        <w:t>6.1. Общие положения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 xml:space="preserve">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6.2. Озелененные территории санитарно-защитных зон</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 xml:space="preserve">6.2.1. Площадь озеленения санитарно-защитных зон (СЗЗ) территорий производственного назначения определяются проектным решением в соответствии с требованиями </w:t>
      </w:r>
      <w:hyperlink r:id="rId15" w:history="1">
        <w:r w:rsidRPr="003F5E6D">
          <w:rPr>
            <w:rStyle w:val="a3"/>
          </w:rPr>
          <w:t>СанПиН 2.2.1/2.1.1.1200</w:t>
        </w:r>
      </w:hyperlink>
      <w:r w:rsidRPr="003F5E6D">
        <w:t>.</w:t>
      </w:r>
    </w:p>
    <w:p w:rsidR="000B3F2F" w:rsidRPr="003F5E6D" w:rsidRDefault="000B3F2F" w:rsidP="003F5E6D">
      <w:pPr>
        <w:autoSpaceDE w:val="0"/>
        <w:autoSpaceDN w:val="0"/>
        <w:adjustRightInd w:val="0"/>
        <w:ind w:firstLine="540"/>
        <w:jc w:val="both"/>
        <w:outlineLvl w:val="2"/>
      </w:pPr>
      <w:r w:rsidRPr="003F5E6D">
        <w:t>6.2.2.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B3F2F" w:rsidRPr="003F5E6D" w:rsidRDefault="000B3F2F" w:rsidP="003F5E6D">
      <w:pPr>
        <w:autoSpaceDE w:val="0"/>
        <w:autoSpaceDN w:val="0"/>
        <w:adjustRightInd w:val="0"/>
        <w:ind w:firstLine="540"/>
        <w:jc w:val="both"/>
        <w:outlineLvl w:val="2"/>
      </w:pPr>
      <w:r w:rsidRPr="003F5E6D">
        <w:t>6.2.3. Озеленение формируется в виде живописных композиций, исключающих однообразие и монотонность.</w:t>
      </w:r>
    </w:p>
    <w:p w:rsidR="000B3F2F" w:rsidRPr="003F5E6D" w:rsidRDefault="000B3F2F" w:rsidP="003F5E6D">
      <w:pPr>
        <w:autoSpaceDE w:val="0"/>
        <w:autoSpaceDN w:val="0"/>
        <w:adjustRightInd w:val="0"/>
        <w:outlineLvl w:val="1"/>
      </w:pPr>
    </w:p>
    <w:p w:rsidR="000B3F2F" w:rsidRPr="003F5E6D" w:rsidRDefault="000B3F2F" w:rsidP="003F5E6D">
      <w:pPr>
        <w:autoSpaceDE w:val="0"/>
        <w:autoSpaceDN w:val="0"/>
        <w:adjustRightInd w:val="0"/>
        <w:jc w:val="center"/>
        <w:outlineLvl w:val="1"/>
      </w:pPr>
      <w:r w:rsidRPr="003F5E6D">
        <w:t>Раздел 7. ОБЪЕКТЫ  БЛАГОУСТРОЙСТВА</w:t>
      </w:r>
    </w:p>
    <w:p w:rsidR="000B3F2F" w:rsidRPr="003F5E6D" w:rsidRDefault="000B3F2F" w:rsidP="003F5E6D">
      <w:pPr>
        <w:autoSpaceDE w:val="0"/>
        <w:autoSpaceDN w:val="0"/>
        <w:adjustRightInd w:val="0"/>
        <w:jc w:val="center"/>
        <w:outlineLvl w:val="1"/>
      </w:pPr>
      <w:r w:rsidRPr="003F5E6D">
        <w:t>НА ТЕРРИТОРИЯХ ТРАНСПОРТНЫХ И ИНЖЕНЕРНЫХ КОММУНИКАЦИЙ</w:t>
      </w:r>
    </w:p>
    <w:p w:rsidR="000B3F2F" w:rsidRPr="003F5E6D" w:rsidRDefault="000B3F2F" w:rsidP="003F5E6D">
      <w:pPr>
        <w:autoSpaceDE w:val="0"/>
        <w:autoSpaceDN w:val="0"/>
        <w:adjustRightInd w:val="0"/>
        <w:jc w:val="center"/>
        <w:outlineLvl w:val="1"/>
      </w:pPr>
      <w:r w:rsidRPr="003F5E6D">
        <w:t>МУНИЦИПАЛЬНОГО ОБРАЗОВАНИЯ</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2"/>
      </w:pPr>
      <w:r w:rsidRPr="003F5E6D">
        <w:t>7.1. Общие положения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7.1.1. Объектами нормирования благоустройства на территориях транспортных коммуникаций городского округа Вичуга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0B3F2F" w:rsidRPr="003F5E6D" w:rsidRDefault="000B3F2F" w:rsidP="003F5E6D">
      <w:pPr>
        <w:autoSpaceDE w:val="0"/>
        <w:autoSpaceDN w:val="0"/>
        <w:adjustRightInd w:val="0"/>
        <w:ind w:firstLine="540"/>
        <w:jc w:val="both"/>
        <w:outlineLvl w:val="2"/>
      </w:pPr>
      <w:r w:rsidRPr="003F5E6D">
        <w:t>7.1.2.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0B3F2F" w:rsidRPr="003F5E6D" w:rsidRDefault="000B3F2F" w:rsidP="003F5E6D">
      <w:pPr>
        <w:autoSpaceDE w:val="0"/>
        <w:autoSpaceDN w:val="0"/>
        <w:adjustRightInd w:val="0"/>
        <w:ind w:firstLine="540"/>
        <w:jc w:val="both"/>
        <w:outlineLvl w:val="2"/>
      </w:pPr>
      <w:r w:rsidRPr="003F5E6D">
        <w:lastRenderedPageBreak/>
        <w:t xml:space="preserve">7.1.3. Проектирование комплексного благоустройства на территориях транспортных и инженерных коммуникаций города ведется с учетом </w:t>
      </w:r>
      <w:hyperlink r:id="rId16" w:history="1">
        <w:r w:rsidRPr="003F5E6D">
          <w:rPr>
            <w:rStyle w:val="a3"/>
          </w:rPr>
          <w:t>СНиП 35-01</w:t>
        </w:r>
      </w:hyperlink>
      <w:r w:rsidRPr="003F5E6D">
        <w:t xml:space="preserve">, </w:t>
      </w:r>
      <w:hyperlink r:id="rId17" w:history="1">
        <w:r w:rsidRPr="003F5E6D">
          <w:rPr>
            <w:rStyle w:val="a3"/>
          </w:rPr>
          <w:t>СНиП 2.05.02</w:t>
        </w:r>
      </w:hyperlink>
      <w:r w:rsidRPr="003F5E6D">
        <w:t xml:space="preserve">, </w:t>
      </w:r>
      <w:hyperlink r:id="rId18" w:history="1">
        <w:r w:rsidRPr="003F5E6D">
          <w:rPr>
            <w:rStyle w:val="a3"/>
          </w:rPr>
          <w:t>ГОСТ Р 52289</w:t>
        </w:r>
      </w:hyperlink>
      <w:r w:rsidRPr="003F5E6D">
        <w:t xml:space="preserve">, </w:t>
      </w:r>
      <w:hyperlink r:id="rId19" w:history="1">
        <w:r w:rsidRPr="003F5E6D">
          <w:rPr>
            <w:rStyle w:val="a3"/>
          </w:rPr>
          <w:t>ГОСТ Р 52290-2004</w:t>
        </w:r>
      </w:hyperlink>
      <w:r w:rsidRPr="003F5E6D">
        <w:t xml:space="preserve">, </w:t>
      </w:r>
      <w:hyperlink r:id="rId20" w:history="1">
        <w:r w:rsidRPr="003F5E6D">
          <w:rPr>
            <w:rStyle w:val="a3"/>
          </w:rPr>
          <w:t>ГОСТ Р 51256</w:t>
        </w:r>
      </w:hyperlink>
      <w:r w:rsidRPr="003F5E6D">
        <w:t xml:space="preserve">, обеспечивая условия безопасности населения и защиту прилегающих территорий от воздействия транспорта и инженерных коммуникаций. </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7.2. Улицы и дороги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7.2.1. Улицы и дороги на территории городского округа Вичуга по назначению и транспортным характеристикам подразделяются на магистральные улицы общегородского и районного значения, улицы и дороги местного значения.</w:t>
      </w:r>
    </w:p>
    <w:p w:rsidR="000B3F2F" w:rsidRPr="003F5E6D" w:rsidRDefault="000B3F2F" w:rsidP="003F5E6D">
      <w:pPr>
        <w:autoSpaceDE w:val="0"/>
        <w:autoSpaceDN w:val="0"/>
        <w:adjustRightInd w:val="0"/>
        <w:ind w:firstLine="540"/>
        <w:jc w:val="both"/>
        <w:outlineLvl w:val="2"/>
      </w:pPr>
      <w:r w:rsidRPr="003F5E6D">
        <w:t>7.2.2.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3F2F" w:rsidRPr="003F5E6D" w:rsidRDefault="000B3F2F" w:rsidP="003F5E6D">
      <w:pPr>
        <w:autoSpaceDE w:val="0"/>
        <w:autoSpaceDN w:val="0"/>
        <w:adjustRightInd w:val="0"/>
        <w:ind w:firstLine="540"/>
        <w:jc w:val="both"/>
        <w:outlineLvl w:val="2"/>
      </w:pPr>
      <w:r w:rsidRPr="003F5E6D">
        <w:t xml:space="preserve">7.2.2.1. Виды и конструкции дорожного покрытия проектируются с учетом категории улицы и обеспечением безопасности движения. </w:t>
      </w:r>
    </w:p>
    <w:p w:rsidR="000B3F2F" w:rsidRPr="003F5E6D" w:rsidRDefault="000B3F2F" w:rsidP="003F5E6D">
      <w:pPr>
        <w:autoSpaceDE w:val="0"/>
        <w:autoSpaceDN w:val="0"/>
        <w:adjustRightInd w:val="0"/>
        <w:ind w:firstLine="540"/>
        <w:jc w:val="both"/>
        <w:outlineLvl w:val="2"/>
      </w:pPr>
      <w:r w:rsidRPr="003F5E6D">
        <w:t xml:space="preserve">7.2.2.2.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Размещение зеленых насаждений у поворотов и остановок при нерегулируемом движении проектируется согласно </w:t>
      </w:r>
      <w:hyperlink r:id="rId21" w:history="1">
        <w:r w:rsidRPr="003F5E6D">
          <w:rPr>
            <w:rStyle w:val="a3"/>
          </w:rPr>
          <w:t>пункту 7.4.2</w:t>
        </w:r>
      </w:hyperlink>
      <w:r w:rsidRPr="003F5E6D">
        <w:t xml:space="preserve"> настоящих Правил. Предусматривается увеличение буферных зон между краем проезжей части и ближайшим рядом деревьев - за пределами зоны риска высаживаются специально выращиваемые для таких объектов растения.</w:t>
      </w:r>
    </w:p>
    <w:p w:rsidR="000B3F2F" w:rsidRPr="003F5E6D" w:rsidRDefault="000B3F2F" w:rsidP="003F5E6D">
      <w:pPr>
        <w:autoSpaceDE w:val="0"/>
        <w:autoSpaceDN w:val="0"/>
        <w:adjustRightInd w:val="0"/>
        <w:ind w:firstLine="540"/>
        <w:jc w:val="both"/>
        <w:outlineLvl w:val="2"/>
      </w:pPr>
      <w:r w:rsidRPr="003F5E6D">
        <w:t xml:space="preserve">7.2.2.3.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w:t>
      </w:r>
      <w:hyperlink r:id="rId22" w:history="1">
        <w:r w:rsidRPr="003F5E6D">
          <w:rPr>
            <w:rStyle w:val="a3"/>
          </w:rPr>
          <w:t>ГОСТ Р 52289</w:t>
        </w:r>
      </w:hyperlink>
      <w:r w:rsidRPr="003F5E6D">
        <w:t xml:space="preserve">, </w:t>
      </w:r>
      <w:hyperlink r:id="rId23" w:history="1">
        <w:r w:rsidRPr="003F5E6D">
          <w:rPr>
            <w:rStyle w:val="a3"/>
          </w:rPr>
          <w:t>ГОСТ 26804</w:t>
        </w:r>
      </w:hyperlink>
      <w:r w:rsidRPr="003F5E6D">
        <w:t>.</w:t>
      </w:r>
    </w:p>
    <w:p w:rsidR="000B3F2F" w:rsidRPr="003F5E6D" w:rsidRDefault="000B3F2F" w:rsidP="003F5E6D">
      <w:pPr>
        <w:autoSpaceDE w:val="0"/>
        <w:autoSpaceDN w:val="0"/>
        <w:adjustRightInd w:val="0"/>
        <w:ind w:firstLine="540"/>
        <w:jc w:val="both"/>
        <w:outlineLvl w:val="2"/>
      </w:pPr>
      <w:r w:rsidRPr="003F5E6D">
        <w:t>7.2.2.4. Для освещения улиц на участках между пересечениями, на мостах и путепроводах опоры светильников располагаются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7.3. Площади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7.3.1.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xml:space="preserve">7.3.2.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дневной поверхностью, а в подземном уровне в зоне внеуличных пешеходных переходов размещаются остановки и станции городского массового транспорта, места для парковки легковых автомобилей, </w:t>
      </w:r>
      <w:r w:rsidRPr="003F5E6D">
        <w:rPr>
          <w:color w:val="000000"/>
        </w:rPr>
        <w:lastRenderedPageBreak/>
        <w:t>инженерное оборудование и коммуникации, погрузочно-разгрузочные площадки, туалеты, площадки с контейнерами для сбора мусора.</w:t>
      </w:r>
    </w:p>
    <w:p w:rsidR="000B3F2F" w:rsidRPr="003F5E6D" w:rsidRDefault="000B3F2F" w:rsidP="003F5E6D">
      <w:pPr>
        <w:autoSpaceDE w:val="0"/>
        <w:autoSpaceDN w:val="0"/>
        <w:adjustRightInd w:val="0"/>
        <w:ind w:firstLine="540"/>
        <w:jc w:val="both"/>
        <w:outlineLvl w:val="2"/>
      </w:pPr>
      <w:r w:rsidRPr="003F5E6D">
        <w:t xml:space="preserve">7.3.3. Обязательный перечень элементов благоустройства на территории площади принимается в соответствии с </w:t>
      </w:r>
      <w:hyperlink r:id="rId24" w:history="1">
        <w:r w:rsidRPr="003F5E6D">
          <w:rPr>
            <w:rStyle w:val="a3"/>
          </w:rPr>
          <w:t>пунктом 7.2.2</w:t>
        </w:r>
      </w:hyperlink>
      <w:r w:rsidRPr="003F5E6D">
        <w:t xml:space="preserve"> настоящих Правил.  В зависимости от функционального назначения площади размещаются следующие дополнительные элементы благоустройства:</w:t>
      </w:r>
    </w:p>
    <w:p w:rsidR="000B3F2F" w:rsidRPr="003F5E6D" w:rsidRDefault="000B3F2F" w:rsidP="003F5E6D">
      <w:pPr>
        <w:autoSpaceDE w:val="0"/>
        <w:autoSpaceDN w:val="0"/>
        <w:adjustRightInd w:val="0"/>
        <w:ind w:firstLine="540"/>
        <w:jc w:val="both"/>
        <w:outlineLvl w:val="2"/>
      </w:pPr>
      <w:r w:rsidRPr="003F5E6D">
        <w:t>- на главных, приобъектных, мемориальных площадях - произведения монументально-декоративного искусства, водные устройства (фонтаны);</w:t>
      </w:r>
    </w:p>
    <w:p w:rsidR="000B3F2F" w:rsidRPr="003F5E6D" w:rsidRDefault="000B3F2F" w:rsidP="003F5E6D">
      <w:pPr>
        <w:autoSpaceDE w:val="0"/>
        <w:autoSpaceDN w:val="0"/>
        <w:adjustRightInd w:val="0"/>
        <w:ind w:firstLine="540"/>
        <w:jc w:val="both"/>
        <w:outlineLvl w:val="2"/>
      </w:pPr>
      <w:r w:rsidRPr="003F5E6D">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B3F2F" w:rsidRPr="003F5E6D" w:rsidRDefault="000B3F2F" w:rsidP="003F5E6D">
      <w:pPr>
        <w:autoSpaceDE w:val="0"/>
        <w:autoSpaceDN w:val="0"/>
        <w:adjustRightInd w:val="0"/>
        <w:ind w:firstLine="540"/>
        <w:jc w:val="both"/>
        <w:outlineLvl w:val="2"/>
      </w:pPr>
      <w:r w:rsidRPr="003F5E6D">
        <w:t>7.3.3.1. Виды покрытия пешеходной части площади предусматривают возможность проезда автомобилей специального назначения (пожарных, аварийных, уборочных и др.), временной парковки легковых автомобилей.</w:t>
      </w:r>
    </w:p>
    <w:p w:rsidR="000B3F2F" w:rsidRPr="003F5E6D" w:rsidRDefault="000B3F2F" w:rsidP="003F5E6D">
      <w:pPr>
        <w:autoSpaceDE w:val="0"/>
        <w:autoSpaceDN w:val="0"/>
        <w:adjustRightInd w:val="0"/>
        <w:ind w:firstLine="540"/>
        <w:jc w:val="both"/>
        <w:outlineLvl w:val="2"/>
      </w:pPr>
      <w:r w:rsidRPr="003F5E6D">
        <w:t xml:space="preserve">7.3.3.2.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 </w:t>
      </w:r>
    </w:p>
    <w:p w:rsidR="000B3F2F" w:rsidRDefault="000B3F2F" w:rsidP="003F5E6D">
      <w:pPr>
        <w:autoSpaceDE w:val="0"/>
        <w:autoSpaceDN w:val="0"/>
        <w:adjustRightInd w:val="0"/>
        <w:ind w:firstLine="540"/>
        <w:jc w:val="both"/>
        <w:outlineLvl w:val="2"/>
      </w:pPr>
      <w:r w:rsidRPr="003F5E6D">
        <w:t>7.3.3.3.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w:t>
      </w:r>
    </w:p>
    <w:p w:rsidR="000B3F2F" w:rsidRPr="003F5E6D" w:rsidRDefault="000B3F2F" w:rsidP="003F5E6D">
      <w:pPr>
        <w:autoSpaceDE w:val="0"/>
        <w:autoSpaceDN w:val="0"/>
        <w:adjustRightInd w:val="0"/>
        <w:ind w:firstLine="540"/>
        <w:jc w:val="both"/>
        <w:outlineLvl w:val="2"/>
        <w:rPr>
          <w:b/>
        </w:rPr>
      </w:pPr>
    </w:p>
    <w:p w:rsidR="000B3F2F" w:rsidRPr="003F5E6D" w:rsidRDefault="000B3F2F" w:rsidP="003F5E6D">
      <w:pPr>
        <w:autoSpaceDE w:val="0"/>
        <w:autoSpaceDN w:val="0"/>
        <w:adjustRightInd w:val="0"/>
        <w:jc w:val="center"/>
        <w:outlineLvl w:val="2"/>
      </w:pPr>
      <w:r w:rsidRPr="003F5E6D">
        <w:t>7.4. Пешеходные переходы</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7.4.1. Пешеходные переходы размещаются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w:t>
      </w:r>
    </w:p>
    <w:p w:rsidR="000B3F2F" w:rsidRPr="003F5E6D" w:rsidRDefault="000B3F2F" w:rsidP="003F5E6D">
      <w:pPr>
        <w:autoSpaceDE w:val="0"/>
        <w:autoSpaceDN w:val="0"/>
        <w:adjustRightInd w:val="0"/>
        <w:ind w:firstLine="540"/>
        <w:jc w:val="both"/>
        <w:outlineLvl w:val="2"/>
      </w:pPr>
      <w:r w:rsidRPr="003F5E6D">
        <w:t>7.4.2.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0B3F2F" w:rsidRPr="003F5E6D" w:rsidRDefault="000B3F2F" w:rsidP="003F5E6D">
      <w:pPr>
        <w:autoSpaceDE w:val="0"/>
        <w:autoSpaceDN w:val="0"/>
        <w:adjustRightInd w:val="0"/>
        <w:ind w:firstLine="540"/>
        <w:jc w:val="both"/>
        <w:outlineLvl w:val="2"/>
      </w:pPr>
      <w:r w:rsidRPr="003F5E6D">
        <w:t>7.4.3.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0B3F2F" w:rsidRPr="003F5E6D" w:rsidRDefault="000B3F2F" w:rsidP="003F5E6D">
      <w:pPr>
        <w:autoSpaceDE w:val="0"/>
        <w:autoSpaceDN w:val="0"/>
        <w:adjustRightInd w:val="0"/>
        <w:ind w:firstLine="540"/>
        <w:jc w:val="both"/>
        <w:outlineLvl w:val="2"/>
      </w:pPr>
      <w:r w:rsidRPr="003F5E6D">
        <w:t>7.4.3.1. Если в составе наземного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7.5. Технические зоны транспортных, инженерных</w:t>
      </w:r>
    </w:p>
    <w:p w:rsidR="000B3F2F" w:rsidRPr="003F5E6D" w:rsidRDefault="000B3F2F" w:rsidP="003F5E6D">
      <w:pPr>
        <w:autoSpaceDE w:val="0"/>
        <w:autoSpaceDN w:val="0"/>
        <w:adjustRightInd w:val="0"/>
        <w:jc w:val="center"/>
        <w:outlineLvl w:val="2"/>
      </w:pPr>
      <w:r w:rsidRPr="003F5E6D">
        <w:t>коммуникаций, водоохранные зоны.</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7.5.1. На территории городского округа Вичуга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0B3F2F" w:rsidRPr="003F5E6D" w:rsidRDefault="000B3F2F" w:rsidP="003F5E6D">
      <w:pPr>
        <w:autoSpaceDE w:val="0"/>
        <w:autoSpaceDN w:val="0"/>
        <w:adjustRightInd w:val="0"/>
        <w:ind w:firstLine="540"/>
        <w:jc w:val="both"/>
        <w:outlineLvl w:val="2"/>
      </w:pPr>
      <w:r w:rsidRPr="003F5E6D">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w:t>
      </w:r>
      <w:r w:rsidRPr="003F5E6D">
        <w:lastRenderedPageBreak/>
        <w:t>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0B3F2F" w:rsidRPr="003F5E6D" w:rsidRDefault="000B3F2F" w:rsidP="003F5E6D">
      <w:pPr>
        <w:autoSpaceDE w:val="0"/>
        <w:autoSpaceDN w:val="0"/>
        <w:adjustRightInd w:val="0"/>
        <w:ind w:firstLine="540"/>
        <w:jc w:val="both"/>
        <w:outlineLvl w:val="2"/>
      </w:pPr>
      <w:r w:rsidRPr="003F5E6D">
        <w:t>7.5.3. В зоне линий высоковольтных передач напряжением менее 110 кВт проектируется озеленение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0B3F2F" w:rsidRPr="003F5E6D" w:rsidRDefault="000B3F2F" w:rsidP="003F5E6D">
      <w:pPr>
        <w:autoSpaceDE w:val="0"/>
        <w:autoSpaceDN w:val="0"/>
        <w:adjustRightInd w:val="0"/>
        <w:ind w:firstLine="540"/>
        <w:jc w:val="both"/>
        <w:outlineLvl w:val="2"/>
      </w:pPr>
      <w:r w:rsidRPr="003F5E6D">
        <w:t xml:space="preserve">7.5.4. Благоустройство полосы отвода железной дороги проектируется с учетом </w:t>
      </w:r>
      <w:hyperlink r:id="rId25" w:history="1">
        <w:r w:rsidRPr="003F5E6D">
          <w:rPr>
            <w:rStyle w:val="a3"/>
          </w:rPr>
          <w:t>СНиП 32-01</w:t>
        </w:r>
      </w:hyperlink>
      <w:r w:rsidRPr="003F5E6D">
        <w:t>.</w:t>
      </w:r>
    </w:p>
    <w:p w:rsidR="000B3F2F" w:rsidRPr="003F5E6D" w:rsidRDefault="000B3F2F" w:rsidP="003F5E6D">
      <w:pPr>
        <w:autoSpaceDE w:val="0"/>
        <w:autoSpaceDN w:val="0"/>
        <w:adjustRightInd w:val="0"/>
        <w:ind w:firstLine="540"/>
        <w:jc w:val="both"/>
        <w:outlineLvl w:val="2"/>
      </w:pPr>
      <w:r w:rsidRPr="003F5E6D">
        <w:t>7.5.5. Благоустройство территорий водоохранных зон проектируется в соответствии с водным законодательством.</w:t>
      </w:r>
    </w:p>
    <w:p w:rsidR="000B3F2F" w:rsidRPr="003F5E6D" w:rsidRDefault="000B3F2F" w:rsidP="003F5E6D">
      <w:pPr>
        <w:autoSpaceDE w:val="0"/>
        <w:autoSpaceDN w:val="0"/>
        <w:adjustRightInd w:val="0"/>
        <w:jc w:val="center"/>
        <w:rPr>
          <w:highlight w:val="yellow"/>
        </w:rPr>
      </w:pPr>
    </w:p>
    <w:p w:rsidR="000B3F2F" w:rsidRPr="003F5E6D" w:rsidRDefault="000B3F2F" w:rsidP="003F5E6D">
      <w:pPr>
        <w:autoSpaceDE w:val="0"/>
        <w:autoSpaceDN w:val="0"/>
        <w:adjustRightInd w:val="0"/>
        <w:jc w:val="center"/>
      </w:pPr>
      <w:r w:rsidRPr="003F5E6D">
        <w:t>7.6.  Оформление и размещение вывесок, рекламы и витрин.</w:t>
      </w:r>
    </w:p>
    <w:p w:rsidR="000B3F2F" w:rsidRPr="003F5E6D" w:rsidRDefault="000B3F2F" w:rsidP="003F5E6D">
      <w:pPr>
        <w:autoSpaceDE w:val="0"/>
        <w:autoSpaceDN w:val="0"/>
        <w:adjustRightInd w:val="0"/>
        <w:jc w:val="center"/>
      </w:pPr>
    </w:p>
    <w:p w:rsidR="000B3F2F" w:rsidRPr="003F5E6D" w:rsidRDefault="000B3F2F" w:rsidP="003F5E6D">
      <w:pPr>
        <w:ind w:firstLine="539"/>
        <w:jc w:val="both"/>
      </w:pPr>
      <w:r w:rsidRPr="003F5E6D">
        <w:t xml:space="preserve">7.6.1. Установку информационных конструкций (далее - вывесок), а также размещение иных графических элементов осуществляется в соответствии с утвержденными местными правилами, разработанными с учетом </w:t>
      </w:r>
      <w:hyperlink r:id="rId26" w:history="1">
        <w:r w:rsidRPr="003F5E6D">
          <w:rPr>
            <w:rStyle w:val="a3"/>
          </w:rPr>
          <w:t>части 5.8 статьи 19</w:t>
        </w:r>
      </w:hyperlink>
      <w:r w:rsidRPr="003F5E6D">
        <w:t xml:space="preserve"> Федерального закона от 13.03.2006 N 38-ФЗ "О рекламе".</w:t>
      </w:r>
    </w:p>
    <w:p w:rsidR="000B3F2F" w:rsidRPr="003F5E6D" w:rsidRDefault="000B3F2F" w:rsidP="003F5E6D">
      <w:pPr>
        <w:ind w:firstLine="539"/>
        <w:jc w:val="both"/>
      </w:pPr>
      <w:r w:rsidRPr="003F5E6D">
        <w:t>7.6.2. Организациями, эксплуатирующими световые рекламы и вывески, обеспечивается своевременная замена перегоревших газосветовых трубок и электроламп. В случае неисправности отдельных знаков рекламы или вывески  выключаются полностью.</w:t>
      </w:r>
    </w:p>
    <w:p w:rsidR="000B3F2F" w:rsidRPr="003F5E6D" w:rsidRDefault="000B3F2F" w:rsidP="003F5E6D">
      <w:pPr>
        <w:ind w:firstLine="539"/>
        <w:jc w:val="both"/>
      </w:pPr>
      <w:r w:rsidRPr="003F5E6D">
        <w:t>7.6.3. Вывески и реклама, перекрывающая архитектурные элементы зданий (например: оконные проемы, колонны, орнамент и прочие) не размещается. Вывески с подложками не размещается на памятниках архитектуры и зданиях, год постройки которых 1953-й или более ранний. Реклама размещается на глухих фасадах зданий (брандмауэрах) в количестве не более 4-х.</w:t>
      </w:r>
    </w:p>
    <w:p w:rsidR="000B3F2F" w:rsidRPr="003F5E6D" w:rsidRDefault="000B3F2F" w:rsidP="003F5E6D">
      <w:pPr>
        <w:ind w:firstLine="539"/>
        <w:jc w:val="both"/>
      </w:pPr>
      <w:r w:rsidRPr="003F5E6D">
        <w:t>7.6.4.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0B3F2F" w:rsidRPr="003F5E6D" w:rsidRDefault="000B3F2F" w:rsidP="003F5E6D">
      <w:pPr>
        <w:ind w:firstLine="539"/>
        <w:jc w:val="both"/>
      </w:pPr>
      <w:r w:rsidRPr="003F5E6D">
        <w:t>7.6.5. Расклейка газет, афиш, плакатов, различного рода объявлений и реклам разрешается на специально установленных стендах. Малоформатные листовые афиши зрелищных мероприятий размещаются на временных строительных ограждениях.</w:t>
      </w:r>
    </w:p>
    <w:p w:rsidR="000B3F2F" w:rsidRPr="003F5E6D" w:rsidRDefault="000B3F2F" w:rsidP="003F5E6D">
      <w:pPr>
        <w:ind w:firstLine="539"/>
        <w:jc w:val="both"/>
      </w:pPr>
      <w:r w:rsidRPr="003F5E6D">
        <w:t>7.6.6.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B3F2F" w:rsidRPr="003F5E6D" w:rsidRDefault="000B3F2F" w:rsidP="003F5E6D">
      <w:pPr>
        <w:ind w:firstLine="539"/>
        <w:jc w:val="both"/>
      </w:pPr>
      <w:r w:rsidRPr="003F5E6D">
        <w:t>7.6.7. Размещение и эксплуатация рекламных конструкций осуществляется в порядке, установленном решением представительного органа муниципального образования.</w:t>
      </w:r>
    </w:p>
    <w:p w:rsidR="000B3F2F" w:rsidRPr="003F5E6D" w:rsidRDefault="000B3F2F" w:rsidP="003F5E6D">
      <w:pPr>
        <w:ind w:firstLine="539"/>
        <w:jc w:val="both"/>
      </w:pPr>
      <w:r w:rsidRPr="003F5E6D">
        <w:t>7.6.8. Рекламные конструкции не располагаются отдельно от оборудования (за исключением, например, конструкций культурных и спортивных объектов, а также афишных тумб).</w:t>
      </w:r>
    </w:p>
    <w:p w:rsidR="000B3F2F" w:rsidRPr="003F5E6D" w:rsidRDefault="000B3F2F" w:rsidP="003F5E6D">
      <w:pPr>
        <w:ind w:firstLine="539"/>
        <w:jc w:val="both"/>
      </w:pPr>
      <w:r w:rsidRPr="003F5E6D">
        <w:t>7.6.9. Крупноформатные рекламные конструкции (билборды, суперсайты и прочие) не располагаются ближе 100 метров от жилых, общественных и офисных зданий.</w:t>
      </w:r>
    </w:p>
    <w:p w:rsidR="000B3F2F" w:rsidRPr="003F5E6D" w:rsidRDefault="000B3F2F" w:rsidP="003F5E6D">
      <w:pPr>
        <w:ind w:firstLine="539"/>
        <w:jc w:val="both"/>
      </w:pPr>
      <w:r w:rsidRPr="003F5E6D">
        <w:t>7.6.10.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0B3F2F" w:rsidRDefault="000B3F2F" w:rsidP="003F5E6D">
      <w:pPr>
        <w:ind w:firstLine="539"/>
        <w:jc w:val="center"/>
      </w:pPr>
    </w:p>
    <w:p w:rsidR="000B3F2F" w:rsidRDefault="000B3F2F" w:rsidP="003F5E6D">
      <w:pPr>
        <w:ind w:firstLine="539"/>
        <w:jc w:val="center"/>
      </w:pPr>
    </w:p>
    <w:p w:rsidR="000B3F2F" w:rsidRPr="003F5E6D" w:rsidRDefault="000B3F2F" w:rsidP="003F5E6D">
      <w:pPr>
        <w:ind w:firstLine="539"/>
        <w:jc w:val="center"/>
      </w:pPr>
    </w:p>
    <w:p w:rsidR="000B3F2F" w:rsidRPr="003F5E6D" w:rsidRDefault="000B3F2F" w:rsidP="003F5E6D">
      <w:pPr>
        <w:ind w:firstLine="539"/>
        <w:jc w:val="center"/>
      </w:pPr>
      <w:r w:rsidRPr="003F5E6D">
        <w:lastRenderedPageBreak/>
        <w:t>7.6.11. Правила по организации навигации.</w:t>
      </w:r>
    </w:p>
    <w:p w:rsidR="000B3F2F" w:rsidRPr="003F5E6D" w:rsidRDefault="000B3F2F" w:rsidP="003F5E6D">
      <w:pPr>
        <w:ind w:firstLine="539"/>
        <w:jc w:val="center"/>
      </w:pPr>
    </w:p>
    <w:p w:rsidR="000B3F2F" w:rsidRPr="003F5E6D" w:rsidRDefault="000B3F2F" w:rsidP="003F5E6D">
      <w:pPr>
        <w:ind w:firstLine="539"/>
        <w:jc w:val="both"/>
      </w:pPr>
      <w:r w:rsidRPr="003F5E6D">
        <w:t>7.6.11.1. Навигация размещается в удобных местах, не вызывая визуальный шум и не перекрывая архитектурные элементы зданий.</w:t>
      </w:r>
    </w:p>
    <w:p w:rsidR="000B3F2F" w:rsidRPr="003F5E6D" w:rsidRDefault="000B3F2F" w:rsidP="003F5E6D">
      <w:pPr>
        <w:ind w:firstLine="539"/>
        <w:jc w:val="center"/>
      </w:pPr>
    </w:p>
    <w:p w:rsidR="000B3F2F" w:rsidRPr="003F5E6D" w:rsidRDefault="000B3F2F" w:rsidP="003F5E6D">
      <w:pPr>
        <w:ind w:firstLine="539"/>
        <w:jc w:val="center"/>
      </w:pPr>
      <w:r w:rsidRPr="003F5E6D">
        <w:t>7.6.12. Правила по организации уличного искусства (стрит-арт, граффити, мурали).</w:t>
      </w:r>
    </w:p>
    <w:p w:rsidR="000B3F2F" w:rsidRPr="003F5E6D" w:rsidRDefault="000B3F2F" w:rsidP="003F5E6D">
      <w:pPr>
        <w:ind w:firstLine="539"/>
        <w:jc w:val="center"/>
      </w:pPr>
    </w:p>
    <w:p w:rsidR="000B3F2F" w:rsidRPr="003F5E6D" w:rsidRDefault="000B3F2F" w:rsidP="003F5E6D">
      <w:pPr>
        <w:ind w:firstLine="539"/>
        <w:jc w:val="both"/>
      </w:pPr>
      <w:r w:rsidRPr="003F5E6D">
        <w:t>7.6.12.1. На территории городского округа Вичуга определяются и регламентируются зоны, типы объектов, где разрешается, запрещается или нормируется использование уличного искусства для стен, заборов и других городских поверхностей. Используется оформление подобными рисунками глухих заборов и брандмауэров. В центральной части городского округа Вичуга и других значимых территориях подобное оформление согласовывается с органами местного самоуправления.</w:t>
      </w:r>
      <w:r w:rsidRPr="003F5E6D">
        <w:tab/>
      </w:r>
    </w:p>
    <w:p w:rsidR="000B3F2F" w:rsidRPr="003F5E6D" w:rsidRDefault="000B3F2F" w:rsidP="003F5E6D">
      <w:pPr>
        <w:ind w:firstLine="539"/>
        <w:jc w:val="both"/>
      </w:pPr>
      <w:r w:rsidRPr="003F5E6D">
        <w:t>7.6.13. Размещение средств наружной рекламы и информации на территории городского округа Вичуга производится согласно ГОСТ Р 52044.</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1"/>
      </w:pPr>
      <w:r w:rsidRPr="003F5E6D">
        <w:t>Раздел 8. СОДЕРЖАНИЕ ОБЪЕКТОВ БЛАГОУСТРОЙСТВА</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2"/>
      </w:pPr>
      <w:r w:rsidRPr="003F5E6D">
        <w:t>8.1. Общие положения</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8.1.1. Правила содержания объектов благоустройства принимаются решением городской Думы городского округа Вичуга. Настоящий раздел  содержит основные принципы по структуре и содержанию объектов благоустройства.</w:t>
      </w:r>
    </w:p>
    <w:p w:rsidR="000B3F2F" w:rsidRPr="003F5E6D" w:rsidRDefault="000B3F2F" w:rsidP="003F5E6D">
      <w:pPr>
        <w:autoSpaceDE w:val="0"/>
        <w:autoSpaceDN w:val="0"/>
        <w:adjustRightInd w:val="0"/>
        <w:ind w:firstLine="540"/>
        <w:jc w:val="both"/>
        <w:outlineLvl w:val="2"/>
      </w:pPr>
      <w:r w:rsidRPr="003F5E6D">
        <w:t>8.1.2. В состав правил содержания объектов благоустройства входят следующие 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городского округа Вичуга, основные положения о контроле за эксплуатацией объектов благоустройства.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8.2. Уборка территории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 xml:space="preserve">8.2.1. Физическими и юридическими лица, независимо от их организационно-правовых форм, обеспечивается своевременная и качественная очистка и уборка принадлежащих им на праве собственности или ином вещном праве земельных участков соответствии с действующим законодательством, </w:t>
      </w:r>
      <w:hyperlink r:id="rId27" w:history="1">
        <w:r w:rsidRPr="003F5E6D">
          <w:t>разделом 8</w:t>
        </w:r>
      </w:hyperlink>
      <w:r w:rsidRPr="003F5E6D">
        <w:t xml:space="preserve"> настоящих Правил.</w:t>
      </w:r>
    </w:p>
    <w:p w:rsidR="000B3F2F" w:rsidRPr="003F5E6D" w:rsidRDefault="000B3F2F" w:rsidP="003F5E6D">
      <w:pPr>
        <w:autoSpaceDE w:val="0"/>
        <w:autoSpaceDN w:val="0"/>
        <w:adjustRightInd w:val="0"/>
        <w:ind w:firstLine="540"/>
        <w:jc w:val="both"/>
        <w:outlineLvl w:val="2"/>
      </w:pPr>
      <w:r w:rsidRPr="003F5E6D">
        <w:t>Организация уборки иных территорий осуществляется органами местного самоуправления городского округа Вичуга по соглашению с организациями в пределах средств, предусмотренных на эти цели в бюджете муниципального образования городского округа Вичуга.</w:t>
      </w:r>
    </w:p>
    <w:p w:rsidR="000B3F2F" w:rsidRPr="003F5E6D" w:rsidRDefault="000B3F2F" w:rsidP="003F5E6D">
      <w:pPr>
        <w:autoSpaceDE w:val="0"/>
        <w:autoSpaceDN w:val="0"/>
        <w:adjustRightInd w:val="0"/>
        <w:ind w:firstLine="540"/>
        <w:jc w:val="both"/>
        <w:outlineLvl w:val="2"/>
      </w:pPr>
      <w:r w:rsidRPr="003F5E6D">
        <w:t>8.2.2. Промышленными организациями создаются защитные зеленые полосы, ограждаются жилые кварталы от производственных сооружений, благоустраиваются и содержатся в исправности и чистоте выезды из организации и строек на магистрали и улицы.</w:t>
      </w:r>
    </w:p>
    <w:p w:rsidR="000B3F2F" w:rsidRPr="003F5E6D" w:rsidRDefault="000B3F2F" w:rsidP="003F5E6D">
      <w:pPr>
        <w:autoSpaceDE w:val="0"/>
        <w:autoSpaceDN w:val="0"/>
        <w:adjustRightInd w:val="0"/>
        <w:ind w:firstLine="540"/>
        <w:jc w:val="both"/>
        <w:outlineLvl w:val="2"/>
      </w:pPr>
      <w:r w:rsidRPr="003F5E6D">
        <w:t>8.2.3. На территории городского округа Вичуга запрещается накапливать и размещать отходы производства и потребления в несанкционированных местах.</w:t>
      </w:r>
    </w:p>
    <w:p w:rsidR="000B3F2F" w:rsidRPr="003F5E6D" w:rsidRDefault="000B3F2F" w:rsidP="003F5E6D">
      <w:pPr>
        <w:autoSpaceDE w:val="0"/>
        <w:autoSpaceDN w:val="0"/>
        <w:adjustRightInd w:val="0"/>
        <w:ind w:firstLine="540"/>
        <w:jc w:val="both"/>
        <w:outlineLvl w:val="2"/>
      </w:pPr>
      <w:r w:rsidRPr="003F5E6D">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B3F2F" w:rsidRPr="003F5E6D" w:rsidRDefault="000B3F2F" w:rsidP="003F5E6D">
      <w:pPr>
        <w:autoSpaceDE w:val="0"/>
        <w:autoSpaceDN w:val="0"/>
        <w:adjustRightInd w:val="0"/>
        <w:ind w:firstLine="540"/>
        <w:jc w:val="both"/>
        <w:outlineLvl w:val="2"/>
      </w:pPr>
      <w:r w:rsidRPr="003F5E6D">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w:t>
      </w:r>
      <w:r w:rsidRPr="003F5E6D">
        <w:lastRenderedPageBreak/>
        <w:t xml:space="preserve">потребления и рекультивация территорий свалок производится за счет лиц, обязанных обеспечивать уборку данной территорий в соответствии с </w:t>
      </w:r>
      <w:hyperlink r:id="rId28" w:history="1">
        <w:r w:rsidRPr="003F5E6D">
          <w:t>пунктом 8.2.1</w:t>
        </w:r>
      </w:hyperlink>
      <w:r w:rsidRPr="003F5E6D">
        <w:t xml:space="preserve"> настоящих Правил.</w:t>
      </w:r>
    </w:p>
    <w:p w:rsidR="000B3F2F" w:rsidRPr="003F5E6D" w:rsidRDefault="000B3F2F" w:rsidP="003F5E6D">
      <w:pPr>
        <w:autoSpaceDE w:val="0"/>
        <w:autoSpaceDN w:val="0"/>
        <w:adjustRightInd w:val="0"/>
        <w:ind w:firstLine="540"/>
        <w:jc w:val="both"/>
        <w:outlineLvl w:val="2"/>
      </w:pPr>
      <w:r w:rsidRPr="003F5E6D">
        <w:t xml:space="preserve">8.2.4. Сбор и вывоз отходов производства и потребления на территории городского округа Вичуга осуществляется по смешанной системе в соответствии с утвержденным графиком, на основании договоров со специализированными организациями. </w:t>
      </w:r>
    </w:p>
    <w:p w:rsidR="000B3F2F" w:rsidRPr="003F5E6D" w:rsidRDefault="000B3F2F" w:rsidP="003F5E6D">
      <w:pPr>
        <w:autoSpaceDE w:val="0"/>
        <w:autoSpaceDN w:val="0"/>
        <w:adjustRightInd w:val="0"/>
        <w:ind w:firstLine="540"/>
        <w:jc w:val="both"/>
        <w:outlineLvl w:val="2"/>
      </w:pPr>
      <w:r w:rsidRPr="003F5E6D">
        <w:t>8.2.5. На территории общего пользования  городского округа Вичуга запрещается сжигание отходов производства и потребления.</w:t>
      </w:r>
    </w:p>
    <w:p w:rsidR="000B3F2F" w:rsidRPr="003F5E6D" w:rsidRDefault="000B3F2F" w:rsidP="003F5E6D">
      <w:pPr>
        <w:autoSpaceDE w:val="0"/>
        <w:autoSpaceDN w:val="0"/>
        <w:adjustRightInd w:val="0"/>
        <w:ind w:firstLine="540"/>
        <w:jc w:val="both"/>
        <w:outlineLvl w:val="2"/>
      </w:pPr>
      <w:r w:rsidRPr="003F5E6D">
        <w:t>8.2.6. Организация уборки территорий  осуществляется на основании использования показателей нормативных объемов образования отходов у их производителей.</w:t>
      </w:r>
    </w:p>
    <w:p w:rsidR="000B3F2F" w:rsidRPr="003F5E6D" w:rsidRDefault="000B3F2F" w:rsidP="003F5E6D">
      <w:pPr>
        <w:autoSpaceDE w:val="0"/>
        <w:autoSpaceDN w:val="0"/>
        <w:adjustRightInd w:val="0"/>
        <w:ind w:firstLine="540"/>
        <w:jc w:val="both"/>
        <w:outlineLvl w:val="2"/>
      </w:pPr>
      <w:r w:rsidRPr="003F5E6D">
        <w:t>8.2.7. Вывоз твердых коммунальных отходов от жилых домов, организаций торговли и общественного питания, культуры, детских и лечебных заведений осуществляется региональным оператором по обращению с твердыми коммунальными отходами на  основании договоров с региональным оператором.</w:t>
      </w:r>
    </w:p>
    <w:p w:rsidR="000B3F2F" w:rsidRPr="00E430D7" w:rsidRDefault="000B3F2F" w:rsidP="003F5E6D">
      <w:pPr>
        <w:autoSpaceDE w:val="0"/>
        <w:autoSpaceDN w:val="0"/>
        <w:adjustRightInd w:val="0"/>
        <w:ind w:firstLine="540"/>
        <w:jc w:val="both"/>
        <w:outlineLvl w:val="2"/>
      </w:pPr>
      <w:r w:rsidRPr="00E430D7">
        <w:t xml:space="preserve">Вывоз отходов, использованных стройматериалов, образовавшихся во время ремонта в жилых и нежилых помещениях, зданиях, организуется в специально отведенные для этого места лицами, производившими этот ремонт,  по договору со специализированной организацией, которая имеет лицензию на транспортирование отходов </w:t>
      </w:r>
      <w:r w:rsidRPr="00E430D7">
        <w:rPr>
          <w:lang w:val="en-US"/>
        </w:rPr>
        <w:t>I</w:t>
      </w:r>
      <w:r w:rsidRPr="00E430D7">
        <w:t>-</w:t>
      </w:r>
      <w:r w:rsidRPr="00E430D7">
        <w:rPr>
          <w:lang w:val="en-US"/>
        </w:rPr>
        <w:t>IV</w:t>
      </w:r>
      <w:r w:rsidRPr="00E430D7">
        <w:t xml:space="preserve">  класс опасности.</w:t>
      </w:r>
    </w:p>
    <w:p w:rsidR="000B3F2F" w:rsidRPr="003F5E6D" w:rsidRDefault="000B3F2F" w:rsidP="003F5E6D">
      <w:pPr>
        <w:autoSpaceDE w:val="0"/>
        <w:autoSpaceDN w:val="0"/>
        <w:adjustRightInd w:val="0"/>
        <w:ind w:firstLine="540"/>
        <w:jc w:val="both"/>
        <w:outlineLvl w:val="2"/>
      </w:pPr>
      <w:r w:rsidRPr="003F5E6D">
        <w:t>8.2.8. Уборку и очистку  автобусных остановок производят организации, в обязанность которых входит уборка территорий улиц, на которых расположены эти остановки.</w:t>
      </w:r>
    </w:p>
    <w:p w:rsidR="000B3F2F" w:rsidRPr="003F5E6D" w:rsidRDefault="000B3F2F" w:rsidP="003F5E6D">
      <w:pPr>
        <w:autoSpaceDE w:val="0"/>
        <w:autoSpaceDN w:val="0"/>
        <w:adjustRightInd w:val="0"/>
        <w:ind w:firstLine="540"/>
        <w:jc w:val="both"/>
        <w:outlineLvl w:val="2"/>
      </w:pPr>
      <w:r w:rsidRPr="003F5E6D">
        <w:t>8.2.9. Уборка и очистка остановок, на которых расположены некапитальные объекты торговли, осуществляется владельцами некапитальных объектов торговли,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0B3F2F" w:rsidRPr="003F5E6D" w:rsidRDefault="000B3F2F" w:rsidP="003F5E6D">
      <w:pPr>
        <w:autoSpaceDE w:val="0"/>
        <w:autoSpaceDN w:val="0"/>
        <w:adjustRightInd w:val="0"/>
        <w:ind w:firstLine="540"/>
        <w:jc w:val="both"/>
        <w:outlineLvl w:val="2"/>
      </w:pPr>
      <w:r w:rsidRPr="003F5E6D">
        <w:t>8.2.10.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0B3F2F" w:rsidRPr="003F5E6D" w:rsidRDefault="000B3F2F" w:rsidP="003F5E6D">
      <w:pPr>
        <w:autoSpaceDE w:val="0"/>
        <w:autoSpaceDN w:val="0"/>
        <w:adjustRightInd w:val="0"/>
        <w:ind w:firstLine="540"/>
        <w:jc w:val="both"/>
        <w:outlineLvl w:val="2"/>
      </w:pPr>
      <w:r w:rsidRPr="003F5E6D">
        <w:t>8.2.11. Организацию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0B3F2F" w:rsidRPr="003F5E6D" w:rsidRDefault="000B3F2F" w:rsidP="003F5E6D">
      <w:pPr>
        <w:autoSpaceDE w:val="0"/>
        <w:autoSpaceDN w:val="0"/>
        <w:adjustRightInd w:val="0"/>
        <w:ind w:firstLine="540"/>
        <w:jc w:val="both"/>
        <w:outlineLvl w:val="2"/>
      </w:pPr>
      <w:r w:rsidRPr="003F5E6D">
        <w:t>8.2.12. Содержание и уборка скверов и прилегающих к ним тротуаров, проездов и газонов осуществляется  организациями по озеленению города по соглашению с администрацией  городского округа Вичуга за счет средств, предусмотренных в бюджете городского округа Вичуга на соответствующий финансовый год на эти цели.</w:t>
      </w:r>
    </w:p>
    <w:p w:rsidR="000B3F2F" w:rsidRPr="003F5E6D" w:rsidRDefault="000B3F2F" w:rsidP="003F5E6D">
      <w:pPr>
        <w:autoSpaceDE w:val="0"/>
        <w:autoSpaceDN w:val="0"/>
        <w:adjustRightInd w:val="0"/>
        <w:ind w:firstLine="540"/>
        <w:jc w:val="both"/>
        <w:outlineLvl w:val="2"/>
      </w:pPr>
      <w:r w:rsidRPr="003F5E6D">
        <w:t>8.2.13. Содержание и уборка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 городского округа Вичуга.</w:t>
      </w:r>
    </w:p>
    <w:p w:rsidR="000B3F2F" w:rsidRPr="003F5E6D" w:rsidRDefault="000B3F2F" w:rsidP="003F5E6D">
      <w:pPr>
        <w:autoSpaceDE w:val="0"/>
        <w:autoSpaceDN w:val="0"/>
        <w:adjustRightInd w:val="0"/>
        <w:ind w:firstLine="540"/>
        <w:jc w:val="both"/>
        <w:outlineLvl w:val="2"/>
      </w:pPr>
      <w:r w:rsidRPr="003F5E6D">
        <w:t>8.2.14. Уборка мостов,  пешеходных переходов,  а также содержание коллекторов, труб ливневой канализации и дождеприемных колодцев  производится организациями, обслуживающим данные объекты.</w:t>
      </w:r>
    </w:p>
    <w:p w:rsidR="000B3F2F" w:rsidRPr="003F5E6D" w:rsidRDefault="000B3F2F" w:rsidP="003F5E6D">
      <w:pPr>
        <w:autoSpaceDE w:val="0"/>
        <w:autoSpaceDN w:val="0"/>
        <w:adjustRightInd w:val="0"/>
        <w:ind w:firstLine="540"/>
        <w:jc w:val="both"/>
        <w:outlineLvl w:val="2"/>
      </w:pPr>
      <w:r w:rsidRPr="003F5E6D">
        <w:t>8.2.15. 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0B3F2F" w:rsidRPr="003F5E6D" w:rsidRDefault="000B3F2F" w:rsidP="003F5E6D">
      <w:pPr>
        <w:autoSpaceDE w:val="0"/>
        <w:autoSpaceDN w:val="0"/>
        <w:adjustRightInd w:val="0"/>
        <w:ind w:firstLine="540"/>
        <w:jc w:val="both"/>
        <w:outlineLvl w:val="2"/>
      </w:pPr>
      <w:r w:rsidRPr="003F5E6D">
        <w:t>8.2.16. Жидкие нечистоты вывозятся по договорам или разовым заявкам организациям, имеющим специальный транспорт.</w:t>
      </w:r>
    </w:p>
    <w:p w:rsidR="000B3F2F" w:rsidRPr="003F5E6D" w:rsidRDefault="000B3F2F" w:rsidP="003F5E6D">
      <w:pPr>
        <w:autoSpaceDE w:val="0"/>
        <w:autoSpaceDN w:val="0"/>
        <w:adjustRightInd w:val="0"/>
        <w:ind w:firstLine="540"/>
        <w:jc w:val="both"/>
        <w:outlineLvl w:val="2"/>
      </w:pPr>
      <w:r w:rsidRPr="003F5E6D">
        <w:lastRenderedPageBreak/>
        <w:t xml:space="preserve">8.2.17.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w:t>
      </w:r>
      <w:hyperlink r:id="rId29" w:history="1">
        <w:r w:rsidRPr="003F5E6D">
          <w:t>пункте 8.2.1</w:t>
        </w:r>
      </w:hyperlink>
      <w:r w:rsidRPr="003F5E6D">
        <w:t xml:space="preserve"> настоящих правил.</w:t>
      </w:r>
    </w:p>
    <w:p w:rsidR="000B3F2F" w:rsidRPr="003F5E6D" w:rsidRDefault="000B3F2F" w:rsidP="003F5E6D">
      <w:pPr>
        <w:autoSpaceDE w:val="0"/>
        <w:autoSpaceDN w:val="0"/>
        <w:adjustRightInd w:val="0"/>
        <w:ind w:firstLine="540"/>
        <w:jc w:val="both"/>
        <w:outlineLvl w:val="2"/>
      </w:pPr>
      <w:r w:rsidRPr="003F5E6D">
        <w:t>8.2.18.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B3F2F" w:rsidRPr="003F5E6D" w:rsidRDefault="000B3F2F" w:rsidP="003F5E6D">
      <w:pPr>
        <w:autoSpaceDE w:val="0"/>
        <w:autoSpaceDN w:val="0"/>
        <w:adjustRightInd w:val="0"/>
        <w:ind w:firstLine="540"/>
        <w:jc w:val="both"/>
        <w:outlineLvl w:val="2"/>
      </w:pPr>
      <w:r w:rsidRPr="003F5E6D">
        <w:t>8.2.19. Железнодорожные пути, проходящие на территории городского округа  Вичуга в пределах полосы отвода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0B3F2F" w:rsidRPr="003F5E6D" w:rsidRDefault="000B3F2F" w:rsidP="003F5E6D">
      <w:pPr>
        <w:autoSpaceDE w:val="0"/>
        <w:autoSpaceDN w:val="0"/>
        <w:adjustRightInd w:val="0"/>
        <w:ind w:firstLine="540"/>
        <w:jc w:val="both"/>
        <w:outlineLvl w:val="2"/>
      </w:pPr>
      <w:r w:rsidRPr="003F5E6D">
        <w:t xml:space="preserve">8.2.20.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w:t>
      </w:r>
    </w:p>
    <w:p w:rsidR="000B3F2F" w:rsidRPr="003F5E6D" w:rsidRDefault="000B3F2F" w:rsidP="003F5E6D">
      <w:pPr>
        <w:autoSpaceDE w:val="0"/>
        <w:autoSpaceDN w:val="0"/>
        <w:adjustRightInd w:val="0"/>
        <w:ind w:firstLine="540"/>
        <w:jc w:val="both"/>
        <w:outlineLvl w:val="2"/>
      </w:pPr>
      <w:r w:rsidRPr="003F5E6D">
        <w:t>8.2.21.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0B3F2F" w:rsidRPr="003F5E6D" w:rsidRDefault="000B3F2F" w:rsidP="003F5E6D">
      <w:pPr>
        <w:autoSpaceDE w:val="0"/>
        <w:autoSpaceDN w:val="0"/>
        <w:adjustRightInd w:val="0"/>
        <w:ind w:firstLine="540"/>
        <w:jc w:val="both"/>
        <w:outlineLvl w:val="2"/>
      </w:pPr>
      <w:r w:rsidRPr="003F5E6D">
        <w:t>Складирование нечистот на проезжую часть улиц, тротуары и газоны  запрещается.</w:t>
      </w:r>
    </w:p>
    <w:p w:rsidR="000B3F2F" w:rsidRPr="003F5E6D" w:rsidRDefault="000B3F2F" w:rsidP="003F5E6D">
      <w:pPr>
        <w:autoSpaceDE w:val="0"/>
        <w:autoSpaceDN w:val="0"/>
        <w:adjustRightInd w:val="0"/>
        <w:ind w:firstLine="540"/>
        <w:jc w:val="both"/>
        <w:outlineLvl w:val="2"/>
      </w:pPr>
      <w:r w:rsidRPr="003F5E6D">
        <w:t>8.2.22. Сбор брошенных на улицах предметов, создающих помехи дорожному движению, осуществляется организациями, обслуживающие данные объекты.</w:t>
      </w:r>
    </w:p>
    <w:p w:rsidR="000B3F2F" w:rsidRPr="003F5E6D" w:rsidRDefault="000B3F2F" w:rsidP="003F5E6D">
      <w:pPr>
        <w:autoSpaceDE w:val="0"/>
        <w:autoSpaceDN w:val="0"/>
        <w:adjustRightInd w:val="0"/>
        <w:ind w:firstLine="540"/>
        <w:jc w:val="both"/>
        <w:outlineLvl w:val="2"/>
      </w:pPr>
      <w:r w:rsidRPr="003F5E6D">
        <w:t>8.2.23. Администрация городского округа Вичуга на добровольной основе привлекает граждан для выполнения работ по уборке, благоустройству и озеленению территории городского округа Вичуга.</w:t>
      </w:r>
    </w:p>
    <w:p w:rsidR="000B3F2F" w:rsidRPr="003F5E6D" w:rsidRDefault="000B3F2F" w:rsidP="003F5E6D">
      <w:pPr>
        <w:pStyle w:val="ConsPlusNormal"/>
        <w:jc w:val="center"/>
        <w:outlineLvl w:val="1"/>
        <w:rPr>
          <w:rFonts w:ascii="Times New Roman" w:hAnsi="Times New Roman" w:cs="Times New Roman"/>
          <w:sz w:val="24"/>
          <w:szCs w:val="24"/>
        </w:rPr>
      </w:pPr>
    </w:p>
    <w:p w:rsidR="000B3F2F" w:rsidRPr="003F5E6D" w:rsidRDefault="000B3F2F" w:rsidP="003F5E6D">
      <w:pPr>
        <w:pStyle w:val="ConsPlusNormal"/>
        <w:jc w:val="center"/>
        <w:outlineLvl w:val="1"/>
        <w:rPr>
          <w:rFonts w:ascii="Times New Roman" w:hAnsi="Times New Roman" w:cs="Times New Roman"/>
          <w:sz w:val="24"/>
          <w:szCs w:val="24"/>
        </w:rPr>
      </w:pPr>
      <w:r w:rsidRPr="003F5E6D">
        <w:rPr>
          <w:rFonts w:ascii="Times New Roman" w:hAnsi="Times New Roman" w:cs="Times New Roman"/>
          <w:sz w:val="24"/>
          <w:szCs w:val="24"/>
        </w:rPr>
        <w:t>8.3. Порядок обращения с твердыми коммунальными отходами</w:t>
      </w:r>
    </w:p>
    <w:p w:rsidR="000B3F2F" w:rsidRPr="003F5E6D" w:rsidRDefault="000B3F2F" w:rsidP="003F5E6D">
      <w:pPr>
        <w:pStyle w:val="ConsPlusNormal"/>
        <w:ind w:firstLine="540"/>
        <w:jc w:val="center"/>
        <w:rPr>
          <w:rFonts w:ascii="Times New Roman" w:hAnsi="Times New Roman" w:cs="Times New Roman"/>
          <w:sz w:val="24"/>
          <w:szCs w:val="24"/>
        </w:rPr>
      </w:pP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 Администрация городского округа Вичуга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 Территория городского округа Вичуга подлежит регулярной очистке от отходов в соответствии с экологическими и санитарными требованиями.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8.3.3. Организация очистки территории городского округа Вичуга осуществляется на основании "Генеральной схемы очистки городского округа Вичуга" и использования показателей нормативных объемов накопления твердых коммунальных отходов (далее по тексту - ТКО) у производителей ТКО.</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8.3.4. Накопление ТКО, образующихся в результате деятельности хозяйствующих субъектов, осуществляется хозяйствующим субъектом самостоятельно в специально отведенных и оборудованных для этих целей местах.</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8.3.5. Сбор, транспортирование, обработка, утилизация, обезвреживание, захоронение твердых коммунальных отходов на территории городского округа Вичуга обеспечиваются региональным оператором по обращению ТКО в соответствии с региональной программой в области обращения с отходами и территориальной схемой обращения с отходами.</w:t>
      </w:r>
    </w:p>
    <w:p w:rsidR="000B3F2F" w:rsidRPr="003F5E6D" w:rsidRDefault="000B3F2F" w:rsidP="003F5E6D">
      <w:pPr>
        <w:ind w:right="-1" w:firstLine="540"/>
        <w:jc w:val="both"/>
      </w:pPr>
      <w:r w:rsidRPr="003F5E6D">
        <w:t>8.3.6. Сбор твердых коммунальных отходов осуществляется по смешанной системе. Специализированной организацией по вывозу отходов с территории города применяются два метода вывоза отходов:</w:t>
      </w:r>
    </w:p>
    <w:p w:rsidR="000B3F2F" w:rsidRPr="003F5E6D" w:rsidRDefault="000B3F2F" w:rsidP="003F5E6D">
      <w:pPr>
        <w:ind w:right="-1" w:firstLine="709"/>
        <w:jc w:val="both"/>
        <w:outlineLvl w:val="0"/>
      </w:pPr>
      <w:r w:rsidRPr="003F5E6D">
        <w:t>- Тарный метод (метод несменяемых контейнеров).</w:t>
      </w:r>
    </w:p>
    <w:p w:rsidR="000B3F2F" w:rsidRPr="003F5E6D" w:rsidRDefault="000B3F2F" w:rsidP="003F5E6D">
      <w:pPr>
        <w:ind w:right="-1" w:firstLine="709"/>
        <w:jc w:val="both"/>
      </w:pPr>
      <w:r w:rsidRPr="003F5E6D">
        <w:t>При данном методе отходы собираются в специализированные емкости (контейнеры) и после наполнения перегружаются в специализированный транспорт. Метод преимущественно используется  на территории многоэтажной застройки.</w:t>
      </w:r>
    </w:p>
    <w:p w:rsidR="000B3F2F" w:rsidRPr="003F5E6D" w:rsidRDefault="000B3F2F" w:rsidP="003F5E6D">
      <w:pPr>
        <w:ind w:right="-1" w:firstLine="709"/>
        <w:jc w:val="both"/>
        <w:outlineLvl w:val="0"/>
      </w:pPr>
      <w:r w:rsidRPr="003F5E6D">
        <w:lastRenderedPageBreak/>
        <w:t>-  Бестарный метод.</w:t>
      </w:r>
    </w:p>
    <w:p w:rsidR="000B3F2F" w:rsidRPr="00E430D7" w:rsidRDefault="000B3F2F" w:rsidP="003F5E6D">
      <w:pPr>
        <w:ind w:right="-1" w:firstLine="709"/>
        <w:jc w:val="both"/>
      </w:pPr>
      <w:r w:rsidRPr="00E430D7">
        <w:t>При бестарном методе отходы собираются непосредственно в специализированный транспорт.  Данный метод используется в основном при сборе ТКО с территории частного сектора города, а также крупного габаритного.</w:t>
      </w:r>
      <w:r w:rsidRPr="00E430D7">
        <w:rPr>
          <w:sz w:val="28"/>
          <w:szCs w:val="28"/>
        </w:rPr>
        <w:t xml:space="preserve"> </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 xml:space="preserve">8.3.7. Место размещения контейнерной площадки, в границах сформированного под многоквартирный дом земельного участка,  принимается на общем собрании собственников жилых помещений. </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8.3.8. Необходимое количество контейнеров на контейнерной площадке и их вместимость определяется исходя из количества жителей, проживающих в многоквартирных  жилых домах, для накопления ТКО которых предназначены эти контейнеры, установленных нормативов накопления ТКО с учетом санитарно-эпидемиологических требований.</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8.3.9. 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твердыми коммунальными отходами.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8.3.10. При осуществлении сбора ТКО в пакетах или других предназначенных для их сбора емкостях региональный оператор определяет места сбора и накопления ТКО, время сбора.</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8.3.11.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8.3.12.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8.3.13.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8.3.14.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8.3.15. Контейнерная площадка твердых коммунальных отходов имеет с трех сторон ограждение высотой не менее 1,5 метра. Размер места для сбора и (или) накопления твердых бытовых отходов: 2 - 3 кв. м. на один контейнер, но не более чем на 5 контейнеров. Между контейнером и краем площадки обеспечивается проход не менее 1,0 м, между контейнерами - не менее 0,35 м.</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8.3.16. Контейнерная площадка располагается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8.3.17. Контейнеры и контейнерные площадки твердых коммунальных отходов очищаются от мусора, крупногабаритных отходов, содержатся в чистоте и порядке их владельцами.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 xml:space="preserve">8.3.18. Контейнерные площадки маркируются с указанием следующей информации: реквизиты собственника (пользователя, владельца) и организации, осуществляющей </w:t>
      </w:r>
      <w:r w:rsidRPr="003F5E6D">
        <w:rPr>
          <w:rFonts w:ascii="Times New Roman" w:hAnsi="Times New Roman" w:cs="Times New Roman"/>
          <w:sz w:val="24"/>
          <w:szCs w:val="24"/>
        </w:rPr>
        <w:lastRenderedPageBreak/>
        <w:t>вывоз отходов, график вывоза. Контейнеры и бункеры-накопители красятся не реже 2 раз в год (весна, осень) и содержатся в технически исправном состоянии.</w:t>
      </w:r>
    </w:p>
    <w:p w:rsidR="000B3F2F" w:rsidRPr="001A2E57" w:rsidRDefault="000B3F2F" w:rsidP="007F4D9F">
      <w:pPr>
        <w:ind w:firstLine="540"/>
        <w:jc w:val="both"/>
        <w:rPr>
          <w:sz w:val="28"/>
          <w:szCs w:val="28"/>
        </w:rPr>
      </w:pPr>
      <w:r w:rsidRPr="003F5E6D">
        <w:t>8.3.19</w:t>
      </w:r>
      <w:r w:rsidRPr="007F4D9F">
        <w:rPr>
          <w:b/>
        </w:rPr>
        <w:t xml:space="preserve">. </w:t>
      </w:r>
      <w:r w:rsidRPr="00E430D7">
        <w:t xml:space="preserve">Транспортирование отходов </w:t>
      </w:r>
      <w:r w:rsidRPr="00E430D7">
        <w:rPr>
          <w:lang w:val="en-US"/>
        </w:rPr>
        <w:t>I</w:t>
      </w:r>
      <w:r w:rsidRPr="00E430D7">
        <w:t>-</w:t>
      </w:r>
      <w:r w:rsidRPr="00E430D7">
        <w:rPr>
          <w:lang w:val="en-US"/>
        </w:rPr>
        <w:t>IV</w:t>
      </w:r>
      <w:r w:rsidRPr="00E430D7">
        <w:t xml:space="preserve"> класса опасности должно осуществляться при наличии паспорта отходов</w:t>
      </w:r>
      <w:r w:rsidRPr="00E430D7">
        <w:rPr>
          <w:sz w:val="28"/>
          <w:szCs w:val="28"/>
        </w:rPr>
        <w:t>.</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8.3.20.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8.3.21. Частота вывоза твердых коммунальных отходов определяется в соответствии с законодательством Российской Федерации в области санитарно-эпидемиологического благополучия человека, условиями соглашения об организации деятельности по обращению с твердыми коммунальными отходами и договора об оказании услуг по обращению с твердыми коммунальными отходами.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8.3.22. Запрещается:</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1) повреждение контейнеров, 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2) сжигание твердых коммунальных отходов в контейнерах, а также на контейнерных площадках;</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3) размещение в контейнерах предметов и жидкостей, не являющихся твердыми коммунальными отходами;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4) нахождение контейнеров в местах, не отведенных и не оборудованных для этих целей, а также за пределами контейнерной площадки;</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5) сбрасывать в контейнеры для твердых коммунальных отходов трупы животных, птиц, другие биологические отходы, крупногабаритные бытовые отходы и строительный мусор;</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8.3.23. В местах массового посещения населения, таких как: автомобильные и железнодорожные вокзалы,  рынки, ярмарки, парках, садах, зонах отдыха, учреждениях образования, здравоохранения и других, на улицах, остановках общественного пассажирского транспорта, у входа в торговые объекты устанавливаются урны.</w:t>
      </w:r>
    </w:p>
    <w:p w:rsidR="000B3F2F" w:rsidRPr="003F5E6D" w:rsidRDefault="000B3F2F" w:rsidP="003F5E6D">
      <w:pPr>
        <w:pStyle w:val="ConsPlusNormal"/>
        <w:ind w:firstLine="540"/>
        <w:jc w:val="both"/>
        <w:rPr>
          <w:rFonts w:ascii="Times New Roman" w:hAnsi="Times New Roman" w:cs="Times New Roman"/>
          <w:sz w:val="24"/>
          <w:szCs w:val="24"/>
        </w:rPr>
      </w:pPr>
      <w:r w:rsidRPr="003F5E6D">
        <w:rPr>
          <w:rFonts w:ascii="Times New Roman" w:hAnsi="Times New Roman" w:cs="Times New Roman"/>
          <w:sz w:val="24"/>
          <w:szCs w:val="24"/>
        </w:rPr>
        <w:t>8.3.24. Ответственность по очистке урн возлагается на хозяйствующие субъекты, управляющие организации, товарищества собственников жилья, жилищно-строительные кооперативы и собственников домовладений, на территории которых находятся урны.</w:t>
      </w:r>
    </w:p>
    <w:p w:rsidR="000B3F2F" w:rsidRPr="003F5E6D" w:rsidRDefault="000B3F2F" w:rsidP="003F5E6D">
      <w:pPr>
        <w:ind w:firstLine="540"/>
      </w:pPr>
      <w:r w:rsidRPr="003F5E6D">
        <w:t>8.3.25. На территории каждого многоквартирного дома у каждого подъезда устанавливаются урны. Расстояние между урнами - не более 50 м</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8.4. Особенности уборки территории в весенне-летний период</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8.4.1. Уборка и мойка придомовых территорий, внутридворовых проездов и тротуаров от смета, пыли и мелкого бытового мусора осуществляются работниками управляющих организаций. Чистота на территории поддерживается в течение всего рабочего дня.</w:t>
      </w:r>
    </w:p>
    <w:p w:rsidR="000B3F2F" w:rsidRPr="003F5E6D" w:rsidRDefault="000B3F2F" w:rsidP="003F5E6D">
      <w:pPr>
        <w:autoSpaceDE w:val="0"/>
        <w:autoSpaceDN w:val="0"/>
        <w:adjustRightInd w:val="0"/>
        <w:ind w:firstLine="540"/>
        <w:jc w:val="both"/>
        <w:outlineLvl w:val="2"/>
      </w:pPr>
      <w:r w:rsidRPr="003F5E6D">
        <w:t>8.4.2. Дорожки и площадки парков, скверов, бульваров очищаются от мусора, листьев и других видимых загрязнений.</w:t>
      </w:r>
    </w:p>
    <w:p w:rsidR="000B3F2F" w:rsidRPr="003F5E6D" w:rsidRDefault="000B3F2F" w:rsidP="003F5E6D">
      <w:pPr>
        <w:autoSpaceDE w:val="0"/>
        <w:autoSpaceDN w:val="0"/>
        <w:adjustRightInd w:val="0"/>
        <w:ind w:firstLine="540"/>
        <w:jc w:val="both"/>
        <w:outlineLvl w:val="2"/>
      </w:pPr>
      <w:r w:rsidRPr="003F5E6D">
        <w:t>8.4.3. В период листопада производится сгребание, и вывоз опавших листьев с проезжей части дорог и придомовых территорий. Сгребание листвы к комлевой части деревьев и кустарников запрещается.</w:t>
      </w:r>
    </w:p>
    <w:p w:rsidR="000B3F2F" w:rsidRPr="003F5E6D" w:rsidRDefault="000B3F2F" w:rsidP="003F5E6D">
      <w:pPr>
        <w:autoSpaceDE w:val="0"/>
        <w:autoSpaceDN w:val="0"/>
        <w:adjustRightInd w:val="0"/>
        <w:ind w:firstLine="540"/>
        <w:jc w:val="both"/>
        <w:outlineLvl w:val="2"/>
      </w:pPr>
      <w:r w:rsidRPr="003F5E6D">
        <w:t>8.4.4. Запрещается:</w:t>
      </w:r>
    </w:p>
    <w:p w:rsidR="000B3F2F" w:rsidRPr="003F5E6D" w:rsidRDefault="000B3F2F" w:rsidP="003F5E6D">
      <w:pPr>
        <w:autoSpaceDE w:val="0"/>
        <w:autoSpaceDN w:val="0"/>
        <w:adjustRightInd w:val="0"/>
        <w:ind w:firstLine="540"/>
        <w:jc w:val="both"/>
        <w:outlineLvl w:val="2"/>
      </w:pPr>
      <w:r w:rsidRPr="003F5E6D">
        <w:t>1) выдвигать или перемещать на проезжую часть улиц, дорог, внутриквартальных проездов отходы производства и потребления, смет, счищаемый с придомовых территорий, тротуаров и внутриквартальных проездов;</w:t>
      </w:r>
    </w:p>
    <w:p w:rsidR="000B3F2F" w:rsidRPr="003F5E6D" w:rsidRDefault="000B3F2F" w:rsidP="003F5E6D">
      <w:pPr>
        <w:autoSpaceDE w:val="0"/>
        <w:autoSpaceDN w:val="0"/>
        <w:adjustRightInd w:val="0"/>
        <w:ind w:firstLine="540"/>
        <w:jc w:val="both"/>
        <w:outlineLvl w:val="2"/>
      </w:pPr>
      <w:r w:rsidRPr="003F5E6D">
        <w:lastRenderedPageBreak/>
        <w:t>2) сжигать мусор, листву, тару, производственные отходы, разводить костры;</w:t>
      </w:r>
    </w:p>
    <w:p w:rsidR="000B3F2F" w:rsidRPr="003F5E6D" w:rsidRDefault="000B3F2F" w:rsidP="003F5E6D">
      <w:pPr>
        <w:autoSpaceDE w:val="0"/>
        <w:autoSpaceDN w:val="0"/>
        <w:adjustRightInd w:val="0"/>
        <w:ind w:firstLine="540"/>
        <w:jc w:val="both"/>
        <w:outlineLvl w:val="2"/>
      </w:pPr>
      <w:r w:rsidRPr="003F5E6D">
        <w:t>3) выливать во дворы помои, выбрасывать пищевые и другие виды отходов, а также закапывать или сжигать их во дворах;</w:t>
      </w:r>
    </w:p>
    <w:p w:rsidR="000B3F2F" w:rsidRPr="003F5E6D" w:rsidRDefault="000B3F2F" w:rsidP="003F5E6D">
      <w:pPr>
        <w:autoSpaceDE w:val="0"/>
        <w:autoSpaceDN w:val="0"/>
        <w:adjustRightInd w:val="0"/>
        <w:ind w:firstLine="540"/>
        <w:jc w:val="both"/>
        <w:outlineLvl w:val="2"/>
      </w:pPr>
      <w:r w:rsidRPr="003F5E6D">
        <w:t>4) откачивать воду на проезжую часть при ликвидации аварий на водопроводных, канализационных и тепловых сетях.</w:t>
      </w:r>
    </w:p>
    <w:p w:rsidR="000B3F2F" w:rsidRPr="003F5E6D" w:rsidRDefault="000B3F2F" w:rsidP="003F5E6D">
      <w:pPr>
        <w:ind w:firstLine="539"/>
        <w:jc w:val="both"/>
      </w:pPr>
      <w:r w:rsidRPr="003F5E6D">
        <w:t>8.4.5. Мойке подвергается вся ширина проезжей части улиц и площадей.</w:t>
      </w:r>
    </w:p>
    <w:p w:rsidR="000B3F2F" w:rsidRPr="003F5E6D" w:rsidRDefault="000B3F2F" w:rsidP="003F5E6D">
      <w:pPr>
        <w:ind w:firstLine="539"/>
        <w:jc w:val="both"/>
      </w:pPr>
      <w:r w:rsidRPr="003F5E6D">
        <w:t>8.4.6. Уборку лотков и бордюров от песка, пыли, мусора после мойки заканчивается к 7 часам утра.</w:t>
      </w:r>
    </w:p>
    <w:p w:rsidR="000B3F2F" w:rsidRPr="003F5E6D" w:rsidRDefault="000B3F2F" w:rsidP="003F5E6D">
      <w:pPr>
        <w:ind w:firstLine="539"/>
        <w:jc w:val="both"/>
      </w:pPr>
      <w:r w:rsidRPr="003F5E6D">
        <w:t>8.4.7. Мойка и поливка тротуаров и дворовых территорий, зеленых насаждений и газонов производится силами организаций.</w:t>
      </w:r>
    </w:p>
    <w:p w:rsidR="000B3F2F" w:rsidRPr="003F5E6D" w:rsidRDefault="000B3F2F" w:rsidP="003F5E6D">
      <w:pPr>
        <w:ind w:firstLine="539"/>
        <w:jc w:val="both"/>
      </w:pPr>
      <w:r w:rsidRPr="003F5E6D">
        <w:t>8.4.8.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B3F2F" w:rsidRPr="003F5E6D" w:rsidRDefault="000B3F2F" w:rsidP="003F5E6D">
      <w:pPr>
        <w:ind w:firstLine="539"/>
        <w:jc w:val="both"/>
      </w:pPr>
      <w:r w:rsidRPr="003F5E6D">
        <w:t>8.4.9.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также  осуществляется выкос сорной травы.</w:t>
      </w:r>
    </w:p>
    <w:p w:rsidR="000B3F2F" w:rsidRPr="003F5E6D" w:rsidRDefault="000B3F2F" w:rsidP="003F5E6D">
      <w:pPr>
        <w:autoSpaceDE w:val="0"/>
        <w:autoSpaceDN w:val="0"/>
        <w:adjustRightInd w:val="0"/>
        <w:ind w:firstLine="540"/>
        <w:jc w:val="both"/>
        <w:outlineLvl w:val="2"/>
      </w:pPr>
      <w:r w:rsidRPr="003F5E6D">
        <w:t>8.4.10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другие объекты, подлежат уборке хозяйствующим субъектом, осуществляющим уборку проезжей части.</w:t>
      </w:r>
    </w:p>
    <w:p w:rsidR="000B3F2F" w:rsidRPr="003F5E6D" w:rsidRDefault="000B3F2F" w:rsidP="003F5E6D">
      <w:pPr>
        <w:autoSpaceDE w:val="0"/>
        <w:autoSpaceDN w:val="0"/>
        <w:adjustRightInd w:val="0"/>
        <w:ind w:firstLine="540"/>
        <w:jc w:val="both"/>
        <w:outlineLvl w:val="2"/>
      </w:pPr>
      <w:r w:rsidRPr="003F5E6D">
        <w:t>8.4.11. Проезжая часть, обочины, полосы отвода, разделительные полосы автомобильных и железных дорог очищаются от видимых посторонних предметов и загрязнений.</w:t>
      </w:r>
    </w:p>
    <w:p w:rsidR="000B3F2F" w:rsidRPr="003F5E6D" w:rsidRDefault="000B3F2F" w:rsidP="003F5E6D">
      <w:pPr>
        <w:autoSpaceDE w:val="0"/>
        <w:autoSpaceDN w:val="0"/>
        <w:adjustRightInd w:val="0"/>
        <w:ind w:firstLine="540"/>
        <w:jc w:val="both"/>
        <w:outlineLvl w:val="2"/>
      </w:pPr>
      <w:r w:rsidRPr="003F5E6D">
        <w:t>8.4.12. Территория автобусных остановок очищается от грунтово-песчаных наносов, видимого мусора.</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jc w:val="center"/>
        <w:outlineLvl w:val="2"/>
      </w:pPr>
      <w:r w:rsidRPr="003F5E6D">
        <w:t xml:space="preserve">8.5. Особенности уборки территории в осенне-зимний период.      </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8.5.1 Период зимней уборки устанавливается с 1 ноября текущего календарного года по 15 апреля следующего календарного года. В случае значительного отклонения от среднего индивидуальных климатических особенностей текущей зимы сроки начала и окончания зимней уборки изменяются решением администрации городского округа Вичуга.</w:t>
      </w:r>
    </w:p>
    <w:p w:rsidR="000B3F2F" w:rsidRPr="003F5E6D" w:rsidRDefault="000B3F2F" w:rsidP="003F5E6D">
      <w:pPr>
        <w:autoSpaceDE w:val="0"/>
        <w:autoSpaceDN w:val="0"/>
        <w:adjustRightInd w:val="0"/>
        <w:ind w:firstLine="540"/>
        <w:jc w:val="both"/>
        <w:outlineLvl w:val="2"/>
      </w:pPr>
      <w:r w:rsidRPr="003F5E6D">
        <w:t>8.5.2.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0B3F2F" w:rsidRPr="003F5E6D" w:rsidRDefault="000B3F2F" w:rsidP="003F5E6D">
      <w:pPr>
        <w:autoSpaceDE w:val="0"/>
        <w:autoSpaceDN w:val="0"/>
        <w:adjustRightInd w:val="0"/>
        <w:ind w:firstLine="540"/>
        <w:jc w:val="both"/>
        <w:outlineLvl w:val="2"/>
      </w:pPr>
      <w:r w:rsidRPr="003F5E6D">
        <w:t>8.5.3. Запрещается:</w:t>
      </w:r>
    </w:p>
    <w:p w:rsidR="000B3F2F" w:rsidRPr="003F5E6D" w:rsidRDefault="000B3F2F" w:rsidP="003F5E6D">
      <w:pPr>
        <w:autoSpaceDE w:val="0"/>
        <w:autoSpaceDN w:val="0"/>
        <w:adjustRightInd w:val="0"/>
        <w:ind w:firstLine="540"/>
        <w:jc w:val="both"/>
        <w:outlineLvl w:val="2"/>
      </w:pPr>
      <w:r w:rsidRPr="003F5E6D">
        <w:t>1) выдвигать или перемещать на проезжую часть магистралей, улиц и проездов снег, счищаемый с внутриквартальных, придомовых территорий, территорий хозяйствующих субъектов;</w:t>
      </w:r>
    </w:p>
    <w:p w:rsidR="000B3F2F" w:rsidRPr="003F5E6D" w:rsidRDefault="000B3F2F" w:rsidP="003F5E6D">
      <w:pPr>
        <w:autoSpaceDE w:val="0"/>
        <w:autoSpaceDN w:val="0"/>
        <w:adjustRightInd w:val="0"/>
        <w:ind w:firstLine="540"/>
        <w:jc w:val="both"/>
        <w:outlineLvl w:val="2"/>
      </w:pPr>
      <w:r w:rsidRPr="003F5E6D">
        <w:t>2) осуществлять роторную переброску и перемещение загрязненного снега, а также осколков льда на газоны, цветники, кустарники и другие зеленые насаждения;</w:t>
      </w:r>
    </w:p>
    <w:p w:rsidR="000B3F2F" w:rsidRPr="003F5E6D" w:rsidRDefault="000B3F2F" w:rsidP="003F5E6D">
      <w:pPr>
        <w:autoSpaceDE w:val="0"/>
        <w:autoSpaceDN w:val="0"/>
        <w:adjustRightInd w:val="0"/>
        <w:ind w:firstLine="540"/>
        <w:jc w:val="both"/>
        <w:outlineLvl w:val="2"/>
      </w:pPr>
      <w:r w:rsidRPr="003F5E6D">
        <w:t>3) организовывать свалки снега в местах, не установленных администрацией городского округа Вичуга.</w:t>
      </w:r>
    </w:p>
    <w:p w:rsidR="000B3F2F" w:rsidRPr="003F5E6D" w:rsidRDefault="000B3F2F" w:rsidP="003F5E6D">
      <w:pPr>
        <w:spacing w:after="1"/>
        <w:ind w:firstLine="540"/>
        <w:jc w:val="both"/>
      </w:pPr>
      <w:r w:rsidRPr="003F5E6D">
        <w:t>4) складирование снега на территории зеленых насаждений, если это наносит ущерб зеленым насаждениям.</w:t>
      </w:r>
    </w:p>
    <w:p w:rsidR="000B3F2F" w:rsidRPr="003F5E6D" w:rsidRDefault="000B3F2F" w:rsidP="003F5E6D">
      <w:pPr>
        <w:autoSpaceDE w:val="0"/>
        <w:autoSpaceDN w:val="0"/>
        <w:adjustRightInd w:val="0"/>
        <w:ind w:firstLine="540"/>
        <w:jc w:val="both"/>
        <w:outlineLvl w:val="2"/>
      </w:pPr>
      <w:r w:rsidRPr="003F5E6D">
        <w:t>8.5.4. К первоочередным мероприятиям зимней уборки улиц, дорог  относятся:</w:t>
      </w:r>
    </w:p>
    <w:p w:rsidR="000B3F2F" w:rsidRPr="003F5E6D" w:rsidRDefault="000B3F2F" w:rsidP="003F5E6D">
      <w:pPr>
        <w:autoSpaceDE w:val="0"/>
        <w:autoSpaceDN w:val="0"/>
        <w:adjustRightInd w:val="0"/>
        <w:ind w:firstLine="540"/>
        <w:jc w:val="both"/>
        <w:outlineLvl w:val="2"/>
      </w:pPr>
      <w:r w:rsidRPr="003F5E6D">
        <w:t>1) обработка проезжей части дорог противогололедными материалами;</w:t>
      </w:r>
    </w:p>
    <w:p w:rsidR="000B3F2F" w:rsidRPr="003F5E6D" w:rsidRDefault="000B3F2F" w:rsidP="003F5E6D">
      <w:pPr>
        <w:autoSpaceDE w:val="0"/>
        <w:autoSpaceDN w:val="0"/>
        <w:adjustRightInd w:val="0"/>
        <w:ind w:firstLine="540"/>
        <w:jc w:val="both"/>
        <w:outlineLvl w:val="2"/>
      </w:pPr>
      <w:r w:rsidRPr="003F5E6D">
        <w:t>2) сгребание и подметание снега;</w:t>
      </w:r>
    </w:p>
    <w:p w:rsidR="000B3F2F" w:rsidRPr="003F5E6D" w:rsidRDefault="000B3F2F" w:rsidP="003F5E6D">
      <w:pPr>
        <w:autoSpaceDE w:val="0"/>
        <w:autoSpaceDN w:val="0"/>
        <w:adjustRightInd w:val="0"/>
        <w:ind w:firstLine="540"/>
        <w:jc w:val="both"/>
        <w:outlineLvl w:val="2"/>
      </w:pPr>
      <w:r w:rsidRPr="003F5E6D">
        <w:t>3) формирование снежного вала для последующего вывоза;</w:t>
      </w:r>
    </w:p>
    <w:p w:rsidR="000B3F2F" w:rsidRPr="003F5E6D" w:rsidRDefault="000B3F2F" w:rsidP="003F5E6D">
      <w:pPr>
        <w:autoSpaceDE w:val="0"/>
        <w:autoSpaceDN w:val="0"/>
        <w:adjustRightInd w:val="0"/>
        <w:ind w:firstLine="540"/>
        <w:jc w:val="both"/>
        <w:outlineLvl w:val="2"/>
      </w:pPr>
      <w:r w:rsidRPr="003F5E6D">
        <w:lastRenderedPageBreak/>
        <w:t>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им подобных территорий.</w:t>
      </w:r>
    </w:p>
    <w:p w:rsidR="000B3F2F" w:rsidRPr="003F5E6D" w:rsidRDefault="000B3F2F" w:rsidP="003F5E6D">
      <w:pPr>
        <w:autoSpaceDE w:val="0"/>
        <w:autoSpaceDN w:val="0"/>
        <w:adjustRightInd w:val="0"/>
        <w:ind w:firstLine="540"/>
        <w:jc w:val="both"/>
        <w:outlineLvl w:val="2"/>
      </w:pPr>
      <w:r w:rsidRPr="003F5E6D">
        <w:t>8.5.5. К мероприятиям второй очереди относятся:</w:t>
      </w:r>
    </w:p>
    <w:p w:rsidR="000B3F2F" w:rsidRPr="003F5E6D" w:rsidRDefault="000B3F2F" w:rsidP="003F5E6D">
      <w:pPr>
        <w:autoSpaceDE w:val="0"/>
        <w:autoSpaceDN w:val="0"/>
        <w:adjustRightInd w:val="0"/>
        <w:ind w:firstLine="540"/>
        <w:jc w:val="both"/>
        <w:outlineLvl w:val="2"/>
      </w:pPr>
      <w:r w:rsidRPr="003F5E6D">
        <w:t>1) удаление (вывоз) снега;</w:t>
      </w:r>
    </w:p>
    <w:p w:rsidR="000B3F2F" w:rsidRPr="003F5E6D" w:rsidRDefault="000B3F2F" w:rsidP="003F5E6D">
      <w:pPr>
        <w:autoSpaceDE w:val="0"/>
        <w:autoSpaceDN w:val="0"/>
        <w:adjustRightInd w:val="0"/>
        <w:ind w:firstLine="540"/>
        <w:jc w:val="both"/>
        <w:outlineLvl w:val="2"/>
      </w:pPr>
      <w:r w:rsidRPr="003F5E6D">
        <w:t>2) зачистка дорожных лотков после удаления снега с проезжей части;</w:t>
      </w:r>
    </w:p>
    <w:p w:rsidR="000B3F2F" w:rsidRPr="003F5E6D" w:rsidRDefault="000B3F2F" w:rsidP="003F5E6D">
      <w:pPr>
        <w:autoSpaceDE w:val="0"/>
        <w:autoSpaceDN w:val="0"/>
        <w:adjustRightInd w:val="0"/>
        <w:ind w:firstLine="540"/>
        <w:jc w:val="both"/>
        <w:outlineLvl w:val="2"/>
      </w:pPr>
      <w:r w:rsidRPr="003F5E6D">
        <w:t>3) скалывание льда и уборка снежно-ледяных образований.</w:t>
      </w:r>
    </w:p>
    <w:p w:rsidR="000B3F2F" w:rsidRPr="003F5E6D" w:rsidRDefault="000B3F2F" w:rsidP="003F5E6D">
      <w:pPr>
        <w:spacing w:after="1"/>
        <w:ind w:firstLine="540"/>
        <w:jc w:val="both"/>
      </w:pPr>
      <w:r w:rsidRPr="003F5E6D">
        <w:t>Вывоз снег  разрешается только на специально отведенные места отвала.</w:t>
      </w:r>
    </w:p>
    <w:p w:rsidR="000B3F2F" w:rsidRPr="003F5E6D" w:rsidRDefault="000B3F2F" w:rsidP="003F5E6D">
      <w:pPr>
        <w:autoSpaceDE w:val="0"/>
        <w:autoSpaceDN w:val="0"/>
        <w:adjustRightInd w:val="0"/>
        <w:ind w:firstLine="540"/>
        <w:jc w:val="both"/>
        <w:outlineLvl w:val="2"/>
      </w:pPr>
      <w:r w:rsidRPr="003F5E6D">
        <w:t>8.5.6. Обработка проезжей части дорог противогололедными материалами начинается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мостовых сооружений производится до начала выпадения осадков.</w:t>
      </w:r>
    </w:p>
    <w:p w:rsidR="000B3F2F" w:rsidRPr="003F5E6D" w:rsidRDefault="000B3F2F" w:rsidP="003F5E6D">
      <w:pPr>
        <w:autoSpaceDE w:val="0"/>
        <w:autoSpaceDN w:val="0"/>
        <w:adjustRightInd w:val="0"/>
        <w:ind w:firstLine="540"/>
        <w:jc w:val="both"/>
        <w:outlineLvl w:val="2"/>
      </w:pPr>
      <w:r w:rsidRPr="003F5E6D">
        <w:t xml:space="preserve">8.5.7. С началом снегопада в первую очередь обрабатываются противогололедными материалами наиболее опасные для движения транспорта участки улиц: крутые спуски, повороты и подъемы, мосты, перекрёстки, тормозные площадки на перекрестках улиц и остановках общественного пассажирского транспорта, перроны и площади автомобильных, железнодорожных вокзалов, пешеходные переходы и аналогичные участки. В каждой дорожно-эксплуатационной организации имеется перечень участков улиц, требующих первоочередной обработки противогололедными материалами при обнаружении гололеда. </w:t>
      </w:r>
    </w:p>
    <w:p w:rsidR="000B3F2F" w:rsidRPr="003F5E6D" w:rsidRDefault="000B3F2F" w:rsidP="003F5E6D">
      <w:pPr>
        <w:autoSpaceDE w:val="0"/>
        <w:autoSpaceDN w:val="0"/>
        <w:adjustRightInd w:val="0"/>
        <w:ind w:firstLine="540"/>
        <w:jc w:val="both"/>
        <w:outlineLvl w:val="2"/>
      </w:pPr>
      <w:r w:rsidRPr="003F5E6D">
        <w:t>8.5.8. По окончании обработки наиболее опасных для движения транспорта участков дорожно-эксплуатационные организации приступают к сплошной обработке проезжих частей с асфальтобетонным покрытием противогололедными материалами.</w:t>
      </w:r>
    </w:p>
    <w:p w:rsidR="000B3F2F" w:rsidRPr="003F5E6D" w:rsidRDefault="000B3F2F" w:rsidP="003F5E6D">
      <w:pPr>
        <w:autoSpaceDE w:val="0"/>
        <w:autoSpaceDN w:val="0"/>
        <w:adjustRightInd w:val="0"/>
        <w:ind w:firstLine="540"/>
        <w:jc w:val="both"/>
        <w:outlineLvl w:val="2"/>
      </w:pPr>
      <w:r w:rsidRPr="003F5E6D">
        <w:t>8.5.9.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w:t>
      </w:r>
    </w:p>
    <w:p w:rsidR="000B3F2F" w:rsidRPr="003F5E6D" w:rsidRDefault="000B3F2F" w:rsidP="003F5E6D">
      <w:pPr>
        <w:spacing w:after="1"/>
        <w:ind w:firstLine="540"/>
        <w:jc w:val="both"/>
      </w:pPr>
      <w:r w:rsidRPr="003F5E6D">
        <w:t>Укладка свежевыпавшего снега в валы и кучи разрешается на всех улицах, площадях, набережных, бульварах и скверах с последующей вывозкой.</w:t>
      </w:r>
    </w:p>
    <w:p w:rsidR="000B3F2F" w:rsidRPr="003F5E6D" w:rsidRDefault="000B3F2F" w:rsidP="003F5E6D">
      <w:pPr>
        <w:spacing w:after="1"/>
        <w:ind w:firstLine="540"/>
        <w:jc w:val="both"/>
      </w:pPr>
      <w:r w:rsidRPr="003F5E6D">
        <w:t xml:space="preserve">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B3F2F" w:rsidRPr="003F5E6D" w:rsidRDefault="000B3F2F" w:rsidP="003F5E6D">
      <w:pPr>
        <w:autoSpaceDE w:val="0"/>
        <w:autoSpaceDN w:val="0"/>
        <w:adjustRightInd w:val="0"/>
        <w:ind w:firstLine="540"/>
        <w:jc w:val="both"/>
        <w:outlineLvl w:val="2"/>
      </w:pPr>
      <w:r w:rsidRPr="003F5E6D">
        <w:t>8.5.10. Формирование снежных валов не допускается:</w:t>
      </w:r>
    </w:p>
    <w:p w:rsidR="000B3F2F" w:rsidRPr="003F5E6D" w:rsidRDefault="000B3F2F" w:rsidP="003F5E6D">
      <w:pPr>
        <w:autoSpaceDE w:val="0"/>
        <w:autoSpaceDN w:val="0"/>
        <w:adjustRightInd w:val="0"/>
        <w:ind w:firstLine="540"/>
        <w:jc w:val="both"/>
        <w:outlineLvl w:val="2"/>
      </w:pPr>
      <w:r w:rsidRPr="003F5E6D">
        <w:t>1) на перекрестках и вблизи железнодорожных переездов;</w:t>
      </w:r>
    </w:p>
    <w:p w:rsidR="000B3F2F" w:rsidRPr="003F5E6D" w:rsidRDefault="000B3F2F" w:rsidP="003F5E6D">
      <w:pPr>
        <w:autoSpaceDE w:val="0"/>
        <w:autoSpaceDN w:val="0"/>
        <w:adjustRightInd w:val="0"/>
        <w:ind w:firstLine="540"/>
        <w:jc w:val="both"/>
        <w:outlineLvl w:val="2"/>
      </w:pPr>
      <w:r w:rsidRPr="003F5E6D">
        <w:t>2) на тротуарах.</w:t>
      </w:r>
    </w:p>
    <w:p w:rsidR="000B3F2F" w:rsidRPr="003F5E6D" w:rsidRDefault="000B3F2F" w:rsidP="003F5E6D">
      <w:pPr>
        <w:autoSpaceDE w:val="0"/>
        <w:autoSpaceDN w:val="0"/>
        <w:adjustRightInd w:val="0"/>
        <w:ind w:firstLine="540"/>
        <w:jc w:val="both"/>
        <w:outlineLvl w:val="2"/>
      </w:pPr>
      <w:r w:rsidRPr="003F5E6D">
        <w:t>8.5.11. На улицах и проездах с односторонним движением транспорта двухметровые прилотковые зоны, со стороны которых начинается подметание проезжей части, в течение всего зимнего периода постоянно очищаются от снега и наледи до бортового камня.</w:t>
      </w:r>
    </w:p>
    <w:p w:rsidR="000B3F2F" w:rsidRPr="003F5E6D" w:rsidRDefault="000B3F2F" w:rsidP="003F5E6D">
      <w:pPr>
        <w:autoSpaceDE w:val="0"/>
        <w:autoSpaceDN w:val="0"/>
        <w:adjustRightInd w:val="0"/>
        <w:ind w:firstLine="540"/>
        <w:jc w:val="both"/>
        <w:outlineLvl w:val="2"/>
      </w:pPr>
      <w:r w:rsidRPr="003F5E6D">
        <w:t>8.5.12. В снежных валах на остановках общественного пассажирского транспорта и в местах пешеходных переходов делаются разрывы шириной:</w:t>
      </w:r>
    </w:p>
    <w:p w:rsidR="000B3F2F" w:rsidRPr="003F5E6D" w:rsidRDefault="000B3F2F" w:rsidP="003F5E6D">
      <w:pPr>
        <w:autoSpaceDE w:val="0"/>
        <w:autoSpaceDN w:val="0"/>
        <w:adjustRightInd w:val="0"/>
        <w:ind w:firstLine="540"/>
        <w:jc w:val="both"/>
        <w:outlineLvl w:val="2"/>
      </w:pPr>
      <w:r w:rsidRPr="003F5E6D">
        <w:t>1) на остановках общественного пассажирского транспорта - на длину остановки;</w:t>
      </w:r>
    </w:p>
    <w:p w:rsidR="000B3F2F" w:rsidRPr="003F5E6D" w:rsidRDefault="000B3F2F" w:rsidP="003F5E6D">
      <w:pPr>
        <w:autoSpaceDE w:val="0"/>
        <w:autoSpaceDN w:val="0"/>
        <w:adjustRightInd w:val="0"/>
        <w:ind w:firstLine="540"/>
        <w:jc w:val="both"/>
        <w:outlineLvl w:val="2"/>
      </w:pPr>
      <w:r w:rsidRPr="003F5E6D">
        <w:t>2) на переходах, имеющих разметку, - на ширину разметки;</w:t>
      </w:r>
    </w:p>
    <w:p w:rsidR="000B3F2F" w:rsidRPr="003F5E6D" w:rsidRDefault="000B3F2F" w:rsidP="003F5E6D">
      <w:pPr>
        <w:autoSpaceDE w:val="0"/>
        <w:autoSpaceDN w:val="0"/>
        <w:adjustRightInd w:val="0"/>
        <w:ind w:firstLine="540"/>
        <w:jc w:val="both"/>
        <w:outlineLvl w:val="2"/>
      </w:pPr>
      <w:r w:rsidRPr="003F5E6D">
        <w:t>3) на переходах, не имеющих разметки, - не менее 5 метров.</w:t>
      </w:r>
    </w:p>
    <w:p w:rsidR="000B3F2F" w:rsidRPr="003F5E6D" w:rsidRDefault="000B3F2F" w:rsidP="003F5E6D">
      <w:pPr>
        <w:autoSpaceDE w:val="0"/>
        <w:autoSpaceDN w:val="0"/>
        <w:adjustRightInd w:val="0"/>
        <w:ind w:firstLine="540"/>
        <w:jc w:val="both"/>
        <w:outlineLvl w:val="2"/>
      </w:pPr>
      <w:r w:rsidRPr="003F5E6D">
        <w:t>8.5.13. Вывоз снега с улиц и проездов осуществляется в первую очередь от остановок общественного пассажирского транспорта, пешеходных переходов, с мостов, мест массового посещения людей (крупные универмаги, рынки, гостиницы, вокзалы и аналогичные места), въездов на территории больниц и других социально важных объектов в течение суток после окончания снегопада.</w:t>
      </w:r>
    </w:p>
    <w:p w:rsidR="000B3F2F" w:rsidRPr="003F5E6D" w:rsidRDefault="000B3F2F" w:rsidP="003F5E6D">
      <w:pPr>
        <w:autoSpaceDE w:val="0"/>
        <w:autoSpaceDN w:val="0"/>
        <w:adjustRightInd w:val="0"/>
        <w:ind w:firstLine="540"/>
        <w:jc w:val="both"/>
        <w:outlineLvl w:val="2"/>
      </w:pPr>
      <w:r w:rsidRPr="003F5E6D">
        <w:t>Места временного складирования снега после снеготаяния очищаются от мусора и благоустраиваются.</w:t>
      </w:r>
    </w:p>
    <w:p w:rsidR="000B3F2F" w:rsidRPr="003F5E6D" w:rsidRDefault="000B3F2F" w:rsidP="003F5E6D">
      <w:pPr>
        <w:autoSpaceDE w:val="0"/>
        <w:autoSpaceDN w:val="0"/>
        <w:adjustRightInd w:val="0"/>
        <w:ind w:firstLine="540"/>
        <w:jc w:val="both"/>
        <w:outlineLvl w:val="2"/>
      </w:pPr>
      <w:r w:rsidRPr="003F5E6D">
        <w:t xml:space="preserve">8.5.14. В период снегопадов и гололеда тротуары и другие пешеходные зоны на территории городского округа Вичуга обрабатываются противогололедными </w:t>
      </w:r>
      <w:r w:rsidRPr="003F5E6D">
        <w:lastRenderedPageBreak/>
        <w:t>материалами. Время на обработку всей площади тротуаров не превышает четырех часов с начала снегопада.</w:t>
      </w:r>
    </w:p>
    <w:p w:rsidR="000B3F2F" w:rsidRPr="003F5E6D" w:rsidRDefault="000B3F2F" w:rsidP="003F5E6D">
      <w:pPr>
        <w:autoSpaceDE w:val="0"/>
        <w:autoSpaceDN w:val="0"/>
        <w:adjustRightInd w:val="0"/>
        <w:ind w:firstLine="540"/>
        <w:jc w:val="both"/>
        <w:outlineLvl w:val="2"/>
      </w:pPr>
      <w:r w:rsidRPr="003F5E6D">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материалами повторяются, обеспечивая безопасность для пешеходов.</w:t>
      </w:r>
    </w:p>
    <w:p w:rsidR="000B3F2F" w:rsidRPr="003F5E6D" w:rsidRDefault="000B3F2F" w:rsidP="003F5E6D">
      <w:pPr>
        <w:autoSpaceDE w:val="0"/>
        <w:autoSpaceDN w:val="0"/>
        <w:adjustRightInd w:val="0"/>
        <w:ind w:firstLine="540"/>
        <w:jc w:val="both"/>
        <w:outlineLvl w:val="2"/>
      </w:pPr>
      <w:r w:rsidRPr="003F5E6D">
        <w:t>8.5.15. Запрещается применение твердых и жидких химических реагентов в качестве противогололедного материала на тротуарах, посадочных площадках остановок городского пассажирского транспорта, в парках, скверах, дворах и прочих пешеходных зонах.</w:t>
      </w:r>
    </w:p>
    <w:p w:rsidR="000B3F2F" w:rsidRPr="003F5E6D" w:rsidRDefault="000B3F2F" w:rsidP="003F5E6D">
      <w:pPr>
        <w:autoSpaceDE w:val="0"/>
        <w:autoSpaceDN w:val="0"/>
        <w:adjustRightInd w:val="0"/>
        <w:ind w:firstLine="540"/>
        <w:jc w:val="both"/>
        <w:outlineLvl w:val="2"/>
      </w:pPr>
      <w:r w:rsidRPr="003F5E6D">
        <w:t>8.5.16. Тротуары и лестничные сходы мостовых сооружений очищаются на всю ширину до покрытия от свежевыпавшего или уплотненного снега (снежно-ледяных образований).</w:t>
      </w:r>
    </w:p>
    <w:p w:rsidR="000B3F2F" w:rsidRPr="003F5E6D" w:rsidRDefault="000B3F2F" w:rsidP="003F5E6D">
      <w:pPr>
        <w:autoSpaceDE w:val="0"/>
        <w:autoSpaceDN w:val="0"/>
        <w:adjustRightInd w:val="0"/>
        <w:ind w:firstLine="540"/>
        <w:jc w:val="both"/>
        <w:outlineLvl w:val="2"/>
      </w:pPr>
      <w:r w:rsidRPr="003F5E6D">
        <w:t>В период снегопада тротуары и лестничные сходы мостовых сооружений обрабатываются противогололедными материалами и расчищаются проходы для движения пешеходов. Тротуары  посыпаются сухими противогололедными материалами.</w:t>
      </w:r>
    </w:p>
    <w:p w:rsidR="000B3F2F" w:rsidRPr="003F5E6D" w:rsidRDefault="000B3F2F" w:rsidP="003F5E6D">
      <w:pPr>
        <w:autoSpaceDE w:val="0"/>
        <w:autoSpaceDN w:val="0"/>
        <w:adjustRightInd w:val="0"/>
        <w:ind w:firstLine="540"/>
        <w:jc w:val="both"/>
        <w:outlineLvl w:val="2"/>
      </w:pPr>
      <w:r w:rsidRPr="003F5E6D">
        <w:t>При получении оповещения о гололеде или возможности его возникновения мостовые сооружения, в первую очередь лестничные сходы, а затем и тротуары, обрабатываются противогололедными материалами в полосе движения пешеходов - незамедлительно при гололеде или за 2 часа до предполагаемого времени возникновения гололеда.</w:t>
      </w:r>
    </w:p>
    <w:p w:rsidR="000B3F2F" w:rsidRPr="003F5E6D" w:rsidRDefault="000B3F2F" w:rsidP="003F5E6D">
      <w:pPr>
        <w:autoSpaceDE w:val="0"/>
        <w:autoSpaceDN w:val="0"/>
        <w:adjustRightInd w:val="0"/>
        <w:ind w:firstLine="540"/>
        <w:jc w:val="both"/>
        <w:outlineLvl w:val="2"/>
      </w:pPr>
      <w:r w:rsidRPr="003F5E6D">
        <w:t>8.5.17. Тротуары и проезды придомовых территорий очищаются от снега и наледи. При возникновении наледи, гололеда производится обработка материалом из отсевов дробления или крупнозернистым песком.</w:t>
      </w:r>
    </w:p>
    <w:p w:rsidR="000B3F2F" w:rsidRPr="003F5E6D" w:rsidRDefault="000B3F2F" w:rsidP="003F5E6D">
      <w:pPr>
        <w:autoSpaceDE w:val="0"/>
        <w:autoSpaceDN w:val="0"/>
        <w:adjustRightInd w:val="0"/>
        <w:ind w:firstLine="540"/>
        <w:jc w:val="both"/>
        <w:outlineLvl w:val="2"/>
      </w:pPr>
      <w:r w:rsidRPr="003F5E6D">
        <w:t>8.5.18.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0B3F2F" w:rsidRPr="003F5E6D" w:rsidRDefault="000B3F2F" w:rsidP="003F5E6D">
      <w:pPr>
        <w:autoSpaceDE w:val="0"/>
        <w:autoSpaceDN w:val="0"/>
        <w:adjustRightInd w:val="0"/>
        <w:ind w:firstLine="540"/>
        <w:jc w:val="both"/>
        <w:outlineLvl w:val="2"/>
      </w:pPr>
      <w:r w:rsidRPr="003F5E6D">
        <w:t>Снег, сброшенный с крыш,  немедленно вывозится.</w:t>
      </w:r>
    </w:p>
    <w:p w:rsidR="000B3F2F" w:rsidRPr="003F5E6D" w:rsidRDefault="000B3F2F" w:rsidP="003F5E6D">
      <w:pPr>
        <w:autoSpaceDE w:val="0"/>
        <w:autoSpaceDN w:val="0"/>
        <w:adjustRightInd w:val="0"/>
        <w:ind w:firstLine="540"/>
        <w:jc w:val="both"/>
        <w:outlineLvl w:val="2"/>
      </w:pPr>
      <w:r w:rsidRPr="003F5E6D">
        <w:t>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0B3F2F" w:rsidRPr="003F5E6D" w:rsidRDefault="000B3F2F" w:rsidP="003F5E6D">
      <w:pPr>
        <w:spacing w:after="1"/>
        <w:ind w:firstLine="540"/>
        <w:jc w:val="both"/>
      </w:pPr>
      <w:r w:rsidRPr="003F5E6D">
        <w:t>8.5.19.  При проведении работ по уборке, благоустройству придомовой территории информируются жители многоквартирных домов, находящихся в управлении, о сроках и месте проведения работ по уборке и вывозу снега с придомовой территории и о перемещении транспортных средств, препятствующих уборке спецтехники придомовой территории, в случае если такое перемещение необходимо.</w:t>
      </w:r>
    </w:p>
    <w:p w:rsidR="000B3F2F" w:rsidRPr="003F5E6D" w:rsidRDefault="000B3F2F" w:rsidP="003F5E6D">
      <w:pPr>
        <w:spacing w:after="1"/>
        <w:ind w:firstLine="540"/>
        <w:jc w:val="both"/>
      </w:pPr>
      <w:r w:rsidRPr="003F5E6D">
        <w:t xml:space="preserve"> 8.5.20.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посыпается песком до 8 часов утра.</w:t>
      </w:r>
    </w:p>
    <w:p w:rsidR="000B3F2F" w:rsidRPr="003F5E6D" w:rsidRDefault="000B3F2F" w:rsidP="003F5E6D">
      <w:pPr>
        <w:autoSpaceDE w:val="0"/>
        <w:autoSpaceDN w:val="0"/>
        <w:adjustRightInd w:val="0"/>
        <w:outlineLvl w:val="2"/>
      </w:pPr>
    </w:p>
    <w:p w:rsidR="000B3F2F" w:rsidRPr="003F5E6D" w:rsidRDefault="000B3F2F" w:rsidP="003F5E6D">
      <w:pPr>
        <w:autoSpaceDE w:val="0"/>
        <w:autoSpaceDN w:val="0"/>
        <w:adjustRightInd w:val="0"/>
        <w:jc w:val="center"/>
        <w:outlineLvl w:val="2"/>
      </w:pPr>
      <w:r w:rsidRPr="003F5E6D">
        <w:t>8.6. Порядок содержания элементов благоустройства.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8.6.1. Общие требования к содержанию элементов благоустройства.</w:t>
      </w:r>
    </w:p>
    <w:p w:rsidR="000B3F2F" w:rsidRPr="003F5E6D" w:rsidRDefault="000B3F2F" w:rsidP="003F5E6D">
      <w:pPr>
        <w:autoSpaceDE w:val="0"/>
        <w:autoSpaceDN w:val="0"/>
        <w:adjustRightInd w:val="0"/>
        <w:ind w:firstLine="540"/>
        <w:jc w:val="both"/>
        <w:outlineLvl w:val="2"/>
      </w:pPr>
      <w:r w:rsidRPr="003F5E6D">
        <w:t>8.6.1.1.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0B3F2F" w:rsidRPr="003F5E6D" w:rsidRDefault="000B3F2F" w:rsidP="003F5E6D">
      <w:pPr>
        <w:spacing w:after="1"/>
        <w:ind w:firstLine="540"/>
        <w:jc w:val="both"/>
      </w:pPr>
      <w:r w:rsidRPr="003F5E6D">
        <w:t>Физическими и юридическими лицам  осуществляется организация содержания элементов благоустройства, расположенных на прилегающих территориях.</w:t>
      </w:r>
    </w:p>
    <w:p w:rsidR="000B3F2F" w:rsidRPr="003F5E6D" w:rsidRDefault="000B3F2F" w:rsidP="003F5E6D">
      <w:pPr>
        <w:autoSpaceDE w:val="0"/>
        <w:autoSpaceDN w:val="0"/>
        <w:adjustRightInd w:val="0"/>
        <w:ind w:firstLine="540"/>
        <w:jc w:val="both"/>
        <w:outlineLvl w:val="2"/>
      </w:pPr>
      <w:r w:rsidRPr="003F5E6D">
        <w:lastRenderedPageBreak/>
        <w:t>8.6.1.2.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0B3F2F" w:rsidRPr="003F5E6D" w:rsidRDefault="000B3F2F" w:rsidP="003F5E6D">
      <w:pPr>
        <w:autoSpaceDE w:val="0"/>
        <w:autoSpaceDN w:val="0"/>
        <w:adjustRightInd w:val="0"/>
        <w:ind w:firstLine="540"/>
        <w:jc w:val="both"/>
        <w:outlineLvl w:val="2"/>
      </w:pPr>
      <w:r w:rsidRPr="003F5E6D">
        <w:t>8.6.1.3.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 Проезды выходят на второстепенные улицы и оборудуются шлагбаумами или воротами.</w:t>
      </w:r>
    </w:p>
    <w:p w:rsidR="000B3F2F" w:rsidRPr="003F5E6D" w:rsidRDefault="000B3F2F" w:rsidP="003F5E6D">
      <w:pPr>
        <w:autoSpaceDE w:val="0"/>
        <w:autoSpaceDN w:val="0"/>
        <w:adjustRightInd w:val="0"/>
        <w:ind w:firstLine="540"/>
        <w:jc w:val="both"/>
        <w:outlineLvl w:val="2"/>
      </w:pPr>
      <w:r w:rsidRPr="003F5E6D">
        <w:t>Строительные площадки обеспечиваются благоустроенной проезжей частью не менее 20 метров у каждого выезда с оборудованием для очистки колес.</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8.6.2. Световые вывески, реклама и витрины.</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both"/>
        <w:outlineLvl w:val="2"/>
      </w:pPr>
      <w:r w:rsidRPr="003F5E6D">
        <w:t>8.6.2.1. Установку всякого рода вывесок  разрешается только после согласования эскизов с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8.6.2.2. Организациями, эксплуатирующими световые рекламы и вывески, ежедневно включаются с наступлением темного времени суток и выключаются не ранее времени отключения уличного освещения, но не позднее наступления светового дня, обеспечивают своевременную замену перегоревших газосветовых трубок и электроламп.</w:t>
      </w:r>
    </w:p>
    <w:p w:rsidR="000B3F2F" w:rsidRPr="003F5E6D" w:rsidRDefault="000B3F2F" w:rsidP="003F5E6D">
      <w:pPr>
        <w:autoSpaceDE w:val="0"/>
        <w:autoSpaceDN w:val="0"/>
        <w:adjustRightInd w:val="0"/>
        <w:ind w:firstLine="540"/>
        <w:jc w:val="both"/>
        <w:outlineLvl w:val="2"/>
      </w:pPr>
      <w:r w:rsidRPr="003F5E6D">
        <w:t>В случае неисправности отдельных знаков рекламы или вывески нужно выключать полностью.</w:t>
      </w:r>
    </w:p>
    <w:p w:rsidR="000B3F2F" w:rsidRPr="003F5E6D" w:rsidRDefault="000B3F2F" w:rsidP="003F5E6D">
      <w:pPr>
        <w:autoSpaceDE w:val="0"/>
        <w:autoSpaceDN w:val="0"/>
        <w:adjustRightInd w:val="0"/>
        <w:ind w:firstLine="540"/>
        <w:jc w:val="both"/>
        <w:outlineLvl w:val="2"/>
      </w:pPr>
      <w:r w:rsidRPr="003F5E6D">
        <w:t>8.6.2.3. Витрины оборудуются специальными осветительными приборами.</w:t>
      </w:r>
    </w:p>
    <w:p w:rsidR="000B3F2F" w:rsidRPr="003F5E6D" w:rsidRDefault="000B3F2F" w:rsidP="003F5E6D">
      <w:pPr>
        <w:autoSpaceDE w:val="0"/>
        <w:autoSpaceDN w:val="0"/>
        <w:adjustRightInd w:val="0"/>
        <w:ind w:firstLine="540"/>
        <w:jc w:val="both"/>
        <w:outlineLvl w:val="2"/>
      </w:pPr>
      <w:r w:rsidRPr="003F5E6D">
        <w:t>8.6.2.4. Расклейку газет, афиш, плакатов, различного рода объявлений и реклам  разрешается только на специально установленных стендах.</w:t>
      </w:r>
    </w:p>
    <w:p w:rsidR="000B3F2F" w:rsidRPr="003F5E6D" w:rsidRDefault="000B3F2F" w:rsidP="003F5E6D">
      <w:pPr>
        <w:autoSpaceDE w:val="0"/>
        <w:autoSpaceDN w:val="0"/>
        <w:adjustRightInd w:val="0"/>
        <w:ind w:firstLine="540"/>
        <w:jc w:val="both"/>
        <w:outlineLvl w:val="2"/>
      </w:pPr>
      <w:r w:rsidRPr="003F5E6D">
        <w:t>8.6.2.5.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B3F2F" w:rsidRPr="003F5E6D" w:rsidRDefault="000B3F2F" w:rsidP="003F5E6D">
      <w:pPr>
        <w:autoSpaceDE w:val="0"/>
        <w:autoSpaceDN w:val="0"/>
        <w:adjustRightInd w:val="0"/>
        <w:ind w:firstLine="540"/>
        <w:jc w:val="both"/>
        <w:outlineLvl w:val="2"/>
      </w:pPr>
      <w:r w:rsidRPr="003F5E6D">
        <w:t>8.6.2.6. Размещение и эксплуатация средств наружной рекламы осуществляется в порядке, установленном решением городской Думы городского округа Вичуга.</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8.6.3. Строительство, установка и содержание малых архитектурных форм.</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both"/>
        <w:outlineLvl w:val="2"/>
      </w:pPr>
      <w:r w:rsidRPr="003F5E6D">
        <w:t>8.6.3.1. Физическим или юридическим лицам  при содержании малых архитектурных форм производится их ремонт и окраска, согласовывая колеры с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8.6.3.2.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
    <w:p w:rsidR="000B3F2F" w:rsidRPr="003F5E6D" w:rsidRDefault="000B3F2F" w:rsidP="003F5E6D">
      <w:pPr>
        <w:autoSpaceDE w:val="0"/>
        <w:autoSpaceDN w:val="0"/>
        <w:adjustRightInd w:val="0"/>
        <w:ind w:firstLine="540"/>
        <w:jc w:val="both"/>
        <w:outlineLvl w:val="2"/>
      </w:pPr>
      <w:r w:rsidRPr="003F5E6D">
        <w:t>8.6.3.3.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производить не реже одного раза в два года, а ремонт - по мере необходимости.</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8.6.4. Ремонт и содержание зданий и сооружений.</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both"/>
        <w:outlineLvl w:val="2"/>
      </w:pPr>
      <w:r w:rsidRPr="003F5E6D">
        <w:t>8.6.4.1. Эксплуатация зданий и сооружений, их ремонт  производится в соответствии с установленными правилами и нормами технической эксплуатации.</w:t>
      </w:r>
    </w:p>
    <w:p w:rsidR="000B3F2F" w:rsidRPr="003F5E6D" w:rsidRDefault="000B3F2F" w:rsidP="003F5E6D">
      <w:pPr>
        <w:autoSpaceDE w:val="0"/>
        <w:autoSpaceDN w:val="0"/>
        <w:adjustRightInd w:val="0"/>
        <w:ind w:firstLine="540"/>
        <w:jc w:val="both"/>
        <w:outlineLvl w:val="2"/>
      </w:pPr>
      <w:r w:rsidRPr="003F5E6D">
        <w:lastRenderedPageBreak/>
        <w:t>8.6.4.2.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0B3F2F" w:rsidRPr="003F5E6D" w:rsidRDefault="000B3F2F" w:rsidP="003F5E6D">
      <w:pPr>
        <w:autoSpaceDE w:val="0"/>
        <w:autoSpaceDN w:val="0"/>
        <w:adjustRightInd w:val="0"/>
        <w:ind w:firstLine="540"/>
        <w:jc w:val="both"/>
        <w:outlineLvl w:val="2"/>
      </w:pPr>
      <w:r w:rsidRPr="003F5E6D">
        <w:t>8.6.4.3.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только после согласования с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8.6.4.4. Запрещается производить какие-либо изменения балконов, лоджий наружных фасадов зданий, выходящих на улицу, а также загромождать их разными предметами домашнего обихода.</w:t>
      </w:r>
    </w:p>
    <w:p w:rsidR="000B3F2F" w:rsidRPr="003F5E6D" w:rsidRDefault="000B3F2F" w:rsidP="003F5E6D">
      <w:pPr>
        <w:autoSpaceDE w:val="0"/>
        <w:autoSpaceDN w:val="0"/>
        <w:adjustRightInd w:val="0"/>
        <w:ind w:firstLine="540"/>
        <w:jc w:val="both"/>
        <w:outlineLvl w:val="2"/>
      </w:pPr>
      <w:r w:rsidRPr="003F5E6D">
        <w:t>8.6.4.5.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B3F2F" w:rsidRPr="003F5E6D" w:rsidRDefault="000B3F2F" w:rsidP="003F5E6D">
      <w:pPr>
        <w:autoSpaceDE w:val="0"/>
        <w:autoSpaceDN w:val="0"/>
        <w:adjustRightInd w:val="0"/>
        <w:ind w:firstLine="540"/>
        <w:jc w:val="both"/>
        <w:outlineLvl w:val="2"/>
      </w:pPr>
      <w:r w:rsidRPr="003F5E6D">
        <w:t>8.6.4.6. 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w:t>
      </w:r>
    </w:p>
    <w:p w:rsidR="000B3F2F" w:rsidRPr="003F5E6D" w:rsidRDefault="000B3F2F" w:rsidP="003F5E6D">
      <w:pPr>
        <w:autoSpaceDE w:val="0"/>
        <w:autoSpaceDN w:val="0"/>
        <w:adjustRightInd w:val="0"/>
        <w:outlineLvl w:val="2"/>
      </w:pPr>
    </w:p>
    <w:p w:rsidR="000B3F2F" w:rsidRPr="003F5E6D" w:rsidRDefault="000B3F2F" w:rsidP="003F5E6D">
      <w:pPr>
        <w:autoSpaceDE w:val="0"/>
        <w:autoSpaceDN w:val="0"/>
        <w:adjustRightInd w:val="0"/>
        <w:jc w:val="center"/>
        <w:outlineLvl w:val="2"/>
      </w:pPr>
      <w:r w:rsidRPr="003F5E6D">
        <w:t>8.7.  Работы по озеленению территорий и содержанию</w:t>
      </w:r>
    </w:p>
    <w:p w:rsidR="000B3F2F" w:rsidRPr="003F5E6D" w:rsidRDefault="000B3F2F" w:rsidP="003F5E6D">
      <w:pPr>
        <w:autoSpaceDE w:val="0"/>
        <w:autoSpaceDN w:val="0"/>
        <w:adjustRightInd w:val="0"/>
        <w:ind w:firstLine="720"/>
        <w:jc w:val="center"/>
      </w:pPr>
      <w:r w:rsidRPr="003F5E6D">
        <w:t>зеленых насаждений.</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8.7.1. Озеленение территории, работы по содержанию и восстановлению парков, скверов, зеленых зон, содержание и охрана городских лесов осуществляют специализированные организации по договорам с администрацией городского округа Вичуга в пределах средств, предусмотренных в бюджете городского округа Вичуга на эти цели.</w:t>
      </w:r>
    </w:p>
    <w:p w:rsidR="000B3F2F" w:rsidRPr="003F5E6D" w:rsidRDefault="000B3F2F" w:rsidP="003F5E6D">
      <w:pPr>
        <w:autoSpaceDE w:val="0"/>
        <w:autoSpaceDN w:val="0"/>
        <w:adjustRightInd w:val="0"/>
        <w:ind w:firstLine="540"/>
        <w:jc w:val="both"/>
        <w:outlineLvl w:val="2"/>
      </w:pPr>
      <w:r w:rsidRPr="003F5E6D">
        <w:t>8.7.2.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 с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 xml:space="preserve">8.7.3.Организации, указанные в </w:t>
      </w:r>
      <w:hyperlink r:id="rId30" w:history="1">
        <w:r w:rsidRPr="003F5E6D">
          <w:rPr>
            <w:color w:val="000080"/>
          </w:rPr>
          <w:t>пункте 8.6.1</w:t>
        </w:r>
      </w:hyperlink>
      <w:r w:rsidRPr="003F5E6D">
        <w:rPr>
          <w:color w:val="000080"/>
        </w:rPr>
        <w:t>.1.</w:t>
      </w:r>
      <w:r w:rsidRPr="003F5E6D">
        <w:t xml:space="preserve"> настоящих Правил, обязаны:</w:t>
      </w:r>
    </w:p>
    <w:p w:rsidR="000B3F2F" w:rsidRPr="003F5E6D" w:rsidRDefault="000B3F2F" w:rsidP="003F5E6D">
      <w:pPr>
        <w:autoSpaceDE w:val="0"/>
        <w:autoSpaceDN w:val="0"/>
        <w:adjustRightInd w:val="0"/>
        <w:ind w:firstLine="540"/>
        <w:jc w:val="both"/>
        <w:outlineLvl w:val="2"/>
      </w:pPr>
      <w:r w:rsidRPr="003F5E6D">
        <w:t>- обеспечить своевременное проведение агротехнических мероприятий (полив, рыхление, обрезка, сушка, борьба с вредителями и болезнями растений, скашивание травы);</w:t>
      </w:r>
    </w:p>
    <w:p w:rsidR="000B3F2F" w:rsidRPr="003F5E6D" w:rsidRDefault="000B3F2F" w:rsidP="003F5E6D">
      <w:pPr>
        <w:autoSpaceDE w:val="0"/>
        <w:autoSpaceDN w:val="0"/>
        <w:adjustRightInd w:val="0"/>
        <w:ind w:firstLine="540"/>
        <w:jc w:val="both"/>
        <w:outlineLvl w:val="2"/>
      </w:pPr>
      <w:r w:rsidRPr="003F5E6D">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B3F2F" w:rsidRPr="003F5E6D" w:rsidRDefault="000B3F2F" w:rsidP="003F5E6D">
      <w:pPr>
        <w:autoSpaceDE w:val="0"/>
        <w:autoSpaceDN w:val="0"/>
        <w:adjustRightInd w:val="0"/>
        <w:ind w:firstLine="540"/>
        <w:jc w:val="both"/>
        <w:outlineLvl w:val="2"/>
      </w:pPr>
      <w:r w:rsidRPr="003F5E6D">
        <w:t>- доводить до сведения администрации городского округа Вичуга обо всех случаях массового появления вредителей и болезней и принимать меры борьбы с ними, производить замазку ран и дупел на деревьях;</w:t>
      </w:r>
    </w:p>
    <w:p w:rsidR="000B3F2F" w:rsidRPr="003F5E6D" w:rsidRDefault="000B3F2F" w:rsidP="003F5E6D">
      <w:pPr>
        <w:autoSpaceDE w:val="0"/>
        <w:autoSpaceDN w:val="0"/>
        <w:adjustRightInd w:val="0"/>
        <w:ind w:firstLine="540"/>
        <w:jc w:val="both"/>
        <w:outlineLvl w:val="2"/>
      </w:pPr>
      <w:r w:rsidRPr="003F5E6D">
        <w:t>- проводить своевременный ремонт ограждений зеленых насаждений.</w:t>
      </w:r>
    </w:p>
    <w:p w:rsidR="000B3F2F" w:rsidRPr="003F5E6D" w:rsidRDefault="000B3F2F" w:rsidP="003F5E6D">
      <w:pPr>
        <w:autoSpaceDE w:val="0"/>
        <w:autoSpaceDN w:val="0"/>
        <w:adjustRightInd w:val="0"/>
        <w:ind w:firstLine="540"/>
        <w:jc w:val="both"/>
        <w:outlineLvl w:val="2"/>
      </w:pPr>
      <w:r w:rsidRPr="003F5E6D">
        <w:t>8.7.4. На площадях зеленых насаждений запрещается:</w:t>
      </w:r>
    </w:p>
    <w:p w:rsidR="000B3F2F" w:rsidRPr="003F5E6D" w:rsidRDefault="000B3F2F" w:rsidP="003F5E6D">
      <w:pPr>
        <w:autoSpaceDE w:val="0"/>
        <w:autoSpaceDN w:val="0"/>
        <w:adjustRightInd w:val="0"/>
        <w:ind w:firstLine="540"/>
        <w:jc w:val="both"/>
        <w:outlineLvl w:val="2"/>
      </w:pPr>
      <w:r w:rsidRPr="003F5E6D">
        <w:t>- ходить и лежать на газонах и в молодых лесных посадках;</w:t>
      </w:r>
    </w:p>
    <w:p w:rsidR="000B3F2F" w:rsidRPr="003F5E6D" w:rsidRDefault="000B3F2F" w:rsidP="003F5E6D">
      <w:pPr>
        <w:autoSpaceDE w:val="0"/>
        <w:autoSpaceDN w:val="0"/>
        <w:adjustRightInd w:val="0"/>
        <w:ind w:firstLine="540"/>
        <w:jc w:val="both"/>
        <w:outlineLvl w:val="2"/>
      </w:pPr>
      <w:r w:rsidRPr="003F5E6D">
        <w:t>- ломать деревья, кустарники, сучья и ветви, срывать листья и цветы, сбивать и собирать плоды;</w:t>
      </w:r>
    </w:p>
    <w:p w:rsidR="000B3F2F" w:rsidRPr="003F5E6D" w:rsidRDefault="000B3F2F" w:rsidP="003F5E6D">
      <w:pPr>
        <w:autoSpaceDE w:val="0"/>
        <w:autoSpaceDN w:val="0"/>
        <w:adjustRightInd w:val="0"/>
        <w:ind w:firstLine="540"/>
        <w:jc w:val="both"/>
        <w:outlineLvl w:val="2"/>
      </w:pPr>
      <w:r w:rsidRPr="003F5E6D">
        <w:t>- разбивать палатки и разводить костры;</w:t>
      </w:r>
    </w:p>
    <w:p w:rsidR="000B3F2F" w:rsidRPr="003F5E6D" w:rsidRDefault="000B3F2F" w:rsidP="003F5E6D">
      <w:pPr>
        <w:autoSpaceDE w:val="0"/>
        <w:autoSpaceDN w:val="0"/>
        <w:adjustRightInd w:val="0"/>
        <w:ind w:firstLine="540"/>
        <w:jc w:val="both"/>
        <w:outlineLvl w:val="2"/>
      </w:pPr>
      <w:r w:rsidRPr="003F5E6D">
        <w:t>- засорять газоны, цветники, дорожки и водоемы;</w:t>
      </w:r>
    </w:p>
    <w:p w:rsidR="000B3F2F" w:rsidRPr="003F5E6D" w:rsidRDefault="000B3F2F" w:rsidP="003F5E6D">
      <w:pPr>
        <w:autoSpaceDE w:val="0"/>
        <w:autoSpaceDN w:val="0"/>
        <w:adjustRightInd w:val="0"/>
        <w:ind w:firstLine="540"/>
        <w:jc w:val="both"/>
        <w:outlineLvl w:val="2"/>
      </w:pPr>
      <w:r w:rsidRPr="003F5E6D">
        <w:t>- портить скульптуры, скамейки, ограды;</w:t>
      </w:r>
    </w:p>
    <w:p w:rsidR="000B3F2F" w:rsidRPr="003F5E6D" w:rsidRDefault="000B3F2F" w:rsidP="003F5E6D">
      <w:pPr>
        <w:autoSpaceDE w:val="0"/>
        <w:autoSpaceDN w:val="0"/>
        <w:adjustRightInd w:val="0"/>
        <w:ind w:firstLine="540"/>
        <w:jc w:val="both"/>
        <w:outlineLvl w:val="2"/>
      </w:pPr>
      <w:r w:rsidRPr="003F5E6D">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B3F2F" w:rsidRPr="003F5E6D" w:rsidRDefault="000B3F2F" w:rsidP="003F5E6D">
      <w:pPr>
        <w:autoSpaceDE w:val="0"/>
        <w:autoSpaceDN w:val="0"/>
        <w:adjustRightInd w:val="0"/>
        <w:ind w:firstLine="540"/>
        <w:jc w:val="both"/>
        <w:outlineLvl w:val="2"/>
      </w:pPr>
      <w:r w:rsidRPr="003F5E6D">
        <w:t>- ездить на велосипедах, мотоциклах, лошадях, тракторах и автомашинах;</w:t>
      </w:r>
    </w:p>
    <w:p w:rsidR="000B3F2F" w:rsidRPr="003F5E6D" w:rsidRDefault="000B3F2F" w:rsidP="003F5E6D">
      <w:pPr>
        <w:autoSpaceDE w:val="0"/>
        <w:autoSpaceDN w:val="0"/>
        <w:adjustRightInd w:val="0"/>
        <w:ind w:firstLine="540"/>
        <w:jc w:val="both"/>
        <w:outlineLvl w:val="2"/>
      </w:pPr>
      <w:r w:rsidRPr="003F5E6D">
        <w:lastRenderedPageBreak/>
        <w:t>- мыть автотранспортные средства, стирать белье, а также купать животных в водоемах, расположенных на территории зеленых насаждений;</w:t>
      </w:r>
    </w:p>
    <w:p w:rsidR="000B3F2F" w:rsidRPr="003F5E6D" w:rsidRDefault="000B3F2F" w:rsidP="003F5E6D">
      <w:pPr>
        <w:autoSpaceDE w:val="0"/>
        <w:autoSpaceDN w:val="0"/>
        <w:adjustRightInd w:val="0"/>
        <w:ind w:firstLine="540"/>
        <w:jc w:val="both"/>
        <w:outlineLvl w:val="2"/>
      </w:pPr>
      <w:r w:rsidRPr="003F5E6D">
        <w:t>- парковать автотранспортные средства на газонах;</w:t>
      </w:r>
    </w:p>
    <w:p w:rsidR="000B3F2F" w:rsidRPr="003F5E6D" w:rsidRDefault="000B3F2F" w:rsidP="003F5E6D">
      <w:pPr>
        <w:autoSpaceDE w:val="0"/>
        <w:autoSpaceDN w:val="0"/>
        <w:adjustRightInd w:val="0"/>
        <w:ind w:firstLine="540"/>
        <w:jc w:val="both"/>
        <w:outlineLvl w:val="2"/>
      </w:pPr>
      <w:r w:rsidRPr="003F5E6D">
        <w:t>- пасти скот;</w:t>
      </w:r>
    </w:p>
    <w:p w:rsidR="000B3F2F" w:rsidRPr="003F5E6D" w:rsidRDefault="000B3F2F" w:rsidP="003F5E6D">
      <w:pPr>
        <w:autoSpaceDE w:val="0"/>
        <w:autoSpaceDN w:val="0"/>
        <w:adjustRightInd w:val="0"/>
        <w:ind w:firstLine="540"/>
        <w:jc w:val="both"/>
        <w:outlineLvl w:val="2"/>
      </w:pPr>
      <w:r w:rsidRPr="003F5E6D">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B3F2F" w:rsidRPr="003F5E6D" w:rsidRDefault="000B3F2F" w:rsidP="003F5E6D">
      <w:pPr>
        <w:autoSpaceDE w:val="0"/>
        <w:autoSpaceDN w:val="0"/>
        <w:adjustRightInd w:val="0"/>
        <w:ind w:firstLine="540"/>
        <w:jc w:val="both"/>
        <w:outlineLvl w:val="2"/>
      </w:pPr>
      <w:r w:rsidRPr="003F5E6D">
        <w:t>- производить строительные и ремонтные работы без ограждений насаждений щитами, гарантирующими защиту их от повреждений;</w:t>
      </w:r>
    </w:p>
    <w:p w:rsidR="000B3F2F" w:rsidRPr="003F5E6D" w:rsidRDefault="000B3F2F" w:rsidP="003F5E6D">
      <w:pPr>
        <w:autoSpaceDE w:val="0"/>
        <w:autoSpaceDN w:val="0"/>
        <w:adjustRightInd w:val="0"/>
        <w:ind w:firstLine="540"/>
        <w:jc w:val="both"/>
        <w:outlineLvl w:val="2"/>
      </w:pPr>
      <w:r w:rsidRPr="003F5E6D">
        <w:t>- обнажать корни деревьев на расстоянии ближе 1,5 м от ствола и засыпать шейки деревьев землей или строительным мусором;</w:t>
      </w:r>
    </w:p>
    <w:p w:rsidR="000B3F2F" w:rsidRPr="003F5E6D" w:rsidRDefault="000B3F2F" w:rsidP="003F5E6D">
      <w:pPr>
        <w:autoSpaceDE w:val="0"/>
        <w:autoSpaceDN w:val="0"/>
        <w:adjustRightInd w:val="0"/>
        <w:ind w:firstLine="540"/>
        <w:jc w:val="both"/>
        <w:outlineLvl w:val="2"/>
      </w:pPr>
      <w:r w:rsidRPr="003F5E6D">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B3F2F" w:rsidRPr="003F5E6D" w:rsidRDefault="000B3F2F" w:rsidP="003F5E6D">
      <w:pPr>
        <w:autoSpaceDE w:val="0"/>
        <w:autoSpaceDN w:val="0"/>
        <w:adjustRightInd w:val="0"/>
        <w:ind w:firstLine="540"/>
        <w:jc w:val="both"/>
        <w:outlineLvl w:val="2"/>
      </w:pPr>
      <w:r w:rsidRPr="003F5E6D">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B3F2F" w:rsidRPr="003F5E6D" w:rsidRDefault="000B3F2F" w:rsidP="003F5E6D">
      <w:pPr>
        <w:autoSpaceDE w:val="0"/>
        <w:autoSpaceDN w:val="0"/>
        <w:adjustRightInd w:val="0"/>
        <w:ind w:firstLine="540"/>
        <w:jc w:val="both"/>
        <w:outlineLvl w:val="2"/>
      </w:pPr>
      <w:r w:rsidRPr="003F5E6D">
        <w:t>- добывать растительную землю, песок и производить другие раскопки;</w:t>
      </w:r>
    </w:p>
    <w:p w:rsidR="000B3F2F" w:rsidRPr="003F5E6D" w:rsidRDefault="000B3F2F" w:rsidP="003F5E6D">
      <w:pPr>
        <w:autoSpaceDE w:val="0"/>
        <w:autoSpaceDN w:val="0"/>
        <w:adjustRightInd w:val="0"/>
        <w:ind w:firstLine="540"/>
        <w:jc w:val="both"/>
        <w:outlineLvl w:val="2"/>
      </w:pPr>
      <w:r w:rsidRPr="003F5E6D">
        <w:t>- выгуливать и отпускать с поводка собак в парках, лесопарках, скверах и иных территориях зеленых насаждений;</w:t>
      </w:r>
    </w:p>
    <w:p w:rsidR="000B3F2F" w:rsidRPr="003F5E6D" w:rsidRDefault="000B3F2F" w:rsidP="003F5E6D">
      <w:pPr>
        <w:autoSpaceDE w:val="0"/>
        <w:autoSpaceDN w:val="0"/>
        <w:adjustRightInd w:val="0"/>
        <w:ind w:firstLine="540"/>
        <w:jc w:val="both"/>
        <w:outlineLvl w:val="2"/>
      </w:pPr>
      <w:r w:rsidRPr="003F5E6D">
        <w:t>- сжигать листву и мусор на территории общего пользования муниципального образования.</w:t>
      </w:r>
    </w:p>
    <w:p w:rsidR="000B3F2F" w:rsidRPr="003F5E6D" w:rsidRDefault="000B3F2F" w:rsidP="003F5E6D">
      <w:pPr>
        <w:autoSpaceDE w:val="0"/>
        <w:autoSpaceDN w:val="0"/>
        <w:adjustRightInd w:val="0"/>
        <w:ind w:firstLine="540"/>
        <w:jc w:val="both"/>
        <w:outlineLvl w:val="2"/>
      </w:pPr>
      <w:r w:rsidRPr="003F5E6D">
        <w:t>8.7.5. Запрещается самовольно вырубать деревья и кустарник, произрастающие на муниципальных землях.</w:t>
      </w:r>
    </w:p>
    <w:p w:rsidR="000B3F2F" w:rsidRPr="003F5E6D" w:rsidRDefault="000B3F2F" w:rsidP="003F5E6D">
      <w:pPr>
        <w:autoSpaceDE w:val="0"/>
        <w:autoSpaceDN w:val="0"/>
        <w:adjustRightInd w:val="0"/>
        <w:ind w:firstLine="540"/>
        <w:jc w:val="both"/>
        <w:outlineLvl w:val="2"/>
      </w:pPr>
      <w:r w:rsidRPr="003F5E6D">
        <w:t>8.7.6.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городского округа Вичуга, производится только по письменному разрешению администрации городского округа Вичуга.</w:t>
      </w:r>
    </w:p>
    <w:p w:rsidR="000B3F2F" w:rsidRPr="003F5E6D" w:rsidRDefault="000B3F2F" w:rsidP="003F5E6D">
      <w:pPr>
        <w:autoSpaceDE w:val="0"/>
        <w:autoSpaceDN w:val="0"/>
        <w:adjustRightInd w:val="0"/>
        <w:ind w:firstLine="540"/>
        <w:jc w:val="both"/>
        <w:outlineLvl w:val="2"/>
      </w:pPr>
      <w:r w:rsidRPr="003F5E6D">
        <w:t>8.7.7. За вынужденный снос крупномерных деревьев и кустарников, связанных с застройкой или прокладкой подземных коммуникаций, берется восстановительная стоимость.</w:t>
      </w:r>
    </w:p>
    <w:p w:rsidR="000B3F2F" w:rsidRPr="003F5E6D" w:rsidRDefault="000B3F2F" w:rsidP="003F5E6D">
      <w:pPr>
        <w:autoSpaceDE w:val="0"/>
        <w:autoSpaceDN w:val="0"/>
        <w:adjustRightInd w:val="0"/>
        <w:ind w:firstLine="540"/>
        <w:jc w:val="both"/>
        <w:outlineLvl w:val="2"/>
      </w:pPr>
      <w:r w:rsidRPr="003F5E6D">
        <w:t>8.7.8. Выдачу разрешения на снос деревьев и кустарников, произрастающих на муниципальных землях, производить после оплаты восстановительной стоимости.</w:t>
      </w:r>
    </w:p>
    <w:p w:rsidR="000B3F2F" w:rsidRPr="003F5E6D" w:rsidRDefault="000B3F2F" w:rsidP="003F5E6D">
      <w:pPr>
        <w:autoSpaceDE w:val="0"/>
        <w:autoSpaceDN w:val="0"/>
        <w:adjustRightInd w:val="0"/>
        <w:ind w:firstLine="540"/>
        <w:jc w:val="both"/>
        <w:outlineLvl w:val="2"/>
      </w:pPr>
      <w:r w:rsidRPr="003F5E6D">
        <w:t>Если указанные насаждения подлежат пересадке, выдачу разрешения производить без уплаты восстановительной стоимости.</w:t>
      </w:r>
    </w:p>
    <w:p w:rsidR="000B3F2F" w:rsidRPr="003F5E6D" w:rsidRDefault="000B3F2F" w:rsidP="003F5E6D">
      <w:pPr>
        <w:autoSpaceDE w:val="0"/>
        <w:autoSpaceDN w:val="0"/>
        <w:adjustRightInd w:val="0"/>
        <w:ind w:firstLine="540"/>
        <w:jc w:val="both"/>
        <w:outlineLvl w:val="2"/>
      </w:pPr>
      <w:r w:rsidRPr="003F5E6D">
        <w:t>Размер восстановительной стоимости зеленых насаждений и место посадок определяются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Восстановительную стоимость зеленых насаждений зачисляется в бюджет городского округа Вичуга.</w:t>
      </w:r>
    </w:p>
    <w:p w:rsidR="000B3F2F" w:rsidRPr="003F5E6D" w:rsidRDefault="000B3F2F" w:rsidP="003F5E6D">
      <w:pPr>
        <w:autoSpaceDE w:val="0"/>
        <w:autoSpaceDN w:val="0"/>
        <w:adjustRightInd w:val="0"/>
        <w:ind w:firstLine="540"/>
        <w:jc w:val="both"/>
        <w:outlineLvl w:val="2"/>
      </w:pPr>
      <w:r w:rsidRPr="003F5E6D">
        <w:t>8.7.9.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0B3F2F" w:rsidRPr="003F5E6D" w:rsidRDefault="000B3F2F" w:rsidP="003F5E6D">
      <w:pPr>
        <w:autoSpaceDE w:val="0"/>
        <w:autoSpaceDN w:val="0"/>
        <w:adjustRightInd w:val="0"/>
        <w:ind w:firstLine="540"/>
        <w:jc w:val="both"/>
        <w:outlineLvl w:val="2"/>
      </w:pPr>
      <w:r w:rsidRPr="003F5E6D">
        <w:t>8.7.10. За незаконную вырубку или повреждение деревьев на территории городских лесов виновные лица возмещают убытки.</w:t>
      </w:r>
    </w:p>
    <w:p w:rsidR="000B3F2F" w:rsidRPr="003F5E6D" w:rsidRDefault="000B3F2F" w:rsidP="003F5E6D">
      <w:pPr>
        <w:autoSpaceDE w:val="0"/>
        <w:autoSpaceDN w:val="0"/>
        <w:adjustRightInd w:val="0"/>
        <w:ind w:firstLine="540"/>
        <w:jc w:val="both"/>
        <w:outlineLvl w:val="2"/>
      </w:pPr>
      <w:r w:rsidRPr="003F5E6D">
        <w:t>8.7.11. Учет, содержание, клеймение, снос, обрезку, пересадку деревьев и кустарников  производится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w:t>
      </w:r>
    </w:p>
    <w:p w:rsidR="000B3F2F" w:rsidRPr="003F5E6D" w:rsidRDefault="000B3F2F" w:rsidP="003F5E6D">
      <w:pPr>
        <w:autoSpaceDE w:val="0"/>
        <w:autoSpaceDN w:val="0"/>
        <w:adjustRightInd w:val="0"/>
        <w:ind w:firstLine="540"/>
        <w:jc w:val="both"/>
        <w:outlineLvl w:val="2"/>
      </w:pPr>
      <w:r w:rsidRPr="003F5E6D">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определятся по ценам на здоровые деревья.</w:t>
      </w:r>
    </w:p>
    <w:p w:rsidR="000B3F2F" w:rsidRPr="003F5E6D" w:rsidRDefault="000B3F2F" w:rsidP="003F5E6D">
      <w:pPr>
        <w:autoSpaceDE w:val="0"/>
        <w:autoSpaceDN w:val="0"/>
        <w:adjustRightInd w:val="0"/>
        <w:ind w:firstLine="540"/>
        <w:jc w:val="both"/>
        <w:outlineLvl w:val="2"/>
      </w:pPr>
      <w:r w:rsidRPr="003F5E6D">
        <w:lastRenderedPageBreak/>
        <w:t>8.7.12. При обнаружении признаков повреждения деревьев лицами, ответственными за сохранность зеленых насаждений, немедленно сообщается в администрацию городского округа Вичуга для принятия необходимых мер.</w:t>
      </w:r>
    </w:p>
    <w:p w:rsidR="000B3F2F" w:rsidRPr="003F5E6D" w:rsidRDefault="000B3F2F" w:rsidP="003F5E6D">
      <w:pPr>
        <w:autoSpaceDE w:val="0"/>
        <w:autoSpaceDN w:val="0"/>
        <w:adjustRightInd w:val="0"/>
        <w:ind w:firstLine="540"/>
        <w:jc w:val="both"/>
        <w:outlineLvl w:val="2"/>
      </w:pPr>
      <w:r w:rsidRPr="003F5E6D">
        <w:t>8.7.13. Разрешение на вырубку сухостоя  выдается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8.7.14.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8.8. Содержание и эксплуатация дорог.</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8.8.1. С целью сохранения дорожных покрытий на территории городского округа Вичуга запрещается:</w:t>
      </w:r>
    </w:p>
    <w:p w:rsidR="000B3F2F" w:rsidRPr="003F5E6D" w:rsidRDefault="000B3F2F" w:rsidP="003F5E6D">
      <w:pPr>
        <w:autoSpaceDE w:val="0"/>
        <w:autoSpaceDN w:val="0"/>
        <w:adjustRightInd w:val="0"/>
        <w:ind w:firstLine="540"/>
        <w:jc w:val="both"/>
        <w:outlineLvl w:val="2"/>
      </w:pPr>
      <w:r w:rsidRPr="003F5E6D">
        <w:t>- подвоз груза волоком;</w:t>
      </w:r>
    </w:p>
    <w:p w:rsidR="000B3F2F" w:rsidRPr="003F5E6D" w:rsidRDefault="000B3F2F" w:rsidP="003F5E6D">
      <w:pPr>
        <w:autoSpaceDE w:val="0"/>
        <w:autoSpaceDN w:val="0"/>
        <w:adjustRightInd w:val="0"/>
        <w:ind w:firstLine="540"/>
        <w:jc w:val="both"/>
        <w:outlineLvl w:val="2"/>
      </w:pPr>
      <w:r w:rsidRPr="003F5E6D">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B3F2F" w:rsidRPr="003F5E6D" w:rsidRDefault="000B3F2F" w:rsidP="003F5E6D">
      <w:pPr>
        <w:autoSpaceDE w:val="0"/>
        <w:autoSpaceDN w:val="0"/>
        <w:adjustRightInd w:val="0"/>
        <w:ind w:firstLine="540"/>
        <w:jc w:val="both"/>
        <w:outlineLvl w:val="2"/>
      </w:pPr>
      <w:r w:rsidRPr="003F5E6D">
        <w:t>- перегон по улицам городского округа Вичуга, имеющим твердое покрытие, машин на гусеничном ходу;</w:t>
      </w:r>
    </w:p>
    <w:p w:rsidR="000B3F2F" w:rsidRPr="003F5E6D" w:rsidRDefault="000B3F2F" w:rsidP="003F5E6D">
      <w:pPr>
        <w:autoSpaceDE w:val="0"/>
        <w:autoSpaceDN w:val="0"/>
        <w:adjustRightInd w:val="0"/>
        <w:ind w:firstLine="540"/>
        <w:jc w:val="both"/>
        <w:outlineLvl w:val="2"/>
      </w:pPr>
      <w:r w:rsidRPr="003F5E6D">
        <w:t>- движение и стоянка большегрузного транспорта на внутриквартальных пешеходных дорожках, тротуарах.</w:t>
      </w:r>
    </w:p>
    <w:p w:rsidR="000B3F2F" w:rsidRPr="003F5E6D" w:rsidRDefault="000B3F2F" w:rsidP="003F5E6D">
      <w:pPr>
        <w:autoSpaceDE w:val="0"/>
        <w:autoSpaceDN w:val="0"/>
        <w:adjustRightInd w:val="0"/>
        <w:ind w:firstLine="540"/>
        <w:jc w:val="both"/>
        <w:outlineLvl w:val="2"/>
      </w:pPr>
      <w:r w:rsidRPr="003F5E6D">
        <w:t xml:space="preserve">8.8.2. Специализированными организациями производится уборка территорий городского округа Вичуга на основании соглашений с лицами, указанными в </w:t>
      </w:r>
      <w:hyperlink r:id="rId31" w:history="1">
        <w:r w:rsidRPr="003F5E6D">
          <w:rPr>
            <w:rStyle w:val="a3"/>
          </w:rPr>
          <w:t>пункте 8.2.1</w:t>
        </w:r>
      </w:hyperlink>
      <w:r w:rsidRPr="003F5E6D">
        <w:t xml:space="preserve"> настоящих правил.</w:t>
      </w:r>
    </w:p>
    <w:p w:rsidR="000B3F2F" w:rsidRPr="003F5E6D" w:rsidRDefault="000B3F2F" w:rsidP="003F5E6D">
      <w:pPr>
        <w:autoSpaceDE w:val="0"/>
        <w:autoSpaceDN w:val="0"/>
        <w:adjustRightInd w:val="0"/>
        <w:ind w:firstLine="540"/>
        <w:jc w:val="both"/>
        <w:outlineLvl w:val="2"/>
      </w:pPr>
      <w:r w:rsidRPr="003F5E6D">
        <w:t xml:space="preserve">8.8.3.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городского округа Вичуга. </w:t>
      </w:r>
    </w:p>
    <w:p w:rsidR="000B3F2F" w:rsidRPr="003F5E6D" w:rsidRDefault="000B3F2F" w:rsidP="003F5E6D">
      <w:pPr>
        <w:autoSpaceDE w:val="0"/>
        <w:autoSpaceDN w:val="0"/>
        <w:adjustRightInd w:val="0"/>
        <w:ind w:firstLine="540"/>
        <w:jc w:val="both"/>
        <w:outlineLvl w:val="2"/>
      </w:pPr>
      <w:r w:rsidRPr="003F5E6D">
        <w:t>8.8.4.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8.8.5. Организациям, в ведении которых находятся подземные сети, осуществляется контроль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0B3F2F" w:rsidRPr="003F5E6D" w:rsidRDefault="000B3F2F" w:rsidP="003F5E6D">
      <w:pPr>
        <w:autoSpaceDE w:val="0"/>
        <w:autoSpaceDN w:val="0"/>
        <w:adjustRightInd w:val="0"/>
        <w:ind w:firstLine="540"/>
        <w:jc w:val="both"/>
        <w:outlineLvl w:val="2"/>
      </w:pPr>
      <w:r w:rsidRPr="003F5E6D">
        <w:t>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 в ведении которых находятся коммуникации.</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8.9. Освещение территории муниципальных образований.</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8.9.1.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дорожные знаки и указатели, элементы информации освещаются в темное время суток по расписанию, утвержденному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 xml:space="preserve">8.9.2. Освещение территории городского округа Вичуга осуществляется энергоснабжающими организациями по договорам с физическими и юридическими лицами, независимо от их организационно-правовых форм. </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jc w:val="center"/>
        <w:outlineLvl w:val="2"/>
        <w:rPr>
          <w:color w:val="000000"/>
        </w:rPr>
      </w:pPr>
      <w:r w:rsidRPr="003F5E6D">
        <w:rPr>
          <w:color w:val="000000"/>
        </w:rPr>
        <w:lastRenderedPageBreak/>
        <w:t>8.10. Проведение работ при строительстве, ремонте,</w:t>
      </w:r>
    </w:p>
    <w:p w:rsidR="000B3F2F" w:rsidRPr="003F5E6D" w:rsidRDefault="000B3F2F" w:rsidP="003F5E6D">
      <w:pPr>
        <w:autoSpaceDE w:val="0"/>
        <w:autoSpaceDN w:val="0"/>
        <w:adjustRightInd w:val="0"/>
        <w:jc w:val="center"/>
        <w:outlineLvl w:val="2"/>
        <w:rPr>
          <w:color w:val="000000"/>
        </w:rPr>
      </w:pPr>
      <w:r w:rsidRPr="003F5E6D">
        <w:rPr>
          <w:color w:val="000000"/>
        </w:rPr>
        <w:t>реконструкции коммуникаций.</w:t>
      </w:r>
    </w:p>
    <w:p w:rsidR="000B3F2F" w:rsidRPr="003F5E6D" w:rsidRDefault="000B3F2F" w:rsidP="003F5E6D">
      <w:pPr>
        <w:autoSpaceDE w:val="0"/>
        <w:autoSpaceDN w:val="0"/>
        <w:adjustRightInd w:val="0"/>
        <w:ind w:firstLine="540"/>
        <w:jc w:val="both"/>
        <w:outlineLvl w:val="2"/>
        <w:rPr>
          <w:color w:val="000000"/>
        </w:rPr>
      </w:pPr>
    </w:p>
    <w:p w:rsidR="000B3F2F" w:rsidRPr="003F5E6D" w:rsidRDefault="000B3F2F" w:rsidP="003F5E6D">
      <w:pPr>
        <w:autoSpaceDE w:val="0"/>
        <w:autoSpaceDN w:val="0"/>
        <w:adjustRightInd w:val="0"/>
        <w:ind w:firstLine="540"/>
        <w:jc w:val="both"/>
        <w:outlineLvl w:val="2"/>
        <w:rPr>
          <w:color w:val="000000"/>
        </w:rPr>
      </w:pPr>
      <w:r w:rsidRPr="003F5E6D">
        <w:rPr>
          <w:color w:val="000000"/>
        </w:rPr>
        <w:t>8.10.1.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муниципального образования или муниципальным предприятием, уполномоченным на выдачу ордера на проведение земляных работ.</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8.10.2. Разрешение на производство работ по строительству, реконструкции, ремонту коммуникаций  выдаётся администрацией муниципального образования или уполномоченной организацией при предъявлении: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проекта проведения работ, согласованного с заинтересованными службами, отвечающими за сохранность инженерных коммуникаций;</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схемы движения транспорта и пешеходов, согласованной с государственной инспекцией по безопасности дорожного движения;</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условий производства работ, согласованных с администрацией городского округа Вичуга;</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При производстве работ, связанных с восстановлением покрытия дорог, тротуаров или газонов, разрешение на производство земляных работ необходимо выдается только по согласованию со специализированной организацией, обслуживающей дорожное покрытие, тротуары, газоны.</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8.10.3. Прокладка напорных коммуникаций под проезжей частью магистральных улиц допускается только согласно ПСД.</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8.10.4. При реконструкции действующих подземных коммуникаций предусматривается их вынос из-под проезжей части магистральных улиц.</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8.10.5.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Не допускается применение кирпича в конструкциях, подземных коммуникациях, расположенных под проезжей частью.</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8.10.6. В целях исключения возможного разрытия вновь построенных (реконструированных) улиц, скверов организациям, которые в предстоящем году осуществляют работы по строительству и реконструкции подземных сетей, в срок до 1 ноября предшествующего строительству года сообщать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8.10.8. До начала производства работ по разрытию необходимо:</w:t>
      </w:r>
    </w:p>
    <w:p w:rsidR="000B3F2F" w:rsidRPr="003F5E6D" w:rsidRDefault="000B3F2F" w:rsidP="003F5E6D">
      <w:pPr>
        <w:autoSpaceDE w:val="0"/>
        <w:autoSpaceDN w:val="0"/>
        <w:adjustRightInd w:val="0"/>
        <w:ind w:firstLine="540"/>
        <w:jc w:val="both"/>
        <w:outlineLvl w:val="2"/>
        <w:rPr>
          <w:color w:val="000000"/>
        </w:rPr>
      </w:pPr>
      <w:r w:rsidRPr="003F5E6D">
        <w:rPr>
          <w:color w:val="000000"/>
        </w:rPr>
        <w:lastRenderedPageBreak/>
        <w:t>8.10.8.1. Установить дорожные знаки в соответствии с согласованной схемой;</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Ограждение содержать в опрятном виде, при производстве работ вблизи проезжей части обеспечивать видимость для водителей и пешеходов, в темное время суток - обозначить красными сигнальными фонарями.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Ограждения выполняются сплошным и надежным, предотвращающим попадание посторонних на стройплощадку.</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На направлениях массовых пешеходных потоков через траншеи устраиваются мостки на расстоянии не менее чем 200 метров друг от друга.</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8.10.8.3.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8.10.8.4.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8.10.9. Разрешение на производство работ хранится на месте работ и предъявляется по первому требованию лиц, осуществляющих контроль за выполнением Правил эксплуатации.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8.10.10. В разрешении устанавливаются сроки и условия производства работ.</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8.10.11. До начала земляных работ строительная организация вызывает на место представителей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Особые условия подлежат неукоснительному соблюдению строительной организацией, производящей земляные работы.</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8.10.12.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Бордюр разбирается, складируется на месте производства работ для дальнейшей установки.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При производстве работ на улицах, застроенных территориях грунт немедленно вывозится.</w:t>
      </w:r>
    </w:p>
    <w:p w:rsidR="000B3F2F" w:rsidRPr="003F5E6D" w:rsidRDefault="000B3F2F" w:rsidP="003F5E6D">
      <w:pPr>
        <w:autoSpaceDE w:val="0"/>
        <w:autoSpaceDN w:val="0"/>
        <w:adjustRightInd w:val="0"/>
        <w:ind w:firstLine="540"/>
        <w:jc w:val="both"/>
        <w:outlineLvl w:val="2"/>
        <w:rPr>
          <w:color w:val="000000"/>
        </w:rPr>
      </w:pPr>
      <w:r w:rsidRPr="003F5E6D">
        <w:rPr>
          <w:color w:val="000000"/>
        </w:rPr>
        <w:t>Строительная организация обеспечивает планировку грунта на отвале.</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8.10.14. Траншеи под проезжей частью и тротуарами засыпаются песком и песчаным фунтом с послойным уплотнением и поливкой водой.</w:t>
      </w:r>
    </w:p>
    <w:p w:rsidR="000B3F2F" w:rsidRPr="003F5E6D" w:rsidRDefault="000B3F2F" w:rsidP="003F5E6D">
      <w:pPr>
        <w:autoSpaceDE w:val="0"/>
        <w:autoSpaceDN w:val="0"/>
        <w:adjustRightInd w:val="0"/>
        <w:ind w:firstLine="540"/>
        <w:jc w:val="both"/>
        <w:outlineLvl w:val="2"/>
        <w:rPr>
          <w:color w:val="000000"/>
        </w:rPr>
      </w:pPr>
      <w:r w:rsidRPr="003F5E6D">
        <w:rPr>
          <w:color w:val="000000"/>
        </w:rPr>
        <w:t>Траншеи на газонах засыпаются местным грунтом с уплотнением, восстановлением плодородного слоя и посевом травы.</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8.10.15. Засыпка траншеи до выполнения геодезической съемки не допускается. Организации, получившей разрешение на проведение земляных работ, до окончания работ произвести геодезическую съемку.</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 xml:space="preserve">8.10.17. При засыпке траншеи некондиционным грунтом без необходимого уплотнения или иных нарушениях правил производства земляных работ, уполномоченные </w:t>
      </w:r>
      <w:r w:rsidRPr="003F5E6D">
        <w:rPr>
          <w:color w:val="000000"/>
        </w:rPr>
        <w:lastRenderedPageBreak/>
        <w:t>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0B3F2F" w:rsidRPr="003F5E6D" w:rsidRDefault="000B3F2F" w:rsidP="003F5E6D">
      <w:pPr>
        <w:autoSpaceDE w:val="0"/>
        <w:autoSpaceDN w:val="0"/>
        <w:adjustRightInd w:val="0"/>
        <w:ind w:firstLine="540"/>
        <w:jc w:val="both"/>
        <w:outlineLvl w:val="2"/>
        <w:rPr>
          <w:color w:val="000000"/>
        </w:rPr>
      </w:pPr>
      <w:r w:rsidRPr="003F5E6D">
        <w:rPr>
          <w:color w:val="000000"/>
        </w:rPr>
        <w:t>8.10.18.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0B3F2F" w:rsidRPr="003F5E6D" w:rsidRDefault="000B3F2F" w:rsidP="003F5E6D">
      <w:pPr>
        <w:autoSpaceDE w:val="0"/>
        <w:autoSpaceDN w:val="0"/>
        <w:adjustRightInd w:val="0"/>
        <w:ind w:firstLine="540"/>
        <w:jc w:val="both"/>
        <w:outlineLvl w:val="2"/>
        <w:rPr>
          <w:color w:val="000000"/>
        </w:rPr>
      </w:pPr>
      <w:r w:rsidRPr="003F5E6D">
        <w:rPr>
          <w:color w:val="000000"/>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0B3F2F" w:rsidRPr="003F5E6D" w:rsidRDefault="000B3F2F" w:rsidP="003F5E6D">
      <w:pPr>
        <w:autoSpaceDE w:val="0"/>
        <w:autoSpaceDN w:val="0"/>
        <w:adjustRightInd w:val="0"/>
        <w:ind w:firstLine="540"/>
        <w:jc w:val="both"/>
        <w:outlineLvl w:val="2"/>
      </w:pPr>
      <w:r w:rsidRPr="003F5E6D">
        <w:rPr>
          <w:color w:val="000000"/>
        </w:rPr>
        <w:t>8.10.19.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r w:rsidRPr="003F5E6D">
        <w:t>.</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8.11. Порядок содержания собак и кошек</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8.11.1 Содержание собак и кошек в отдельных квартирах, занятых одной семьей, допускается при условии соблюдения санитарно-гигиенических, ветеринарных и настоящих Правил, а в квартирах, занятых несколькими семьями, - кроме того, при наличии согласия всех проживающих.</w:t>
      </w:r>
    </w:p>
    <w:p w:rsidR="000B3F2F" w:rsidRPr="003F5E6D" w:rsidRDefault="000B3F2F" w:rsidP="003F5E6D">
      <w:pPr>
        <w:autoSpaceDE w:val="0"/>
        <w:autoSpaceDN w:val="0"/>
        <w:adjustRightInd w:val="0"/>
        <w:ind w:firstLine="540"/>
        <w:jc w:val="both"/>
        <w:outlineLvl w:val="2"/>
      </w:pPr>
      <w:r w:rsidRPr="003F5E6D">
        <w:t>8.11.2. Разрешается содержание в квартирах жилого фонда не более двух собак и двух кошек.</w:t>
      </w:r>
    </w:p>
    <w:p w:rsidR="000B3F2F" w:rsidRPr="003F5E6D" w:rsidRDefault="000B3F2F" w:rsidP="003F5E6D">
      <w:pPr>
        <w:autoSpaceDE w:val="0"/>
        <w:autoSpaceDN w:val="0"/>
        <w:adjustRightInd w:val="0"/>
        <w:ind w:firstLine="540"/>
        <w:jc w:val="both"/>
        <w:outlineLvl w:val="2"/>
      </w:pPr>
      <w:r w:rsidRPr="003F5E6D">
        <w:t>8.11.3. При содержании собак и кошек в квартирах владельцы животных обязаны принимать меры по обеспечению тишины.</w:t>
      </w:r>
    </w:p>
    <w:p w:rsidR="000B3F2F" w:rsidRPr="003F5E6D" w:rsidRDefault="000B3F2F" w:rsidP="003F5E6D">
      <w:pPr>
        <w:autoSpaceDE w:val="0"/>
        <w:autoSpaceDN w:val="0"/>
        <w:adjustRightInd w:val="0"/>
        <w:ind w:firstLine="540"/>
        <w:jc w:val="both"/>
        <w:outlineLvl w:val="2"/>
      </w:pPr>
      <w:r w:rsidRPr="003F5E6D">
        <w:t xml:space="preserve">8.11.4. Владельцы собак, имеющие в пользовании земельный участок, содержат собак на привязи. Владельцы, содержащие собак в свободном выгуле, должны обеспечить условия, исключающие возможность проникновения собак за территорию двора. </w:t>
      </w:r>
    </w:p>
    <w:p w:rsidR="000B3F2F" w:rsidRPr="003F5E6D" w:rsidRDefault="000B3F2F" w:rsidP="003F5E6D">
      <w:pPr>
        <w:autoSpaceDE w:val="0"/>
        <w:autoSpaceDN w:val="0"/>
        <w:adjustRightInd w:val="0"/>
        <w:ind w:firstLine="540"/>
        <w:jc w:val="both"/>
        <w:outlineLvl w:val="2"/>
      </w:pPr>
      <w:r w:rsidRPr="003F5E6D">
        <w:t>8.11.5.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при наличии паспорта для животных.</w:t>
      </w:r>
    </w:p>
    <w:p w:rsidR="000B3F2F" w:rsidRPr="003F5E6D" w:rsidRDefault="000B3F2F" w:rsidP="003F5E6D">
      <w:pPr>
        <w:autoSpaceDE w:val="0"/>
        <w:autoSpaceDN w:val="0"/>
        <w:adjustRightInd w:val="0"/>
        <w:ind w:firstLine="540"/>
        <w:jc w:val="both"/>
        <w:outlineLvl w:val="2"/>
      </w:pPr>
      <w:r w:rsidRPr="003F5E6D">
        <w:t>8.11.6. Порядок выгула собак:</w:t>
      </w:r>
    </w:p>
    <w:p w:rsidR="000B3F2F" w:rsidRPr="003F5E6D" w:rsidRDefault="000B3F2F" w:rsidP="003F5E6D">
      <w:pPr>
        <w:autoSpaceDE w:val="0"/>
        <w:autoSpaceDN w:val="0"/>
        <w:adjustRightInd w:val="0"/>
        <w:ind w:firstLine="540"/>
        <w:jc w:val="both"/>
        <w:outlineLvl w:val="2"/>
      </w:pPr>
      <w:r w:rsidRPr="003F5E6D">
        <w:t>При выгуле собак владельцами соблюдаются следующие требования:</w:t>
      </w:r>
    </w:p>
    <w:p w:rsidR="000B3F2F" w:rsidRPr="003F5E6D" w:rsidRDefault="000B3F2F" w:rsidP="003F5E6D">
      <w:pPr>
        <w:autoSpaceDE w:val="0"/>
        <w:autoSpaceDN w:val="0"/>
        <w:adjustRightInd w:val="0"/>
        <w:ind w:firstLine="540"/>
        <w:jc w:val="both"/>
        <w:outlineLvl w:val="2"/>
      </w:pPr>
      <w:r w:rsidRPr="003F5E6D">
        <w:t>- выводить собак из жилых помещений (домов), дворов на улицу и другие общественные места только на поводке и в наморднике (кроме щенков до 3-х месяцев);</w:t>
      </w:r>
    </w:p>
    <w:p w:rsidR="000B3F2F" w:rsidRPr="003F5E6D" w:rsidRDefault="000B3F2F" w:rsidP="003F5E6D">
      <w:pPr>
        <w:autoSpaceDE w:val="0"/>
        <w:autoSpaceDN w:val="0"/>
        <w:adjustRightInd w:val="0"/>
        <w:ind w:firstLine="540"/>
        <w:jc w:val="both"/>
        <w:outlineLvl w:val="2"/>
      </w:pPr>
      <w:r w:rsidRPr="003F5E6D">
        <w:t>- разрешается выгуливать собак без поводка и намордника, если есть специально отведенная для этих целей огороженная площадка, определенная администрацией городского округа Вичуга;</w:t>
      </w:r>
    </w:p>
    <w:p w:rsidR="000B3F2F" w:rsidRPr="003F5E6D" w:rsidRDefault="000B3F2F" w:rsidP="003F5E6D">
      <w:pPr>
        <w:autoSpaceDE w:val="0"/>
        <w:autoSpaceDN w:val="0"/>
        <w:adjustRightInd w:val="0"/>
        <w:ind w:firstLine="540"/>
        <w:jc w:val="both"/>
        <w:outlineLvl w:val="2"/>
      </w:pPr>
      <w:r w:rsidRPr="003F5E6D">
        <w:t>- выгуливать собак, как правило, в период с 6 часов до 22 часов. При выгуле собак в ночное время их владельцы должны принимать меры к обеспечению тишины;</w:t>
      </w:r>
    </w:p>
    <w:p w:rsidR="000B3F2F" w:rsidRPr="003F5E6D" w:rsidRDefault="000B3F2F" w:rsidP="003F5E6D">
      <w:pPr>
        <w:autoSpaceDE w:val="0"/>
        <w:autoSpaceDN w:val="0"/>
        <w:adjustRightInd w:val="0"/>
        <w:ind w:firstLine="540"/>
        <w:jc w:val="both"/>
        <w:outlineLvl w:val="2"/>
      </w:pPr>
      <w:r w:rsidRPr="003F5E6D">
        <w:t>- запрещается выгуливать собак лицам в нетрезвом состоянии;</w:t>
      </w:r>
    </w:p>
    <w:p w:rsidR="000B3F2F" w:rsidRPr="003F5E6D" w:rsidRDefault="000B3F2F" w:rsidP="003F5E6D">
      <w:pPr>
        <w:autoSpaceDE w:val="0"/>
        <w:autoSpaceDN w:val="0"/>
        <w:adjustRightInd w:val="0"/>
        <w:ind w:firstLine="540"/>
        <w:jc w:val="both"/>
        <w:outlineLvl w:val="2"/>
      </w:pPr>
      <w:r w:rsidRPr="003F5E6D">
        <w:t>8.11.7.  Содержание площадок для выгула домашних животных:</w:t>
      </w:r>
    </w:p>
    <w:p w:rsidR="000B3F2F" w:rsidRPr="003F5E6D" w:rsidRDefault="000B3F2F" w:rsidP="003F5E6D">
      <w:pPr>
        <w:autoSpaceDE w:val="0"/>
        <w:autoSpaceDN w:val="0"/>
        <w:adjustRightInd w:val="0"/>
        <w:ind w:firstLine="540"/>
        <w:jc w:val="both"/>
        <w:outlineLvl w:val="2"/>
      </w:pPr>
      <w:r w:rsidRPr="003F5E6D">
        <w:t>- Площадки для выгула домашних животных должны размещаются на территориях городского округа Вичуга, свободных от зеленых насаждений, за пределами первого и второго поясов зон санитарной охраны источников питьевого водоснабжения.</w:t>
      </w:r>
    </w:p>
    <w:p w:rsidR="000B3F2F" w:rsidRPr="003F5E6D" w:rsidRDefault="000B3F2F" w:rsidP="003F5E6D">
      <w:pPr>
        <w:autoSpaceDE w:val="0"/>
        <w:autoSpaceDN w:val="0"/>
        <w:adjustRightInd w:val="0"/>
        <w:ind w:firstLine="540"/>
        <w:jc w:val="both"/>
        <w:outlineLvl w:val="2"/>
      </w:pPr>
      <w:r w:rsidRPr="003F5E6D">
        <w:t>- Расстояние от границы площадки до окон жилых и общественных зданий - не менее 25 метров, а от участков детских учреждений, школ, детских, спортивных площадок, площадок отдыха - не менее 40 метров.</w:t>
      </w:r>
    </w:p>
    <w:p w:rsidR="000B3F2F" w:rsidRPr="003F5E6D" w:rsidRDefault="000B3F2F" w:rsidP="003F5E6D">
      <w:pPr>
        <w:autoSpaceDE w:val="0"/>
        <w:autoSpaceDN w:val="0"/>
        <w:adjustRightInd w:val="0"/>
        <w:ind w:firstLine="540"/>
        <w:jc w:val="both"/>
        <w:outlineLvl w:val="2"/>
      </w:pPr>
      <w:r w:rsidRPr="003F5E6D">
        <w:t>- Покрытие поверхности площадки для выгула собак имеет выровненную поверхность, не травмирующую конечности животных (газонное, песчаное, песчано-земляное покрытие), а также удобной для регулярной уборки и обновления.</w:t>
      </w:r>
    </w:p>
    <w:p w:rsidR="000B3F2F" w:rsidRPr="003F5E6D" w:rsidRDefault="000B3F2F" w:rsidP="003F5E6D">
      <w:pPr>
        <w:autoSpaceDE w:val="0"/>
        <w:autoSpaceDN w:val="0"/>
        <w:adjustRightInd w:val="0"/>
        <w:ind w:firstLine="540"/>
        <w:jc w:val="both"/>
        <w:outlineLvl w:val="2"/>
      </w:pPr>
      <w:r w:rsidRPr="003F5E6D">
        <w:t>- На территории площадки предусматривается информационный стенд с правилами пользования площадкой.</w:t>
      </w:r>
    </w:p>
    <w:p w:rsidR="000B3F2F" w:rsidRPr="003F5E6D" w:rsidRDefault="000B3F2F" w:rsidP="003F5E6D">
      <w:pPr>
        <w:autoSpaceDE w:val="0"/>
        <w:autoSpaceDN w:val="0"/>
        <w:adjustRightInd w:val="0"/>
        <w:ind w:firstLine="540"/>
        <w:jc w:val="both"/>
        <w:outlineLvl w:val="2"/>
      </w:pPr>
      <w:r w:rsidRPr="003F5E6D">
        <w:lastRenderedPageBreak/>
        <w:t>- Ограждение представлено забором (металлическая сетка) высотой не менее 2,0 метра. Расстояние между элементами и секциями ограждения, его нижним краем и землей не позволяет животному покидать площадку или причинять себе травму.</w:t>
      </w:r>
    </w:p>
    <w:p w:rsidR="000B3F2F" w:rsidRPr="003F5E6D" w:rsidRDefault="000B3F2F" w:rsidP="003F5E6D">
      <w:pPr>
        <w:autoSpaceDE w:val="0"/>
        <w:autoSpaceDN w:val="0"/>
        <w:adjustRightInd w:val="0"/>
        <w:ind w:firstLine="540"/>
        <w:jc w:val="both"/>
        <w:outlineLvl w:val="2"/>
      </w:pPr>
      <w:r w:rsidRPr="003F5E6D">
        <w:t xml:space="preserve">- Администрация городского округа Вичуга в установленном порядке определяет места для выгула домашних животных. </w:t>
      </w:r>
    </w:p>
    <w:p w:rsidR="000B3F2F" w:rsidRPr="003F5E6D" w:rsidRDefault="000B3F2F" w:rsidP="003F5E6D">
      <w:pPr>
        <w:autoSpaceDE w:val="0"/>
        <w:autoSpaceDN w:val="0"/>
        <w:adjustRightInd w:val="0"/>
        <w:ind w:firstLine="540"/>
        <w:jc w:val="both"/>
        <w:outlineLvl w:val="2"/>
      </w:pPr>
      <w:r w:rsidRPr="003F5E6D">
        <w:t>- Владельцами собак, кошек и других домашних животных убираются экскременты за своими животными немедленно.</w:t>
      </w:r>
    </w:p>
    <w:p w:rsidR="000B3F2F" w:rsidRPr="003F5E6D" w:rsidRDefault="000B3F2F" w:rsidP="003F5E6D">
      <w:pPr>
        <w:autoSpaceDE w:val="0"/>
        <w:autoSpaceDN w:val="0"/>
        <w:adjustRightInd w:val="0"/>
        <w:ind w:firstLine="540"/>
        <w:jc w:val="both"/>
        <w:outlineLvl w:val="2"/>
      </w:pPr>
      <w:r w:rsidRPr="003F5E6D">
        <w:t>- Содержание собак и кошек осуществляется в соответствии с установленными правилами содержания собак и кошек.</w:t>
      </w:r>
    </w:p>
    <w:p w:rsidR="000B3F2F" w:rsidRPr="003F5E6D" w:rsidRDefault="000B3F2F" w:rsidP="003F5E6D">
      <w:pPr>
        <w:autoSpaceDE w:val="0"/>
        <w:autoSpaceDN w:val="0"/>
        <w:adjustRightInd w:val="0"/>
        <w:ind w:firstLine="540"/>
        <w:jc w:val="both"/>
        <w:outlineLvl w:val="2"/>
      </w:pPr>
      <w:r w:rsidRPr="003F5E6D">
        <w:t>8.11.8. Запрещается выгул собак без поводка и намордника вне специально отведенных для выгула мест.</w:t>
      </w:r>
    </w:p>
    <w:p w:rsidR="000B3F2F" w:rsidRPr="003F5E6D" w:rsidRDefault="000B3F2F" w:rsidP="003F5E6D">
      <w:pPr>
        <w:autoSpaceDE w:val="0"/>
        <w:autoSpaceDN w:val="0"/>
        <w:adjustRightInd w:val="0"/>
        <w:ind w:firstLine="540"/>
        <w:jc w:val="both"/>
        <w:outlineLvl w:val="2"/>
      </w:pPr>
      <w:r w:rsidRPr="003F5E6D">
        <w:t>8.11.9. Собаки, находящиеся на улицах и в прочих общественных местах без сопровождающего лица, подлежат отлову.</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8.12. Отлов животных</w:t>
      </w:r>
    </w:p>
    <w:p w:rsidR="000B3F2F" w:rsidRPr="003F5E6D" w:rsidRDefault="000B3F2F" w:rsidP="003F5E6D">
      <w:pPr>
        <w:autoSpaceDE w:val="0"/>
        <w:autoSpaceDN w:val="0"/>
        <w:adjustRightInd w:val="0"/>
        <w:jc w:val="both"/>
        <w:outlineLvl w:val="2"/>
      </w:pPr>
    </w:p>
    <w:p w:rsidR="000B3F2F" w:rsidRPr="003F5E6D" w:rsidRDefault="000B3F2F" w:rsidP="003F5E6D">
      <w:pPr>
        <w:autoSpaceDE w:val="0"/>
        <w:autoSpaceDN w:val="0"/>
        <w:adjustRightInd w:val="0"/>
        <w:ind w:firstLine="540"/>
        <w:jc w:val="both"/>
        <w:outlineLvl w:val="2"/>
      </w:pPr>
      <w:r w:rsidRPr="003F5E6D">
        <w:t>8.12.1. Отлову подлежат животные независимо от породы и назначения (в том числе и имеющие ошейник), находящиеся на улицах и иных общественных местах без сопровождающего лица.</w:t>
      </w:r>
    </w:p>
    <w:p w:rsidR="000B3F2F" w:rsidRPr="003F5E6D" w:rsidRDefault="000B3F2F" w:rsidP="003F5E6D">
      <w:pPr>
        <w:autoSpaceDE w:val="0"/>
        <w:autoSpaceDN w:val="0"/>
        <w:adjustRightInd w:val="0"/>
        <w:ind w:firstLine="540"/>
        <w:jc w:val="both"/>
        <w:outlineLvl w:val="2"/>
      </w:pPr>
      <w:r w:rsidRPr="003F5E6D">
        <w:t>8.12.2. Отлов бродячих животных осуществляется специализированными организациями по договорам, заключенными с администрацией городского округа Вичуга, в пределах средств, предусмотренных на эти цели.</w:t>
      </w:r>
    </w:p>
    <w:p w:rsidR="000B3F2F" w:rsidRPr="003F5E6D" w:rsidRDefault="000B3F2F" w:rsidP="003F5E6D">
      <w:pPr>
        <w:autoSpaceDE w:val="0"/>
        <w:autoSpaceDN w:val="0"/>
        <w:adjustRightInd w:val="0"/>
        <w:ind w:firstLine="540"/>
        <w:jc w:val="both"/>
        <w:outlineLvl w:val="2"/>
      </w:pPr>
      <w:r w:rsidRPr="003F5E6D">
        <w:t>8.12.3. Отлов животных производится строго в соответствии с порядком, утверждаемым постановлением главы городского округа Вичуга.</w:t>
      </w:r>
    </w:p>
    <w:p w:rsidR="000B3F2F" w:rsidRPr="003F5E6D" w:rsidRDefault="000B3F2F" w:rsidP="003F5E6D">
      <w:pPr>
        <w:autoSpaceDE w:val="0"/>
        <w:autoSpaceDN w:val="0"/>
        <w:adjustRightInd w:val="0"/>
        <w:ind w:firstLine="540"/>
        <w:jc w:val="both"/>
        <w:outlineLvl w:val="2"/>
      </w:pPr>
      <w:r w:rsidRPr="003F5E6D">
        <w:t>8.12.4. Умерщвление домашних животных производится в случаях, установленных законодательством, или по желанию их владельцев.</w:t>
      </w:r>
    </w:p>
    <w:p w:rsidR="000B3F2F" w:rsidRPr="003F5E6D" w:rsidRDefault="000B3F2F" w:rsidP="003F5E6D">
      <w:pPr>
        <w:autoSpaceDE w:val="0"/>
        <w:autoSpaceDN w:val="0"/>
        <w:adjustRightInd w:val="0"/>
        <w:ind w:firstLine="540"/>
        <w:jc w:val="both"/>
        <w:outlineLvl w:val="2"/>
      </w:pPr>
      <w:r w:rsidRPr="003F5E6D">
        <w:t>8.12.5. Кремация, утилизация и захоронение трупов домашних животных производится специализированными организациями.</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center"/>
        <w:outlineLvl w:val="2"/>
      </w:pPr>
      <w:r w:rsidRPr="003F5E6D">
        <w:t>8.13.  Содержание домашнего скота, птицы и пчел</w:t>
      </w:r>
    </w:p>
    <w:p w:rsidR="000B3F2F" w:rsidRPr="003F5E6D" w:rsidRDefault="000B3F2F" w:rsidP="003F5E6D">
      <w:pPr>
        <w:autoSpaceDE w:val="0"/>
        <w:autoSpaceDN w:val="0"/>
        <w:adjustRightInd w:val="0"/>
        <w:ind w:firstLine="540"/>
        <w:jc w:val="both"/>
        <w:outlineLvl w:val="2"/>
      </w:pPr>
    </w:p>
    <w:p w:rsidR="000B3F2F" w:rsidRPr="003F5E6D" w:rsidRDefault="000B3F2F" w:rsidP="003F5E6D">
      <w:pPr>
        <w:autoSpaceDE w:val="0"/>
        <w:autoSpaceDN w:val="0"/>
        <w:adjustRightInd w:val="0"/>
        <w:ind w:firstLine="540"/>
        <w:jc w:val="both"/>
        <w:outlineLvl w:val="2"/>
      </w:pPr>
      <w:r w:rsidRPr="003F5E6D">
        <w:t>8.13.1. Домашний скот, птица и пчелы содержаться в соответствии с ветеринарными правилами в пределах земельного участка собственника, владельца, пользователя, находящегося в его собственности, владении, пользовании. Выпас скота на территориях улиц, садов, скверов, лесопарков, в рекреационных зонах земель городского округа Вичуга запрещается.</w:t>
      </w:r>
    </w:p>
    <w:p w:rsidR="000B3F2F" w:rsidRPr="003F5E6D" w:rsidRDefault="000B3F2F" w:rsidP="003F5E6D">
      <w:pPr>
        <w:autoSpaceDE w:val="0"/>
        <w:autoSpaceDN w:val="0"/>
        <w:adjustRightInd w:val="0"/>
        <w:ind w:firstLine="540"/>
        <w:jc w:val="both"/>
        <w:outlineLvl w:val="2"/>
        <w:rPr>
          <w:b/>
        </w:rPr>
      </w:pPr>
      <w:r w:rsidRPr="003F5E6D">
        <w:t>8.13.2. Места прогона скота на пастбища определяются в установленном порядке администрацией городского округа Вичуга и согласовываются с уполномоченным исполнительным органом государственной власти в области ветеринарии.</w:t>
      </w:r>
    </w:p>
    <w:p w:rsidR="000B3F2F" w:rsidRPr="003F5E6D" w:rsidRDefault="000B3F2F" w:rsidP="003F5E6D">
      <w:pPr>
        <w:autoSpaceDE w:val="0"/>
        <w:autoSpaceDN w:val="0"/>
        <w:adjustRightInd w:val="0"/>
        <w:ind w:firstLine="540"/>
        <w:jc w:val="both"/>
        <w:outlineLvl w:val="2"/>
      </w:pPr>
      <w:r w:rsidRPr="003F5E6D">
        <w:t>8.13.3.  Не допускается содержание домашних животных на балконах, лоджиях, в местах общего пользования многоквартирных жилых домов.</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center"/>
        <w:outlineLvl w:val="2"/>
      </w:pPr>
      <w:r w:rsidRPr="003F5E6D">
        <w:t>8.14. Содержание частных домовладений, в том числе используемых для сезонного и временного проживания</w:t>
      </w:r>
    </w:p>
    <w:p w:rsidR="000B3F2F" w:rsidRPr="003F5E6D" w:rsidRDefault="000B3F2F" w:rsidP="003F5E6D">
      <w:pPr>
        <w:autoSpaceDE w:val="0"/>
        <w:autoSpaceDN w:val="0"/>
        <w:adjustRightInd w:val="0"/>
        <w:ind w:firstLine="540"/>
        <w:jc w:val="center"/>
        <w:outlineLvl w:val="2"/>
      </w:pPr>
    </w:p>
    <w:p w:rsidR="000B3F2F" w:rsidRPr="003F5E6D" w:rsidRDefault="000B3F2F" w:rsidP="003F5E6D">
      <w:pPr>
        <w:autoSpaceDE w:val="0"/>
        <w:autoSpaceDN w:val="0"/>
        <w:adjustRightInd w:val="0"/>
        <w:ind w:firstLine="540"/>
        <w:jc w:val="both"/>
        <w:outlineLvl w:val="2"/>
      </w:pPr>
      <w:r w:rsidRPr="003F5E6D">
        <w:t>8.14.1. Титульные домовладельцы обязаны:</w:t>
      </w:r>
    </w:p>
    <w:p w:rsidR="000B3F2F" w:rsidRPr="003F5E6D" w:rsidRDefault="000B3F2F" w:rsidP="003F5E6D">
      <w:pPr>
        <w:autoSpaceDE w:val="0"/>
        <w:autoSpaceDN w:val="0"/>
        <w:adjustRightInd w:val="0"/>
        <w:ind w:firstLine="540"/>
        <w:jc w:val="both"/>
        <w:outlineLvl w:val="2"/>
      </w:pPr>
      <w:r w:rsidRPr="003F5E6D">
        <w:t>1) своевременно производить капитальный и текущий ремонт домовладения, а также ремонт и покраску надворных построек, изгородей;</w:t>
      </w:r>
    </w:p>
    <w:p w:rsidR="000B3F2F" w:rsidRPr="003F5E6D" w:rsidRDefault="000B3F2F" w:rsidP="003F5E6D">
      <w:pPr>
        <w:autoSpaceDE w:val="0"/>
        <w:autoSpaceDN w:val="0"/>
        <w:adjustRightInd w:val="0"/>
        <w:ind w:firstLine="540"/>
        <w:jc w:val="both"/>
        <w:outlineLvl w:val="2"/>
      </w:pPr>
      <w:r w:rsidRPr="003F5E6D">
        <w:t>2) складировать коммунальные отходы и мусор в специально оборудованных местах. Региональный оператор по обращению с ТКО обеспечивает своевременный вывоз коммунальных отходов;</w:t>
      </w:r>
    </w:p>
    <w:p w:rsidR="000B3F2F" w:rsidRPr="003F5E6D" w:rsidRDefault="000B3F2F" w:rsidP="003F5E6D">
      <w:pPr>
        <w:autoSpaceDE w:val="0"/>
        <w:autoSpaceDN w:val="0"/>
        <w:adjustRightInd w:val="0"/>
        <w:ind w:firstLine="540"/>
        <w:jc w:val="both"/>
        <w:outlineLvl w:val="2"/>
      </w:pPr>
      <w:r w:rsidRPr="003F5E6D">
        <w:lastRenderedPageBreak/>
        <w:t>3)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0B3F2F" w:rsidRPr="003F5E6D" w:rsidRDefault="000B3F2F" w:rsidP="003F5E6D">
      <w:pPr>
        <w:autoSpaceDE w:val="0"/>
        <w:autoSpaceDN w:val="0"/>
        <w:adjustRightInd w:val="0"/>
        <w:ind w:firstLine="540"/>
        <w:jc w:val="both"/>
        <w:outlineLvl w:val="2"/>
      </w:pPr>
      <w:r w:rsidRPr="003F5E6D">
        <w:t>4) не допускать хранения техники, механизмов, автомобилей, в том числе разукомплектованных, на прилегающей территории;</w:t>
      </w:r>
    </w:p>
    <w:p w:rsidR="000B3F2F" w:rsidRPr="003F5E6D" w:rsidRDefault="000B3F2F" w:rsidP="003F5E6D">
      <w:pPr>
        <w:autoSpaceDE w:val="0"/>
        <w:autoSpaceDN w:val="0"/>
        <w:adjustRightInd w:val="0"/>
        <w:ind w:firstLine="540"/>
        <w:jc w:val="both"/>
        <w:outlineLvl w:val="2"/>
      </w:pPr>
      <w:r w:rsidRPr="003F5E6D">
        <w:t>5) не допускать производства ремонта или мойки автомобилей, смены масла или технических жидкостей на прилегающей территории;</w:t>
      </w:r>
    </w:p>
    <w:p w:rsidR="000B3F2F" w:rsidRPr="003F5E6D" w:rsidRDefault="000B3F2F" w:rsidP="003F5E6D">
      <w:pPr>
        <w:autoSpaceDE w:val="0"/>
        <w:autoSpaceDN w:val="0"/>
        <w:adjustRightInd w:val="0"/>
        <w:ind w:firstLine="540"/>
        <w:jc w:val="both"/>
        <w:outlineLvl w:val="2"/>
      </w:pPr>
      <w:r w:rsidRPr="003F5E6D">
        <w:t>8.14.2. Запрещается захоронение мусора на территории земельных участков, на которых расположены дома.</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jc w:val="center"/>
        <w:outlineLvl w:val="2"/>
      </w:pPr>
      <w:r w:rsidRPr="003F5E6D">
        <w:t>8.15. Особые требования к доступности городской среды.</w:t>
      </w:r>
    </w:p>
    <w:p w:rsidR="000B3F2F" w:rsidRPr="003F5E6D" w:rsidRDefault="000B3F2F" w:rsidP="003F5E6D">
      <w:pPr>
        <w:autoSpaceDE w:val="0"/>
        <w:autoSpaceDN w:val="0"/>
        <w:adjustRightInd w:val="0"/>
        <w:jc w:val="center"/>
        <w:outlineLvl w:val="2"/>
      </w:pPr>
    </w:p>
    <w:p w:rsidR="000B3F2F" w:rsidRPr="003F5E6D" w:rsidRDefault="000B3F2F" w:rsidP="003F5E6D">
      <w:pPr>
        <w:autoSpaceDE w:val="0"/>
        <w:autoSpaceDN w:val="0"/>
        <w:adjustRightInd w:val="0"/>
        <w:ind w:firstLine="540"/>
        <w:jc w:val="both"/>
        <w:outlineLvl w:val="2"/>
      </w:pPr>
      <w:r w:rsidRPr="003F5E6D">
        <w:t>8.15.1. При  благоустройстве жилой среды, улиц и дорог, объектов культурно-бытового обслуживания предусматривается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B3F2F" w:rsidRPr="003F5E6D" w:rsidRDefault="000B3F2F" w:rsidP="003F5E6D">
      <w:pPr>
        <w:autoSpaceDE w:val="0"/>
        <w:autoSpaceDN w:val="0"/>
        <w:adjustRightInd w:val="0"/>
        <w:ind w:firstLine="540"/>
        <w:jc w:val="both"/>
        <w:outlineLvl w:val="2"/>
      </w:pPr>
      <w:r w:rsidRPr="003F5E6D">
        <w:t>8.15.2.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B3F2F" w:rsidRPr="003F5E6D" w:rsidRDefault="000B3F2F" w:rsidP="003F5E6D">
      <w:pPr>
        <w:autoSpaceDE w:val="0"/>
        <w:autoSpaceDN w:val="0"/>
        <w:adjustRightInd w:val="0"/>
        <w:jc w:val="center"/>
        <w:outlineLvl w:val="1"/>
      </w:pPr>
    </w:p>
    <w:p w:rsidR="000B3F2F" w:rsidRPr="003F5E6D" w:rsidRDefault="000B3F2F" w:rsidP="003F5E6D">
      <w:pPr>
        <w:autoSpaceDE w:val="0"/>
        <w:autoSpaceDN w:val="0"/>
        <w:adjustRightInd w:val="0"/>
        <w:jc w:val="center"/>
        <w:outlineLvl w:val="1"/>
      </w:pPr>
      <w:r w:rsidRPr="003F5E6D">
        <w:t>Раздел 9.  КОНТРОЛЬ ЗА СОБЛЮДЕНИЕМ НОРМ</w:t>
      </w:r>
    </w:p>
    <w:p w:rsidR="000B3F2F" w:rsidRPr="003F5E6D" w:rsidRDefault="000B3F2F" w:rsidP="003F5E6D">
      <w:pPr>
        <w:autoSpaceDE w:val="0"/>
        <w:autoSpaceDN w:val="0"/>
        <w:adjustRightInd w:val="0"/>
        <w:jc w:val="center"/>
        <w:outlineLvl w:val="1"/>
        <w:rPr>
          <w:b/>
        </w:rPr>
      </w:pPr>
      <w:r w:rsidRPr="003F5E6D">
        <w:t xml:space="preserve">    И ПРАВИЛ БЛАГОУСТРОЙСТВА</w:t>
      </w:r>
      <w:r w:rsidRPr="003F5E6D">
        <w:rPr>
          <w:b/>
        </w:rPr>
        <w:t>.</w:t>
      </w:r>
    </w:p>
    <w:p w:rsidR="000B3F2F" w:rsidRPr="003F5E6D" w:rsidRDefault="000B3F2F" w:rsidP="003F5E6D">
      <w:pPr>
        <w:autoSpaceDE w:val="0"/>
        <w:autoSpaceDN w:val="0"/>
        <w:adjustRightInd w:val="0"/>
        <w:ind w:firstLine="540"/>
        <w:outlineLvl w:val="1"/>
        <w:rPr>
          <w:b/>
        </w:rPr>
      </w:pPr>
    </w:p>
    <w:p w:rsidR="000B3F2F" w:rsidRPr="003F5E6D" w:rsidRDefault="000B3F2F" w:rsidP="003F5E6D">
      <w:pPr>
        <w:autoSpaceDE w:val="0"/>
        <w:autoSpaceDN w:val="0"/>
        <w:adjustRightInd w:val="0"/>
        <w:ind w:firstLine="540"/>
        <w:jc w:val="center"/>
        <w:outlineLvl w:val="1"/>
      </w:pPr>
      <w:r w:rsidRPr="003F5E6D">
        <w:t>9.1. Органы и лица, уполномоченные осуществлять контроль, их цели и</w:t>
      </w:r>
    </w:p>
    <w:p w:rsidR="000B3F2F" w:rsidRPr="003F5E6D" w:rsidRDefault="000B3F2F" w:rsidP="003F5E6D">
      <w:pPr>
        <w:autoSpaceDE w:val="0"/>
        <w:autoSpaceDN w:val="0"/>
        <w:adjustRightInd w:val="0"/>
        <w:jc w:val="center"/>
        <w:outlineLvl w:val="1"/>
      </w:pPr>
      <w:r w:rsidRPr="003F5E6D">
        <w:t>обязанности.</w:t>
      </w:r>
    </w:p>
    <w:p w:rsidR="000B3F2F" w:rsidRPr="003F5E6D" w:rsidRDefault="000B3F2F" w:rsidP="003F5E6D">
      <w:pPr>
        <w:autoSpaceDE w:val="0"/>
        <w:autoSpaceDN w:val="0"/>
        <w:adjustRightInd w:val="0"/>
        <w:jc w:val="center"/>
        <w:outlineLvl w:val="1"/>
      </w:pPr>
    </w:p>
    <w:p w:rsidR="000B3F2F" w:rsidRPr="003F5E6D" w:rsidRDefault="000B3F2F" w:rsidP="003F5E6D">
      <w:pPr>
        <w:shd w:val="clear" w:color="auto" w:fill="FFFFFF"/>
        <w:ind w:firstLine="540"/>
        <w:jc w:val="both"/>
        <w:rPr>
          <w:color w:val="000000"/>
        </w:rPr>
      </w:pPr>
      <w:r w:rsidRPr="003F5E6D">
        <w:rPr>
          <w:color w:val="000000"/>
        </w:rPr>
        <w:t>9.1.1. Контроль за соблюдением норм и правил благоустройства  городского округа Вичуга осуществляют в пределах своих полномочий должностные лица администрации городского округа Вичуга, назначенные в установленном порядке.</w:t>
      </w:r>
    </w:p>
    <w:p w:rsidR="000B3F2F" w:rsidRPr="003F5E6D" w:rsidRDefault="000B3F2F" w:rsidP="003F5E6D">
      <w:pPr>
        <w:shd w:val="clear" w:color="auto" w:fill="FFFFFF"/>
        <w:ind w:firstLine="540"/>
        <w:jc w:val="both"/>
        <w:rPr>
          <w:color w:val="000000"/>
        </w:rPr>
      </w:pPr>
      <w:r w:rsidRPr="003F5E6D">
        <w:rPr>
          <w:color w:val="000000"/>
        </w:rPr>
        <w:t>Надзор за санитарным содержанием территории городского округа Вичуга осуществляет «Территориальный отдел в г. Вичуга, Вичугском,     Родни</w:t>
      </w:r>
      <w:r w:rsidRPr="003F5E6D">
        <w:rPr>
          <w:color w:val="000000"/>
          <w:spacing w:val="-5"/>
        </w:rPr>
        <w:t xml:space="preserve">ковском и Лухском районах Территориального управления Федеральной </w:t>
      </w:r>
      <w:r w:rsidRPr="003F5E6D">
        <w:rPr>
          <w:color w:val="000000"/>
          <w:spacing w:val="-4"/>
        </w:rPr>
        <w:t xml:space="preserve">службы по надзору в сфере защиты прав потребителей и благополучия человека по Ивановской области» </w:t>
      </w:r>
      <w:r w:rsidRPr="003F5E6D">
        <w:rPr>
          <w:color w:val="000000"/>
        </w:rPr>
        <w:t xml:space="preserve"> в пределах своих полномочий.</w:t>
      </w:r>
    </w:p>
    <w:p w:rsidR="000B3F2F" w:rsidRPr="003F5E6D" w:rsidRDefault="000B3F2F" w:rsidP="003F5E6D">
      <w:pPr>
        <w:shd w:val="clear" w:color="auto" w:fill="FFFFFF"/>
        <w:ind w:firstLine="540"/>
        <w:jc w:val="both"/>
        <w:rPr>
          <w:color w:val="000000"/>
        </w:rPr>
      </w:pPr>
      <w:r w:rsidRPr="003F5E6D">
        <w:rPr>
          <w:color w:val="000000"/>
        </w:rPr>
        <w:t>9.1.2. Целью контроля является проверка соблюдения гражданами, индивидуальными предпринимателями и юридическими лицами требований настоящих Правил в сфере жилищно-коммунального хозяйства и благоустройства.</w:t>
      </w:r>
    </w:p>
    <w:p w:rsidR="000B3F2F" w:rsidRPr="003F5E6D" w:rsidRDefault="000B3F2F" w:rsidP="003F5E6D">
      <w:pPr>
        <w:shd w:val="clear" w:color="auto" w:fill="FFFFFF"/>
        <w:ind w:firstLine="540"/>
        <w:jc w:val="both"/>
        <w:rPr>
          <w:color w:val="000000"/>
        </w:rPr>
      </w:pPr>
      <w:r w:rsidRPr="003F5E6D">
        <w:rPr>
          <w:color w:val="000000"/>
        </w:rPr>
        <w:t>9.1.3. В ходе контроля  уполномоченные лица определяют состояние  благоустройства территории городского округа, устанавливают причины и виновных лиц в выявленных нарушениях, сроки их устранения, а при обнаружении достаточных данных, указывающих на наличие нарушения настоящих Правил, выдают соответствующие предписания или составляют протоколы об административных правонарушениях.</w:t>
      </w:r>
    </w:p>
    <w:p w:rsidR="000B3F2F" w:rsidRPr="003F5E6D" w:rsidRDefault="000B3F2F" w:rsidP="003F5E6D">
      <w:pPr>
        <w:shd w:val="clear" w:color="auto" w:fill="FFFFFF"/>
        <w:ind w:firstLine="540"/>
        <w:jc w:val="center"/>
        <w:rPr>
          <w:bCs/>
          <w:color w:val="000000"/>
        </w:rPr>
      </w:pPr>
    </w:p>
    <w:p w:rsidR="000B3F2F" w:rsidRPr="003F5E6D" w:rsidRDefault="000B3F2F" w:rsidP="003F5E6D">
      <w:pPr>
        <w:shd w:val="clear" w:color="auto" w:fill="FFFFFF"/>
        <w:ind w:firstLine="540"/>
        <w:jc w:val="center"/>
        <w:rPr>
          <w:bCs/>
          <w:color w:val="000000"/>
        </w:rPr>
      </w:pPr>
      <w:r w:rsidRPr="003F5E6D">
        <w:rPr>
          <w:bCs/>
          <w:color w:val="000000"/>
        </w:rPr>
        <w:t>9.2</w:t>
      </w:r>
      <w:r w:rsidRPr="003F5E6D">
        <w:rPr>
          <w:color w:val="000000"/>
        </w:rPr>
        <w:t>.</w:t>
      </w:r>
      <w:r w:rsidRPr="003F5E6D">
        <w:rPr>
          <w:rStyle w:val="apple-converted-space"/>
          <w:bCs/>
          <w:color w:val="000000"/>
        </w:rPr>
        <w:t> </w:t>
      </w:r>
      <w:r w:rsidRPr="003F5E6D">
        <w:rPr>
          <w:bCs/>
          <w:color w:val="000000"/>
        </w:rPr>
        <w:t>Ответственность за нарушение норм и правил благоустройства.</w:t>
      </w:r>
    </w:p>
    <w:p w:rsidR="000B3F2F" w:rsidRPr="003F5E6D" w:rsidRDefault="000B3F2F" w:rsidP="003F5E6D">
      <w:pPr>
        <w:shd w:val="clear" w:color="auto" w:fill="FFFFFF"/>
        <w:ind w:firstLine="540"/>
        <w:jc w:val="center"/>
        <w:rPr>
          <w:color w:val="000000"/>
        </w:rPr>
      </w:pPr>
    </w:p>
    <w:p w:rsidR="000B3F2F" w:rsidRPr="003F5E6D" w:rsidRDefault="000B3F2F" w:rsidP="003F5E6D">
      <w:pPr>
        <w:shd w:val="clear" w:color="auto" w:fill="FFFFFF"/>
        <w:ind w:firstLine="540"/>
        <w:jc w:val="both"/>
        <w:rPr>
          <w:color w:val="000000"/>
        </w:rPr>
      </w:pPr>
      <w:r w:rsidRPr="003F5E6D">
        <w:rPr>
          <w:color w:val="000000"/>
        </w:rPr>
        <w:t>9.2.1. За нарушение настоящих Правил устанавливается дисциплинарная, административная, гражданско-правовая ответственность в соответствии с законодательством Российской Федерации, Ивановской области и городского округа Вичуга.</w:t>
      </w:r>
    </w:p>
    <w:p w:rsidR="000B3F2F" w:rsidRDefault="000B3F2F" w:rsidP="00A01DF4">
      <w:pPr>
        <w:shd w:val="clear" w:color="auto" w:fill="FFFFFF"/>
        <w:ind w:firstLine="540"/>
        <w:jc w:val="both"/>
      </w:pPr>
      <w:r w:rsidRPr="003F5E6D">
        <w:rPr>
          <w:color w:val="000000"/>
        </w:rPr>
        <w:t>9.2.2.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sectPr w:rsidR="000B3F2F" w:rsidSect="00B46F04">
      <w:footerReference w:type="default" r:id="rId3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416" w:rsidRDefault="00790416" w:rsidP="003F5E6D">
      <w:r>
        <w:separator/>
      </w:r>
    </w:p>
  </w:endnote>
  <w:endnote w:type="continuationSeparator" w:id="0">
    <w:p w:rsidR="00790416" w:rsidRDefault="00790416" w:rsidP="003F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F2F" w:rsidRDefault="0008780F">
    <w:pPr>
      <w:pStyle w:val="ac"/>
      <w:jc w:val="right"/>
    </w:pPr>
    <w:r>
      <w:fldChar w:fldCharType="begin"/>
    </w:r>
    <w:r>
      <w:instrText>PAGE   \* MERGEFORMAT</w:instrText>
    </w:r>
    <w:r>
      <w:fldChar w:fldCharType="separate"/>
    </w:r>
    <w:r w:rsidR="00A01DF4">
      <w:rPr>
        <w:noProof/>
      </w:rPr>
      <w:t>1</w:t>
    </w:r>
    <w:r>
      <w:rPr>
        <w:noProof/>
      </w:rPr>
      <w:fldChar w:fldCharType="end"/>
    </w:r>
  </w:p>
  <w:p w:rsidR="000B3F2F" w:rsidRDefault="000B3F2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416" w:rsidRDefault="00790416" w:rsidP="003F5E6D">
      <w:r>
        <w:separator/>
      </w:r>
    </w:p>
  </w:footnote>
  <w:footnote w:type="continuationSeparator" w:id="0">
    <w:p w:rsidR="00790416" w:rsidRDefault="00790416" w:rsidP="003F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40698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5763A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58E5D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ED6E62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4281B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DFA7B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DE1E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0A68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AC1F0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574E894"/>
    <w:lvl w:ilvl="0">
      <w:start w:val="1"/>
      <w:numFmt w:val="bullet"/>
      <w:lvlText w:val=""/>
      <w:lvlJc w:val="left"/>
      <w:pPr>
        <w:tabs>
          <w:tab w:val="num" w:pos="360"/>
        </w:tabs>
        <w:ind w:left="360" w:hanging="360"/>
      </w:pPr>
      <w:rPr>
        <w:rFonts w:ascii="Symbol" w:hAnsi="Symbol" w:hint="default"/>
      </w:rPr>
    </w:lvl>
  </w:abstractNum>
  <w:abstractNum w:abstractNumId="10">
    <w:nsid w:val="3090529D"/>
    <w:multiLevelType w:val="hybridMultilevel"/>
    <w:tmpl w:val="538CB6C2"/>
    <w:lvl w:ilvl="0" w:tplc="942620CA">
      <w:start w:val="1"/>
      <w:numFmt w:val="decimal"/>
      <w:lvlText w:val="%1)"/>
      <w:lvlJc w:val="left"/>
      <w:pPr>
        <w:ind w:left="1143" w:hanging="360"/>
      </w:pPr>
      <w:rPr>
        <w:rFonts w:eastAsia="Times New Roman" w:cs="Times New Roman" w:hint="default"/>
      </w:rPr>
    </w:lvl>
    <w:lvl w:ilvl="1" w:tplc="04190019" w:tentative="1">
      <w:start w:val="1"/>
      <w:numFmt w:val="lowerLetter"/>
      <w:lvlText w:val="%2."/>
      <w:lvlJc w:val="left"/>
      <w:pPr>
        <w:ind w:left="1863" w:hanging="360"/>
      </w:pPr>
      <w:rPr>
        <w:rFonts w:cs="Times New Roman"/>
      </w:rPr>
    </w:lvl>
    <w:lvl w:ilvl="2" w:tplc="0419001B" w:tentative="1">
      <w:start w:val="1"/>
      <w:numFmt w:val="lowerRoman"/>
      <w:lvlText w:val="%3."/>
      <w:lvlJc w:val="right"/>
      <w:pPr>
        <w:ind w:left="2583" w:hanging="180"/>
      </w:pPr>
      <w:rPr>
        <w:rFonts w:cs="Times New Roman"/>
      </w:rPr>
    </w:lvl>
    <w:lvl w:ilvl="3" w:tplc="0419000F" w:tentative="1">
      <w:start w:val="1"/>
      <w:numFmt w:val="decimal"/>
      <w:lvlText w:val="%4."/>
      <w:lvlJc w:val="left"/>
      <w:pPr>
        <w:ind w:left="3303" w:hanging="360"/>
      </w:pPr>
      <w:rPr>
        <w:rFonts w:cs="Times New Roman"/>
      </w:rPr>
    </w:lvl>
    <w:lvl w:ilvl="4" w:tplc="04190019" w:tentative="1">
      <w:start w:val="1"/>
      <w:numFmt w:val="lowerLetter"/>
      <w:lvlText w:val="%5."/>
      <w:lvlJc w:val="left"/>
      <w:pPr>
        <w:ind w:left="4023" w:hanging="360"/>
      </w:pPr>
      <w:rPr>
        <w:rFonts w:cs="Times New Roman"/>
      </w:rPr>
    </w:lvl>
    <w:lvl w:ilvl="5" w:tplc="0419001B" w:tentative="1">
      <w:start w:val="1"/>
      <w:numFmt w:val="lowerRoman"/>
      <w:lvlText w:val="%6."/>
      <w:lvlJc w:val="right"/>
      <w:pPr>
        <w:ind w:left="4743" w:hanging="180"/>
      </w:pPr>
      <w:rPr>
        <w:rFonts w:cs="Times New Roman"/>
      </w:rPr>
    </w:lvl>
    <w:lvl w:ilvl="6" w:tplc="0419000F" w:tentative="1">
      <w:start w:val="1"/>
      <w:numFmt w:val="decimal"/>
      <w:lvlText w:val="%7."/>
      <w:lvlJc w:val="left"/>
      <w:pPr>
        <w:ind w:left="5463" w:hanging="360"/>
      </w:pPr>
      <w:rPr>
        <w:rFonts w:cs="Times New Roman"/>
      </w:rPr>
    </w:lvl>
    <w:lvl w:ilvl="7" w:tplc="04190019" w:tentative="1">
      <w:start w:val="1"/>
      <w:numFmt w:val="lowerLetter"/>
      <w:lvlText w:val="%8."/>
      <w:lvlJc w:val="left"/>
      <w:pPr>
        <w:ind w:left="6183" w:hanging="360"/>
      </w:pPr>
      <w:rPr>
        <w:rFonts w:cs="Times New Roman"/>
      </w:rPr>
    </w:lvl>
    <w:lvl w:ilvl="8" w:tplc="0419001B" w:tentative="1">
      <w:start w:val="1"/>
      <w:numFmt w:val="lowerRoman"/>
      <w:lvlText w:val="%9."/>
      <w:lvlJc w:val="right"/>
      <w:pPr>
        <w:ind w:left="6903" w:hanging="180"/>
      </w:pPr>
      <w:rPr>
        <w:rFonts w:cs="Times New Roman"/>
      </w:rPr>
    </w:lvl>
  </w:abstractNum>
  <w:abstractNum w:abstractNumId="11">
    <w:nsid w:val="52DD2D1D"/>
    <w:multiLevelType w:val="hybridMultilevel"/>
    <w:tmpl w:val="35E6166E"/>
    <w:lvl w:ilvl="0" w:tplc="D054D7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583"/>
    <w:rsid w:val="0000320B"/>
    <w:rsid w:val="00022B5C"/>
    <w:rsid w:val="00037C65"/>
    <w:rsid w:val="000472A9"/>
    <w:rsid w:val="00061087"/>
    <w:rsid w:val="000614FD"/>
    <w:rsid w:val="00064025"/>
    <w:rsid w:val="00064F0B"/>
    <w:rsid w:val="00083AA5"/>
    <w:rsid w:val="00083B19"/>
    <w:rsid w:val="00086EAE"/>
    <w:rsid w:val="0008780F"/>
    <w:rsid w:val="000A5D3C"/>
    <w:rsid w:val="000B1201"/>
    <w:rsid w:val="000B3F2F"/>
    <w:rsid w:val="000B538F"/>
    <w:rsid w:val="000C672A"/>
    <w:rsid w:val="000D04BB"/>
    <w:rsid w:val="000D3583"/>
    <w:rsid w:val="000D6C84"/>
    <w:rsid w:val="000D767C"/>
    <w:rsid w:val="000F5F0B"/>
    <w:rsid w:val="00105258"/>
    <w:rsid w:val="00107B23"/>
    <w:rsid w:val="00107D71"/>
    <w:rsid w:val="00130DDC"/>
    <w:rsid w:val="0016636E"/>
    <w:rsid w:val="00166875"/>
    <w:rsid w:val="001721D1"/>
    <w:rsid w:val="00172A83"/>
    <w:rsid w:val="00180C59"/>
    <w:rsid w:val="00196105"/>
    <w:rsid w:val="001A2E57"/>
    <w:rsid w:val="001B1694"/>
    <w:rsid w:val="001B420E"/>
    <w:rsid w:val="001B5D13"/>
    <w:rsid w:val="001C201B"/>
    <w:rsid w:val="001C4675"/>
    <w:rsid w:val="001D17BF"/>
    <w:rsid w:val="001E7D33"/>
    <w:rsid w:val="002078BF"/>
    <w:rsid w:val="0021143C"/>
    <w:rsid w:val="002118F2"/>
    <w:rsid w:val="002129D1"/>
    <w:rsid w:val="00242DA6"/>
    <w:rsid w:val="002745D7"/>
    <w:rsid w:val="00277929"/>
    <w:rsid w:val="002B3983"/>
    <w:rsid w:val="002D1EA8"/>
    <w:rsid w:val="0030240B"/>
    <w:rsid w:val="003120AD"/>
    <w:rsid w:val="0033281F"/>
    <w:rsid w:val="00355F1C"/>
    <w:rsid w:val="00357A3D"/>
    <w:rsid w:val="0036479F"/>
    <w:rsid w:val="0036792D"/>
    <w:rsid w:val="00392737"/>
    <w:rsid w:val="00396C5C"/>
    <w:rsid w:val="00397B5E"/>
    <w:rsid w:val="003A7D31"/>
    <w:rsid w:val="003B2B53"/>
    <w:rsid w:val="003C55E8"/>
    <w:rsid w:val="003C5ED4"/>
    <w:rsid w:val="003D5BFB"/>
    <w:rsid w:val="003D60BB"/>
    <w:rsid w:val="003D6F9A"/>
    <w:rsid w:val="003D79E4"/>
    <w:rsid w:val="003E799B"/>
    <w:rsid w:val="003F5E6D"/>
    <w:rsid w:val="003F7C13"/>
    <w:rsid w:val="00423C18"/>
    <w:rsid w:val="00444015"/>
    <w:rsid w:val="00455BAE"/>
    <w:rsid w:val="004873B2"/>
    <w:rsid w:val="004A5C05"/>
    <w:rsid w:val="004A7C57"/>
    <w:rsid w:val="004B61DB"/>
    <w:rsid w:val="004D2A92"/>
    <w:rsid w:val="004E1CDF"/>
    <w:rsid w:val="004E3020"/>
    <w:rsid w:val="004F0FBD"/>
    <w:rsid w:val="004F4D89"/>
    <w:rsid w:val="00505499"/>
    <w:rsid w:val="00540759"/>
    <w:rsid w:val="00540B5E"/>
    <w:rsid w:val="0057619C"/>
    <w:rsid w:val="00585039"/>
    <w:rsid w:val="005863BD"/>
    <w:rsid w:val="005A242C"/>
    <w:rsid w:val="005B57D0"/>
    <w:rsid w:val="005B5823"/>
    <w:rsid w:val="005F4288"/>
    <w:rsid w:val="006026DF"/>
    <w:rsid w:val="00617F80"/>
    <w:rsid w:val="00620599"/>
    <w:rsid w:val="006226AF"/>
    <w:rsid w:val="00673FDA"/>
    <w:rsid w:val="00675CE5"/>
    <w:rsid w:val="0068707D"/>
    <w:rsid w:val="006901FF"/>
    <w:rsid w:val="0069702D"/>
    <w:rsid w:val="006B10CB"/>
    <w:rsid w:val="006C489B"/>
    <w:rsid w:val="006D02AA"/>
    <w:rsid w:val="006D7632"/>
    <w:rsid w:val="00723616"/>
    <w:rsid w:val="00726F4D"/>
    <w:rsid w:val="00733FE1"/>
    <w:rsid w:val="00744522"/>
    <w:rsid w:val="00766A9A"/>
    <w:rsid w:val="00790416"/>
    <w:rsid w:val="00794C93"/>
    <w:rsid w:val="007A1B3B"/>
    <w:rsid w:val="007B13C6"/>
    <w:rsid w:val="007B2660"/>
    <w:rsid w:val="007D0E4A"/>
    <w:rsid w:val="007D5034"/>
    <w:rsid w:val="007D777E"/>
    <w:rsid w:val="007F237A"/>
    <w:rsid w:val="007F4D9F"/>
    <w:rsid w:val="00806B02"/>
    <w:rsid w:val="00815051"/>
    <w:rsid w:val="00820D2B"/>
    <w:rsid w:val="00826FF2"/>
    <w:rsid w:val="0083073C"/>
    <w:rsid w:val="008870DF"/>
    <w:rsid w:val="008B1A84"/>
    <w:rsid w:val="008C2E93"/>
    <w:rsid w:val="008D0B94"/>
    <w:rsid w:val="008D2C16"/>
    <w:rsid w:val="008E107E"/>
    <w:rsid w:val="00933947"/>
    <w:rsid w:val="0094385C"/>
    <w:rsid w:val="00952F42"/>
    <w:rsid w:val="00954D10"/>
    <w:rsid w:val="009670B5"/>
    <w:rsid w:val="0097038B"/>
    <w:rsid w:val="00990B25"/>
    <w:rsid w:val="009A262C"/>
    <w:rsid w:val="009D6A68"/>
    <w:rsid w:val="009E0593"/>
    <w:rsid w:val="009E25E1"/>
    <w:rsid w:val="009E7050"/>
    <w:rsid w:val="00A00C89"/>
    <w:rsid w:val="00A01DF4"/>
    <w:rsid w:val="00A06FAC"/>
    <w:rsid w:val="00A12F37"/>
    <w:rsid w:val="00A14CA4"/>
    <w:rsid w:val="00A3043F"/>
    <w:rsid w:val="00A35086"/>
    <w:rsid w:val="00A363D0"/>
    <w:rsid w:val="00A72F0D"/>
    <w:rsid w:val="00A927BD"/>
    <w:rsid w:val="00AC04C8"/>
    <w:rsid w:val="00AF7D34"/>
    <w:rsid w:val="00B176DB"/>
    <w:rsid w:val="00B46F04"/>
    <w:rsid w:val="00B643BE"/>
    <w:rsid w:val="00B77183"/>
    <w:rsid w:val="00B82847"/>
    <w:rsid w:val="00BA1F8A"/>
    <w:rsid w:val="00BA4CB6"/>
    <w:rsid w:val="00BD05BA"/>
    <w:rsid w:val="00BD2728"/>
    <w:rsid w:val="00BD39CB"/>
    <w:rsid w:val="00C016D3"/>
    <w:rsid w:val="00C234AE"/>
    <w:rsid w:val="00C23CB6"/>
    <w:rsid w:val="00C3304B"/>
    <w:rsid w:val="00C614AD"/>
    <w:rsid w:val="00C655E8"/>
    <w:rsid w:val="00C77730"/>
    <w:rsid w:val="00CC63A3"/>
    <w:rsid w:val="00CE6494"/>
    <w:rsid w:val="00CF2652"/>
    <w:rsid w:val="00CF69A3"/>
    <w:rsid w:val="00D31D0D"/>
    <w:rsid w:val="00D40091"/>
    <w:rsid w:val="00D52DE3"/>
    <w:rsid w:val="00D60952"/>
    <w:rsid w:val="00D63993"/>
    <w:rsid w:val="00D63A06"/>
    <w:rsid w:val="00D72F16"/>
    <w:rsid w:val="00D769B7"/>
    <w:rsid w:val="00D84CCB"/>
    <w:rsid w:val="00D86E19"/>
    <w:rsid w:val="00DC7C6A"/>
    <w:rsid w:val="00DE4531"/>
    <w:rsid w:val="00DF12E4"/>
    <w:rsid w:val="00E430D7"/>
    <w:rsid w:val="00E565D0"/>
    <w:rsid w:val="00E62D85"/>
    <w:rsid w:val="00E66570"/>
    <w:rsid w:val="00E82DC4"/>
    <w:rsid w:val="00E96795"/>
    <w:rsid w:val="00EA210E"/>
    <w:rsid w:val="00EC44B1"/>
    <w:rsid w:val="00EC6772"/>
    <w:rsid w:val="00ED7CCF"/>
    <w:rsid w:val="00EE2123"/>
    <w:rsid w:val="00EF74CB"/>
    <w:rsid w:val="00F05AB9"/>
    <w:rsid w:val="00F10C74"/>
    <w:rsid w:val="00F24F64"/>
    <w:rsid w:val="00F61040"/>
    <w:rsid w:val="00F749C3"/>
    <w:rsid w:val="00F77416"/>
    <w:rsid w:val="00F9050C"/>
    <w:rsid w:val="00F918C1"/>
    <w:rsid w:val="00F919C1"/>
    <w:rsid w:val="00F9656A"/>
    <w:rsid w:val="00FA7E43"/>
    <w:rsid w:val="00FB592B"/>
    <w:rsid w:val="00FC17A3"/>
    <w:rsid w:val="00FD37FC"/>
    <w:rsid w:val="00FD4900"/>
    <w:rsid w:val="00FE123E"/>
    <w:rsid w:val="00FE5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9A"/>
    <w:rPr>
      <w:rFonts w:eastAsia="Times New Roman"/>
      <w:sz w:val="24"/>
      <w:szCs w:val="24"/>
    </w:rPr>
  </w:style>
  <w:style w:type="paragraph" w:styleId="1">
    <w:name w:val="heading 1"/>
    <w:basedOn w:val="a"/>
    <w:next w:val="a"/>
    <w:link w:val="10"/>
    <w:uiPriority w:val="99"/>
    <w:qFormat/>
    <w:rsid w:val="003D6F9A"/>
    <w:pPr>
      <w:keepNext/>
      <w:spacing w:before="240" w:after="60"/>
      <w:outlineLvl w:val="0"/>
    </w:pPr>
    <w:rPr>
      <w:rFonts w:ascii="Arial" w:eastAsia="Calibri" w:hAnsi="Arial"/>
      <w:b/>
      <w:bCs/>
      <w:kern w:val="3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6F9A"/>
    <w:rPr>
      <w:rFonts w:ascii="Arial" w:hAnsi="Arial" w:cs="Times New Roman"/>
      <w:b/>
      <w:kern w:val="32"/>
      <w:sz w:val="32"/>
    </w:rPr>
  </w:style>
  <w:style w:type="character" w:styleId="a3">
    <w:name w:val="Hyperlink"/>
    <w:uiPriority w:val="99"/>
    <w:semiHidden/>
    <w:rsid w:val="003D6F9A"/>
    <w:rPr>
      <w:rFonts w:cs="Times New Roman"/>
      <w:color w:val="0000FF"/>
      <w:u w:val="single"/>
    </w:rPr>
  </w:style>
  <w:style w:type="character" w:styleId="a4">
    <w:name w:val="FollowedHyperlink"/>
    <w:uiPriority w:val="99"/>
    <w:semiHidden/>
    <w:rsid w:val="003D6F9A"/>
    <w:rPr>
      <w:rFonts w:cs="Times New Roman"/>
      <w:color w:val="800080"/>
      <w:u w:val="single"/>
    </w:rPr>
  </w:style>
  <w:style w:type="paragraph" w:styleId="a5">
    <w:name w:val="header"/>
    <w:basedOn w:val="a"/>
    <w:link w:val="a6"/>
    <w:uiPriority w:val="99"/>
    <w:semiHidden/>
    <w:rsid w:val="003D6F9A"/>
    <w:pPr>
      <w:tabs>
        <w:tab w:val="center" w:pos="4677"/>
        <w:tab w:val="right" w:pos="9355"/>
      </w:tabs>
    </w:pPr>
    <w:rPr>
      <w:lang w:eastAsia="zh-TW"/>
    </w:rPr>
  </w:style>
  <w:style w:type="character" w:customStyle="1" w:styleId="a6">
    <w:name w:val="Верхний колонтитул Знак"/>
    <w:link w:val="a5"/>
    <w:uiPriority w:val="99"/>
    <w:semiHidden/>
    <w:locked/>
    <w:rsid w:val="003D6F9A"/>
    <w:rPr>
      <w:rFonts w:eastAsia="Times New Roman" w:cs="Times New Roman"/>
      <w:sz w:val="24"/>
    </w:rPr>
  </w:style>
  <w:style w:type="paragraph" w:styleId="a7">
    <w:name w:val="Title"/>
    <w:basedOn w:val="a"/>
    <w:link w:val="a8"/>
    <w:uiPriority w:val="99"/>
    <w:qFormat/>
    <w:rsid w:val="003D6F9A"/>
    <w:pPr>
      <w:jc w:val="center"/>
    </w:pPr>
    <w:rPr>
      <w:b/>
      <w:bCs/>
      <w:sz w:val="32"/>
      <w:szCs w:val="32"/>
      <w:lang w:eastAsia="zh-TW"/>
    </w:rPr>
  </w:style>
  <w:style w:type="character" w:customStyle="1" w:styleId="a8">
    <w:name w:val="Название Знак"/>
    <w:link w:val="a7"/>
    <w:uiPriority w:val="99"/>
    <w:locked/>
    <w:rsid w:val="003D6F9A"/>
    <w:rPr>
      <w:rFonts w:eastAsia="Times New Roman" w:cs="Times New Roman"/>
      <w:b/>
      <w:sz w:val="32"/>
    </w:rPr>
  </w:style>
  <w:style w:type="paragraph" w:styleId="2">
    <w:name w:val="Body Text 2"/>
    <w:basedOn w:val="a"/>
    <w:link w:val="20"/>
    <w:uiPriority w:val="99"/>
    <w:semiHidden/>
    <w:rsid w:val="003D6F9A"/>
    <w:pPr>
      <w:spacing w:after="120" w:line="480" w:lineRule="auto"/>
    </w:pPr>
    <w:rPr>
      <w:lang w:eastAsia="zh-TW"/>
    </w:rPr>
  </w:style>
  <w:style w:type="character" w:customStyle="1" w:styleId="20">
    <w:name w:val="Основной текст 2 Знак"/>
    <w:link w:val="2"/>
    <w:uiPriority w:val="99"/>
    <w:semiHidden/>
    <w:locked/>
    <w:rsid w:val="003D6F9A"/>
    <w:rPr>
      <w:rFonts w:eastAsia="Times New Roman" w:cs="Times New Roman"/>
      <w:sz w:val="24"/>
    </w:rPr>
  </w:style>
  <w:style w:type="paragraph" w:styleId="a9">
    <w:name w:val="Balloon Text"/>
    <w:basedOn w:val="a"/>
    <w:link w:val="aa"/>
    <w:uiPriority w:val="99"/>
    <w:semiHidden/>
    <w:rsid w:val="003D6F9A"/>
    <w:rPr>
      <w:rFonts w:ascii="Tahoma" w:eastAsia="Calibri" w:hAnsi="Tahoma"/>
      <w:sz w:val="16"/>
      <w:szCs w:val="16"/>
      <w:lang w:eastAsia="zh-TW"/>
    </w:rPr>
  </w:style>
  <w:style w:type="character" w:customStyle="1" w:styleId="aa">
    <w:name w:val="Текст выноски Знак"/>
    <w:link w:val="a9"/>
    <w:uiPriority w:val="99"/>
    <w:semiHidden/>
    <w:locked/>
    <w:rsid w:val="003D6F9A"/>
    <w:rPr>
      <w:rFonts w:ascii="Tahoma" w:hAnsi="Tahoma" w:cs="Times New Roman"/>
      <w:sz w:val="16"/>
    </w:rPr>
  </w:style>
  <w:style w:type="paragraph" w:customStyle="1" w:styleId="ConsPlusTitle">
    <w:name w:val="ConsPlusTitle"/>
    <w:uiPriority w:val="99"/>
    <w:rsid w:val="003D6F9A"/>
    <w:pPr>
      <w:autoSpaceDE w:val="0"/>
      <w:autoSpaceDN w:val="0"/>
      <w:adjustRightInd w:val="0"/>
    </w:pPr>
    <w:rPr>
      <w:rFonts w:eastAsia="Times New Roman"/>
      <w:b/>
      <w:bCs/>
      <w:sz w:val="24"/>
      <w:szCs w:val="24"/>
    </w:rPr>
  </w:style>
  <w:style w:type="paragraph" w:customStyle="1" w:styleId="ConsPlusNonformat">
    <w:name w:val="ConsPlusNonformat"/>
    <w:uiPriority w:val="99"/>
    <w:rsid w:val="003D6F9A"/>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3D6F9A"/>
    <w:pPr>
      <w:autoSpaceDE w:val="0"/>
      <w:autoSpaceDN w:val="0"/>
      <w:adjustRightInd w:val="0"/>
    </w:pPr>
    <w:rPr>
      <w:rFonts w:ascii="Arial" w:eastAsia="Times New Roman" w:hAnsi="Arial" w:cs="Arial"/>
    </w:rPr>
  </w:style>
  <w:style w:type="paragraph" w:customStyle="1" w:styleId="msonormalcxspmiddle">
    <w:name w:val="msonormalcxspmiddle"/>
    <w:basedOn w:val="a"/>
    <w:uiPriority w:val="99"/>
    <w:rsid w:val="003D6F9A"/>
    <w:pPr>
      <w:spacing w:before="100" w:beforeAutospacing="1" w:after="100" w:afterAutospacing="1"/>
    </w:pPr>
  </w:style>
  <w:style w:type="paragraph" w:customStyle="1" w:styleId="ConsPlusNormal">
    <w:name w:val="ConsPlusNormal"/>
    <w:uiPriority w:val="99"/>
    <w:rsid w:val="003D6F9A"/>
    <w:pPr>
      <w:autoSpaceDE w:val="0"/>
      <w:autoSpaceDN w:val="0"/>
      <w:adjustRightInd w:val="0"/>
      <w:ind w:firstLine="720"/>
    </w:pPr>
    <w:rPr>
      <w:rFonts w:ascii="Arial" w:eastAsia="Times New Roman" w:hAnsi="Arial" w:cs="Arial"/>
    </w:rPr>
  </w:style>
  <w:style w:type="paragraph" w:customStyle="1" w:styleId="pboth">
    <w:name w:val="pboth"/>
    <w:basedOn w:val="a"/>
    <w:uiPriority w:val="99"/>
    <w:rsid w:val="003D6F9A"/>
    <w:pPr>
      <w:spacing w:before="100" w:beforeAutospacing="1" w:after="100" w:afterAutospacing="1"/>
    </w:pPr>
  </w:style>
  <w:style w:type="paragraph" w:customStyle="1" w:styleId="ab">
    <w:name w:val="Знак"/>
    <w:basedOn w:val="a"/>
    <w:uiPriority w:val="99"/>
    <w:rsid w:val="003D6F9A"/>
    <w:pPr>
      <w:spacing w:after="160" w:line="240" w:lineRule="exact"/>
    </w:pPr>
    <w:rPr>
      <w:rFonts w:ascii="Verdana" w:hAnsi="Verdana" w:cs="Verdana"/>
      <w:sz w:val="20"/>
      <w:szCs w:val="20"/>
      <w:lang w:val="en-US" w:eastAsia="en-US"/>
    </w:rPr>
  </w:style>
  <w:style w:type="character" w:customStyle="1" w:styleId="apple-converted-space">
    <w:name w:val="apple-converted-space"/>
    <w:uiPriority w:val="99"/>
    <w:rsid w:val="003D6F9A"/>
  </w:style>
  <w:style w:type="paragraph" w:styleId="ac">
    <w:name w:val="footer"/>
    <w:basedOn w:val="a"/>
    <w:link w:val="ad"/>
    <w:uiPriority w:val="99"/>
    <w:rsid w:val="003F5E6D"/>
    <w:pPr>
      <w:tabs>
        <w:tab w:val="center" w:pos="4677"/>
        <w:tab w:val="right" w:pos="9355"/>
      </w:tabs>
    </w:pPr>
  </w:style>
  <w:style w:type="character" w:customStyle="1" w:styleId="ad">
    <w:name w:val="Нижний колонтитул Знак"/>
    <w:link w:val="ac"/>
    <w:uiPriority w:val="99"/>
    <w:locked/>
    <w:rsid w:val="003F5E6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F9A"/>
    <w:rPr>
      <w:rFonts w:eastAsia="Times New Roman"/>
      <w:sz w:val="24"/>
      <w:szCs w:val="24"/>
    </w:rPr>
  </w:style>
  <w:style w:type="paragraph" w:styleId="1">
    <w:name w:val="heading 1"/>
    <w:basedOn w:val="a"/>
    <w:next w:val="a"/>
    <w:link w:val="10"/>
    <w:uiPriority w:val="99"/>
    <w:qFormat/>
    <w:rsid w:val="003D6F9A"/>
    <w:pPr>
      <w:keepNext/>
      <w:spacing w:before="240" w:after="60"/>
      <w:outlineLvl w:val="0"/>
    </w:pPr>
    <w:rPr>
      <w:rFonts w:ascii="Arial" w:eastAsia="Calibri" w:hAnsi="Arial"/>
      <w:b/>
      <w:bCs/>
      <w:kern w:val="32"/>
      <w:sz w:val="32"/>
      <w:szCs w:val="32"/>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D6F9A"/>
    <w:rPr>
      <w:rFonts w:ascii="Arial" w:hAnsi="Arial" w:cs="Times New Roman"/>
      <w:b/>
      <w:kern w:val="32"/>
      <w:sz w:val="32"/>
    </w:rPr>
  </w:style>
  <w:style w:type="character" w:styleId="a3">
    <w:name w:val="Hyperlink"/>
    <w:uiPriority w:val="99"/>
    <w:semiHidden/>
    <w:rsid w:val="003D6F9A"/>
    <w:rPr>
      <w:rFonts w:cs="Times New Roman"/>
      <w:color w:val="0000FF"/>
      <w:u w:val="single"/>
    </w:rPr>
  </w:style>
  <w:style w:type="character" w:styleId="a4">
    <w:name w:val="FollowedHyperlink"/>
    <w:uiPriority w:val="99"/>
    <w:semiHidden/>
    <w:rsid w:val="003D6F9A"/>
    <w:rPr>
      <w:rFonts w:cs="Times New Roman"/>
      <w:color w:val="800080"/>
      <w:u w:val="single"/>
    </w:rPr>
  </w:style>
  <w:style w:type="paragraph" w:styleId="a5">
    <w:name w:val="header"/>
    <w:basedOn w:val="a"/>
    <w:link w:val="a6"/>
    <w:uiPriority w:val="99"/>
    <w:semiHidden/>
    <w:rsid w:val="003D6F9A"/>
    <w:pPr>
      <w:tabs>
        <w:tab w:val="center" w:pos="4677"/>
        <w:tab w:val="right" w:pos="9355"/>
      </w:tabs>
    </w:pPr>
    <w:rPr>
      <w:lang w:eastAsia="zh-TW"/>
    </w:rPr>
  </w:style>
  <w:style w:type="character" w:customStyle="1" w:styleId="a6">
    <w:name w:val="Верхний колонтитул Знак"/>
    <w:link w:val="a5"/>
    <w:uiPriority w:val="99"/>
    <w:semiHidden/>
    <w:locked/>
    <w:rsid w:val="003D6F9A"/>
    <w:rPr>
      <w:rFonts w:eastAsia="Times New Roman" w:cs="Times New Roman"/>
      <w:sz w:val="24"/>
    </w:rPr>
  </w:style>
  <w:style w:type="paragraph" w:styleId="a7">
    <w:name w:val="Title"/>
    <w:basedOn w:val="a"/>
    <w:link w:val="a8"/>
    <w:uiPriority w:val="99"/>
    <w:qFormat/>
    <w:rsid w:val="003D6F9A"/>
    <w:pPr>
      <w:jc w:val="center"/>
    </w:pPr>
    <w:rPr>
      <w:b/>
      <w:bCs/>
      <w:sz w:val="32"/>
      <w:szCs w:val="32"/>
      <w:lang w:eastAsia="zh-TW"/>
    </w:rPr>
  </w:style>
  <w:style w:type="character" w:customStyle="1" w:styleId="a8">
    <w:name w:val="Название Знак"/>
    <w:link w:val="a7"/>
    <w:uiPriority w:val="99"/>
    <w:locked/>
    <w:rsid w:val="003D6F9A"/>
    <w:rPr>
      <w:rFonts w:eastAsia="Times New Roman" w:cs="Times New Roman"/>
      <w:b/>
      <w:sz w:val="32"/>
    </w:rPr>
  </w:style>
  <w:style w:type="paragraph" w:styleId="2">
    <w:name w:val="Body Text 2"/>
    <w:basedOn w:val="a"/>
    <w:link w:val="20"/>
    <w:uiPriority w:val="99"/>
    <w:semiHidden/>
    <w:rsid w:val="003D6F9A"/>
    <w:pPr>
      <w:spacing w:after="120" w:line="480" w:lineRule="auto"/>
    </w:pPr>
    <w:rPr>
      <w:lang w:eastAsia="zh-TW"/>
    </w:rPr>
  </w:style>
  <w:style w:type="character" w:customStyle="1" w:styleId="20">
    <w:name w:val="Основной текст 2 Знак"/>
    <w:link w:val="2"/>
    <w:uiPriority w:val="99"/>
    <w:semiHidden/>
    <w:locked/>
    <w:rsid w:val="003D6F9A"/>
    <w:rPr>
      <w:rFonts w:eastAsia="Times New Roman" w:cs="Times New Roman"/>
      <w:sz w:val="24"/>
    </w:rPr>
  </w:style>
  <w:style w:type="paragraph" w:styleId="a9">
    <w:name w:val="Balloon Text"/>
    <w:basedOn w:val="a"/>
    <w:link w:val="aa"/>
    <w:uiPriority w:val="99"/>
    <w:semiHidden/>
    <w:rsid w:val="003D6F9A"/>
    <w:rPr>
      <w:rFonts w:ascii="Tahoma" w:eastAsia="Calibri" w:hAnsi="Tahoma"/>
      <w:sz w:val="16"/>
      <w:szCs w:val="16"/>
      <w:lang w:eastAsia="zh-TW"/>
    </w:rPr>
  </w:style>
  <w:style w:type="character" w:customStyle="1" w:styleId="aa">
    <w:name w:val="Текст выноски Знак"/>
    <w:link w:val="a9"/>
    <w:uiPriority w:val="99"/>
    <w:semiHidden/>
    <w:locked/>
    <w:rsid w:val="003D6F9A"/>
    <w:rPr>
      <w:rFonts w:ascii="Tahoma" w:hAnsi="Tahoma" w:cs="Times New Roman"/>
      <w:sz w:val="16"/>
    </w:rPr>
  </w:style>
  <w:style w:type="paragraph" w:customStyle="1" w:styleId="ConsPlusTitle">
    <w:name w:val="ConsPlusTitle"/>
    <w:uiPriority w:val="99"/>
    <w:rsid w:val="003D6F9A"/>
    <w:pPr>
      <w:autoSpaceDE w:val="0"/>
      <w:autoSpaceDN w:val="0"/>
      <w:adjustRightInd w:val="0"/>
    </w:pPr>
    <w:rPr>
      <w:rFonts w:eastAsia="Times New Roman"/>
      <w:b/>
      <w:bCs/>
      <w:sz w:val="24"/>
      <w:szCs w:val="24"/>
    </w:rPr>
  </w:style>
  <w:style w:type="paragraph" w:customStyle="1" w:styleId="ConsPlusNonformat">
    <w:name w:val="ConsPlusNonformat"/>
    <w:uiPriority w:val="99"/>
    <w:rsid w:val="003D6F9A"/>
    <w:pPr>
      <w:autoSpaceDE w:val="0"/>
      <w:autoSpaceDN w:val="0"/>
      <w:adjustRightInd w:val="0"/>
    </w:pPr>
    <w:rPr>
      <w:rFonts w:ascii="Courier New" w:eastAsia="Times New Roman" w:hAnsi="Courier New" w:cs="Courier New"/>
    </w:rPr>
  </w:style>
  <w:style w:type="paragraph" w:customStyle="1" w:styleId="ConsPlusCell">
    <w:name w:val="ConsPlusCell"/>
    <w:uiPriority w:val="99"/>
    <w:rsid w:val="003D6F9A"/>
    <w:pPr>
      <w:autoSpaceDE w:val="0"/>
      <w:autoSpaceDN w:val="0"/>
      <w:adjustRightInd w:val="0"/>
    </w:pPr>
    <w:rPr>
      <w:rFonts w:ascii="Arial" w:eastAsia="Times New Roman" w:hAnsi="Arial" w:cs="Arial"/>
    </w:rPr>
  </w:style>
  <w:style w:type="paragraph" w:customStyle="1" w:styleId="msonormalcxspmiddle">
    <w:name w:val="msonormalcxspmiddle"/>
    <w:basedOn w:val="a"/>
    <w:uiPriority w:val="99"/>
    <w:rsid w:val="003D6F9A"/>
    <w:pPr>
      <w:spacing w:before="100" w:beforeAutospacing="1" w:after="100" w:afterAutospacing="1"/>
    </w:pPr>
  </w:style>
  <w:style w:type="paragraph" w:customStyle="1" w:styleId="ConsPlusNormal">
    <w:name w:val="ConsPlusNormal"/>
    <w:uiPriority w:val="99"/>
    <w:rsid w:val="003D6F9A"/>
    <w:pPr>
      <w:autoSpaceDE w:val="0"/>
      <w:autoSpaceDN w:val="0"/>
      <w:adjustRightInd w:val="0"/>
      <w:ind w:firstLine="720"/>
    </w:pPr>
    <w:rPr>
      <w:rFonts w:ascii="Arial" w:eastAsia="Times New Roman" w:hAnsi="Arial" w:cs="Arial"/>
    </w:rPr>
  </w:style>
  <w:style w:type="paragraph" w:customStyle="1" w:styleId="pboth">
    <w:name w:val="pboth"/>
    <w:basedOn w:val="a"/>
    <w:uiPriority w:val="99"/>
    <w:rsid w:val="003D6F9A"/>
    <w:pPr>
      <w:spacing w:before="100" w:beforeAutospacing="1" w:after="100" w:afterAutospacing="1"/>
    </w:pPr>
  </w:style>
  <w:style w:type="paragraph" w:customStyle="1" w:styleId="ab">
    <w:name w:val="Знак"/>
    <w:basedOn w:val="a"/>
    <w:uiPriority w:val="99"/>
    <w:rsid w:val="003D6F9A"/>
    <w:pPr>
      <w:spacing w:after="160" w:line="240" w:lineRule="exact"/>
    </w:pPr>
    <w:rPr>
      <w:rFonts w:ascii="Verdana" w:hAnsi="Verdana" w:cs="Verdana"/>
      <w:sz w:val="20"/>
      <w:szCs w:val="20"/>
      <w:lang w:val="en-US" w:eastAsia="en-US"/>
    </w:rPr>
  </w:style>
  <w:style w:type="character" w:customStyle="1" w:styleId="apple-converted-space">
    <w:name w:val="apple-converted-space"/>
    <w:uiPriority w:val="99"/>
    <w:rsid w:val="003D6F9A"/>
  </w:style>
  <w:style w:type="paragraph" w:styleId="ac">
    <w:name w:val="footer"/>
    <w:basedOn w:val="a"/>
    <w:link w:val="ad"/>
    <w:uiPriority w:val="99"/>
    <w:rsid w:val="003F5E6D"/>
    <w:pPr>
      <w:tabs>
        <w:tab w:val="center" w:pos="4677"/>
        <w:tab w:val="right" w:pos="9355"/>
      </w:tabs>
    </w:pPr>
  </w:style>
  <w:style w:type="character" w:customStyle="1" w:styleId="ad">
    <w:name w:val="Нижний колонтитул Знак"/>
    <w:link w:val="ac"/>
    <w:uiPriority w:val="99"/>
    <w:locked/>
    <w:rsid w:val="003F5E6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151326950357FB5E1186856CC446E093BC150309A1A856159DE0D8F22577F7C9DA260432642AF65y4R2F" TargetMode="External"/><Relationship Id="rId18" Type="http://schemas.openxmlformats.org/officeDocument/2006/relationships/hyperlink" Target="consultantplus://offline/ref=F151326950357FB5E118614FCB446E0939C55D369D12856159DE0D8F22y5R7F" TargetMode="External"/><Relationship Id="rId26" Type="http://schemas.openxmlformats.org/officeDocument/2006/relationships/hyperlink" Target="consultantplus://offline/ref=0B10C2C8E49CA697CB8E1DC346F7CFF34DD8F5B39828CFAC1D1896594AAB2A1524FAB47BD1VBEDP" TargetMode="External"/><Relationship Id="rId3" Type="http://schemas.microsoft.com/office/2007/relationships/stylesWithEffects" Target="stylesWithEffects.xml"/><Relationship Id="rId21" Type="http://schemas.openxmlformats.org/officeDocument/2006/relationships/hyperlink" Target="consultantplus://offline/ref=F151326950357FB5E1186856CC446E093BC150309A1A856159DE0D8F22577F7C9DA260432642A862y4R5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151326950357FB5E1186856CC446E093BC150309A1A856159DE0D8F22577F7C9DA260432642A863y4R6F" TargetMode="External"/><Relationship Id="rId17" Type="http://schemas.openxmlformats.org/officeDocument/2006/relationships/hyperlink" Target="consultantplus://offline/ref=F151326950357FB5E1187743C9446E093FC75330914DD263088B03y8RAF" TargetMode="External"/><Relationship Id="rId25" Type="http://schemas.openxmlformats.org/officeDocument/2006/relationships/hyperlink" Target="consultantplus://offline/ref=F151326950357FB5E1187743C9446E093BC05135914DD263088B03y8RAF"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51326950357FB5E1187743C9446E093BC2513DCC47DA3A0489y0R4F" TargetMode="External"/><Relationship Id="rId20" Type="http://schemas.openxmlformats.org/officeDocument/2006/relationships/hyperlink" Target="consultantplus://offline/ref=F151326950357FB5E1187743C9446E093BC25333914DD263088B03y8RAF" TargetMode="External"/><Relationship Id="rId29" Type="http://schemas.openxmlformats.org/officeDocument/2006/relationships/hyperlink" Target="consultantplus://offline/ref=F151326950357FB5E1186856CC446E093BC150309A1A856159DE0D8F22577F7C9DA260432642A860y4R2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51326950357FB5E1186856CC446E093BC150309A1A856159DE0D8F22577F7C9DA260432642A864y4RBF" TargetMode="External"/><Relationship Id="rId24" Type="http://schemas.openxmlformats.org/officeDocument/2006/relationships/hyperlink" Target="consultantplus://offline/ref=F151326950357FB5E1186856CC446E093BC150309A1A856159DE0D8F22577F7C9DA260432642A863y4R3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151326950357FB5E1186856CC446E093BC3503F9A1C856159DE0D8F22577F7C9DA260432642AC66y4R0F" TargetMode="External"/><Relationship Id="rId23" Type="http://schemas.openxmlformats.org/officeDocument/2006/relationships/hyperlink" Target="consultantplus://offline/ref=F151326950357FB5E1187743C9446E093BC75330914DD263088B03y8RAF" TargetMode="External"/><Relationship Id="rId28" Type="http://schemas.openxmlformats.org/officeDocument/2006/relationships/hyperlink" Target="consultantplus://offline/ref=F151326950357FB5E1186856CC446E093BC150309A1A856159DE0D8F22577F7C9DA260432642A860y4R2F" TargetMode="External"/><Relationship Id="rId10" Type="http://schemas.openxmlformats.org/officeDocument/2006/relationships/hyperlink" Target="consultantplus://offline/ref=F151326950357FB5E1186856CC446E093BC150309A1A856159DE0D8F22577F7C9DA260432642AE6Fy4RAF" TargetMode="External"/><Relationship Id="rId19" Type="http://schemas.openxmlformats.org/officeDocument/2006/relationships/hyperlink" Target="consultantplus://offline/ref=F151326950357FB5E118614FCB446E093FC354339F1D856159DE0D8F22y5R7F" TargetMode="External"/><Relationship Id="rId31" Type="http://schemas.openxmlformats.org/officeDocument/2006/relationships/hyperlink" Target="consultantplus://offline/ref=F151326950357FB5E1186856CC446E093BC150309A1A856159DE0D8F22577F7C9DA260432642A860y4R2F" TargetMode="External"/><Relationship Id="rId4" Type="http://schemas.openxmlformats.org/officeDocument/2006/relationships/settings" Target="settings.xml"/><Relationship Id="rId9" Type="http://schemas.openxmlformats.org/officeDocument/2006/relationships/hyperlink" Target="consultantplus://offline/ref=C3960C9F1FCDBB527DFBA80BF3D30ABCFC9DD69383A5EE1655C9F8ADtAs8M" TargetMode="External"/><Relationship Id="rId14" Type="http://schemas.openxmlformats.org/officeDocument/2006/relationships/hyperlink" Target="consultantplus://offline/ref=F151326950357FB5E1186856CC446E093BC150309A1A856159DE0D8F22577F7C9DA260432642AE65y4R4F" TargetMode="External"/><Relationship Id="rId22" Type="http://schemas.openxmlformats.org/officeDocument/2006/relationships/hyperlink" Target="consultantplus://offline/ref=F151326950357FB5E118614FCB446E0939C55D369D12856159DE0D8F22y5R7F" TargetMode="External"/><Relationship Id="rId27" Type="http://schemas.openxmlformats.org/officeDocument/2006/relationships/hyperlink" Target="consultantplus://offline/ref=F151326950357FB5E1186856CC446E093BC150309A1A856159DE0D8F22577F7C9DA260432642A861y4R5F" TargetMode="External"/><Relationship Id="rId30" Type="http://schemas.openxmlformats.org/officeDocument/2006/relationships/hyperlink" Target="consultantplus://offline/ref=F151326950357FB5E1186856CC446E093BC150309A1A856159DE0D8F22577F7C9DA260432642A960y4R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26700</Words>
  <Characters>152195</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STV</Company>
  <LinksUpToDate>false</LinksUpToDate>
  <CharactersWithSpaces>178538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User</dc:creator>
  <cp:lastModifiedBy>Виктория</cp:lastModifiedBy>
  <cp:revision>2</cp:revision>
  <cp:lastPrinted>2017-12-28T08:03:00Z</cp:lastPrinted>
  <dcterms:created xsi:type="dcterms:W3CDTF">2017-12-28T08:03:00Z</dcterms:created>
  <dcterms:modified xsi:type="dcterms:W3CDTF">2017-12-28T08:03:00Z</dcterms:modified>
</cp:coreProperties>
</file>