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C3" w:rsidRDefault="002E0BEC" w:rsidP="00320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EC">
        <w:rPr>
          <w:rFonts w:ascii="Times New Roman" w:hAnsi="Times New Roman" w:cs="Times New Roman"/>
          <w:b/>
          <w:sz w:val="24"/>
          <w:szCs w:val="24"/>
        </w:rPr>
        <w:t xml:space="preserve">ТЕРРИТОРИАЛЬНОЕ СОГЛАШЕНИЕ </w:t>
      </w:r>
    </w:p>
    <w:p w:rsidR="001A61B1" w:rsidRPr="002E0BEC" w:rsidRDefault="0083753A" w:rsidP="00320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05.02</w:t>
      </w:r>
      <w:r w:rsidR="007332C0">
        <w:rPr>
          <w:rFonts w:ascii="Times New Roman" w:hAnsi="Times New Roman" w:cs="Times New Roman"/>
          <w:b/>
          <w:sz w:val="24"/>
          <w:szCs w:val="24"/>
        </w:rPr>
        <w:t>.2021</w:t>
      </w:r>
      <w:r w:rsidR="002E0BEC" w:rsidRPr="002E0BE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332C0" w:rsidRDefault="002E0BEC" w:rsidP="00320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EC">
        <w:rPr>
          <w:rFonts w:ascii="Times New Roman" w:hAnsi="Times New Roman" w:cs="Times New Roman"/>
          <w:b/>
          <w:sz w:val="24"/>
          <w:szCs w:val="24"/>
        </w:rPr>
        <w:t>ПО РЕГУЛИРОВАНИЮ СОЦИАЛЬНО-ТРУДОВЫХ ОТНОШЕНИЙ МЕЖДУ ПРОФЕССИОНАЛЬНЫМИ СОЮЗАМИ, РАБОТОДАТЕЛЯМИ И АДМИНИСТР</w:t>
      </w:r>
      <w:r>
        <w:rPr>
          <w:rFonts w:ascii="Times New Roman" w:hAnsi="Times New Roman" w:cs="Times New Roman"/>
          <w:b/>
          <w:sz w:val="24"/>
          <w:szCs w:val="24"/>
        </w:rPr>
        <w:t xml:space="preserve">АЦИЕЙ ГОРОДСКОГО ОКРУГА ВИЧУГА </w:t>
      </w:r>
    </w:p>
    <w:p w:rsidR="002E0BEC" w:rsidRDefault="007332C0" w:rsidP="00320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2021 - 2023 годы</w:t>
      </w:r>
    </w:p>
    <w:p w:rsidR="0083753A" w:rsidRPr="001969C7" w:rsidRDefault="0083753A" w:rsidP="0083753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9C7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Вичуга (далее - администрация), в лице </w:t>
      </w:r>
      <w:proofErr w:type="spellStart"/>
      <w:r w:rsidRPr="001969C7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1969C7">
        <w:rPr>
          <w:rFonts w:ascii="Times New Roman" w:hAnsi="Times New Roman" w:cs="Times New Roman"/>
          <w:sz w:val="24"/>
          <w:szCs w:val="24"/>
        </w:rPr>
        <w:t xml:space="preserve"> главы городского округа Вичуга </w:t>
      </w:r>
      <w:proofErr w:type="spellStart"/>
      <w:r w:rsidRPr="001969C7">
        <w:rPr>
          <w:rFonts w:ascii="Times New Roman" w:hAnsi="Times New Roman" w:cs="Times New Roman"/>
          <w:sz w:val="24"/>
          <w:szCs w:val="24"/>
        </w:rPr>
        <w:t>Домашникова</w:t>
      </w:r>
      <w:proofErr w:type="spellEnd"/>
      <w:r w:rsidRPr="001969C7">
        <w:rPr>
          <w:rFonts w:ascii="Times New Roman" w:hAnsi="Times New Roman" w:cs="Times New Roman"/>
          <w:sz w:val="24"/>
          <w:szCs w:val="24"/>
        </w:rPr>
        <w:t xml:space="preserve"> Д.Н.,</w:t>
      </w:r>
      <w:r w:rsidRPr="001969C7">
        <w:rPr>
          <w:rFonts w:ascii="Times New Roman" w:hAnsi="Times New Roman" w:cs="Times New Roman"/>
          <w:sz w:val="24"/>
          <w:szCs w:val="24"/>
        </w:rPr>
        <w:br/>
        <w:t xml:space="preserve"> координационный Совет профсоюзов городского округа</w:t>
      </w:r>
      <w:r w:rsidRPr="001969C7">
        <w:rPr>
          <w:rFonts w:ascii="Times New Roman" w:hAnsi="Times New Roman" w:cs="Times New Roman"/>
          <w:sz w:val="24"/>
          <w:szCs w:val="24"/>
        </w:rPr>
        <w:br/>
        <w:t>Вичуга (далее - профсоюзы), в лице председателя Н.Б.</w:t>
      </w:r>
      <w:r w:rsidR="00FD60B7" w:rsidRPr="0019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C7">
        <w:rPr>
          <w:rFonts w:ascii="Times New Roman" w:hAnsi="Times New Roman" w:cs="Times New Roman"/>
          <w:sz w:val="24"/>
          <w:szCs w:val="24"/>
        </w:rPr>
        <w:t>Верховской</w:t>
      </w:r>
      <w:proofErr w:type="spellEnd"/>
      <w:r w:rsidRPr="001969C7">
        <w:rPr>
          <w:rFonts w:ascii="Times New Roman" w:hAnsi="Times New Roman" w:cs="Times New Roman"/>
          <w:sz w:val="24"/>
          <w:szCs w:val="24"/>
        </w:rPr>
        <w:t>, работодатели городского округа Вичуга (далее - работодатели), именуемые в</w:t>
      </w:r>
      <w:r w:rsidRPr="001969C7">
        <w:rPr>
          <w:rFonts w:ascii="Times New Roman" w:hAnsi="Times New Roman" w:cs="Times New Roman"/>
          <w:sz w:val="24"/>
          <w:szCs w:val="24"/>
        </w:rPr>
        <w:br/>
        <w:t>дальнейшем Сторонами, заключили настоящее Соглашение, устанавливающее общие</w:t>
      </w:r>
      <w:r w:rsidRPr="001969C7">
        <w:rPr>
          <w:rFonts w:ascii="Times New Roman" w:hAnsi="Times New Roman" w:cs="Times New Roman"/>
          <w:sz w:val="24"/>
          <w:szCs w:val="24"/>
        </w:rPr>
        <w:br/>
        <w:t>принципы регулирования социально-трудовых и связанных с ними экономических</w:t>
      </w:r>
      <w:r w:rsidRPr="001969C7">
        <w:rPr>
          <w:rFonts w:ascii="Times New Roman" w:hAnsi="Times New Roman" w:cs="Times New Roman"/>
          <w:sz w:val="24"/>
          <w:szCs w:val="24"/>
        </w:rPr>
        <w:br/>
        <w:t>отношений на уровне городского округа в 2021</w:t>
      </w:r>
      <w:proofErr w:type="gramEnd"/>
      <w:r w:rsidRPr="001969C7">
        <w:rPr>
          <w:rFonts w:ascii="Times New Roman" w:hAnsi="Times New Roman" w:cs="Times New Roman"/>
          <w:sz w:val="24"/>
          <w:szCs w:val="24"/>
        </w:rPr>
        <w:t xml:space="preserve"> - 2023 </w:t>
      </w:r>
      <w:proofErr w:type="gramStart"/>
      <w:r w:rsidRPr="001969C7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1969C7">
        <w:rPr>
          <w:rFonts w:ascii="Times New Roman" w:hAnsi="Times New Roman" w:cs="Times New Roman"/>
          <w:sz w:val="24"/>
          <w:szCs w:val="24"/>
        </w:rPr>
        <w:t xml:space="preserve"> и совместные действия</w:t>
      </w:r>
      <w:r w:rsidRPr="001969C7">
        <w:rPr>
          <w:rFonts w:ascii="Times New Roman" w:hAnsi="Times New Roman" w:cs="Times New Roman"/>
          <w:sz w:val="24"/>
          <w:szCs w:val="24"/>
        </w:rPr>
        <w:br/>
        <w:t>Сторон по его реализации.</w:t>
      </w:r>
    </w:p>
    <w:p w:rsidR="0083753A" w:rsidRPr="001969C7" w:rsidRDefault="0083753A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Стороны руководствуются принципами регулирования социально-трудовых</w:t>
      </w:r>
      <w:r w:rsidRPr="001969C7">
        <w:rPr>
          <w:rFonts w:ascii="Times New Roman" w:hAnsi="Times New Roman" w:cs="Times New Roman"/>
          <w:sz w:val="24"/>
          <w:szCs w:val="24"/>
        </w:rPr>
        <w:br/>
        <w:t>отношений, закрепленными:</w:t>
      </w:r>
    </w:p>
    <w:p w:rsidR="0083753A" w:rsidRPr="001969C7" w:rsidRDefault="0083753A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83753A" w:rsidRPr="001969C7" w:rsidRDefault="0083753A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Трудовым кодексом Российской Федерации;</w:t>
      </w:r>
    </w:p>
    <w:p w:rsidR="0083753A" w:rsidRPr="001969C7" w:rsidRDefault="0083753A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Федеральным законом от 12.</w:t>
      </w:r>
      <w:r w:rsidR="005D491F">
        <w:rPr>
          <w:rFonts w:ascii="Times New Roman" w:hAnsi="Times New Roman" w:cs="Times New Roman"/>
          <w:sz w:val="24"/>
          <w:szCs w:val="24"/>
        </w:rPr>
        <w:t>01</w:t>
      </w:r>
      <w:r w:rsidRPr="001969C7">
        <w:rPr>
          <w:rFonts w:ascii="Times New Roman" w:hAnsi="Times New Roman" w:cs="Times New Roman"/>
          <w:sz w:val="24"/>
          <w:szCs w:val="24"/>
        </w:rPr>
        <w:t>.1996 г. № 10-ФЗ «О профессиональных союзах, их правах и гарантиях деятельности»;</w:t>
      </w:r>
    </w:p>
    <w:p w:rsidR="0083753A" w:rsidRPr="001969C7" w:rsidRDefault="0083753A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Законами Ивановской области от 10.12.2016 г. № 117-ОЗ «Об органах социального партнерства в сфере труда в Ивановской области»,  от 08.06.2012 г. № 35-ОЗ «О правах профессиональных союзов в отношениях с органами государственной власти, органами местного самоуправления, работодателями, их объединениями (союзами, ассоциациями), другими общественными объединениями и гарантиях их деятельности в Ивановской области»;</w:t>
      </w:r>
    </w:p>
    <w:p w:rsidR="00F26C93" w:rsidRPr="001969C7" w:rsidRDefault="0084465E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Соглашением от 25.12.2018 г. № 42</w:t>
      </w:r>
      <w:r w:rsidR="0083753A" w:rsidRPr="001969C7">
        <w:rPr>
          <w:rFonts w:ascii="Times New Roman" w:hAnsi="Times New Roman" w:cs="Times New Roman"/>
          <w:sz w:val="24"/>
          <w:szCs w:val="24"/>
        </w:rPr>
        <w:t>-с по регулированию социально-трудовых и связанных с ними экономических отношений между Правительством Ивановской области,</w:t>
      </w:r>
      <w:r w:rsidRPr="001969C7">
        <w:rPr>
          <w:rFonts w:ascii="Times New Roman" w:hAnsi="Times New Roman" w:cs="Times New Roman"/>
          <w:sz w:val="24"/>
          <w:szCs w:val="24"/>
        </w:rPr>
        <w:t xml:space="preserve"> региональным союзом «Ивановское областное объединение организаций </w:t>
      </w:r>
      <w:r w:rsidR="00F26C93" w:rsidRPr="001969C7">
        <w:rPr>
          <w:rFonts w:ascii="Times New Roman" w:hAnsi="Times New Roman" w:cs="Times New Roman"/>
          <w:sz w:val="24"/>
          <w:szCs w:val="24"/>
        </w:rPr>
        <w:t xml:space="preserve">профсоюзов», Ивановским областным объединением работодателей «Союз промышленников и предпринимателей Ивановской области» на 2019-2021 годы. </w:t>
      </w:r>
      <w:r w:rsidR="0083753A" w:rsidRPr="00196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53A" w:rsidRPr="001969C7" w:rsidRDefault="0083753A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 и Ивановской</w:t>
      </w:r>
      <w:r w:rsidRPr="001969C7">
        <w:rPr>
          <w:rFonts w:ascii="Times New Roman" w:hAnsi="Times New Roman" w:cs="Times New Roman"/>
          <w:sz w:val="24"/>
          <w:szCs w:val="24"/>
        </w:rPr>
        <w:br/>
        <w:t>области, регулирующими трудовые и иные связанные с ними отношения, конвенциями Международной организации труда.</w:t>
      </w:r>
    </w:p>
    <w:p w:rsidR="0083753A" w:rsidRPr="001969C7" w:rsidRDefault="0083753A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Стороны признают:</w:t>
      </w:r>
    </w:p>
    <w:p w:rsidR="0083753A" w:rsidRPr="001969C7" w:rsidRDefault="0083753A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настоящее Соглашение основным документом социального партнерства в городском</w:t>
      </w:r>
      <w:r w:rsidRPr="001969C7">
        <w:rPr>
          <w:rFonts w:ascii="Times New Roman" w:hAnsi="Times New Roman" w:cs="Times New Roman"/>
          <w:sz w:val="24"/>
          <w:szCs w:val="24"/>
        </w:rPr>
        <w:br/>
        <w:t>округе Вичуга, устанавливающим общие принципы проведения согласованной социально-</w:t>
      </w:r>
      <w:r w:rsidRPr="001969C7">
        <w:rPr>
          <w:rFonts w:ascii="Times New Roman" w:hAnsi="Times New Roman" w:cs="Times New Roman"/>
          <w:sz w:val="24"/>
          <w:szCs w:val="24"/>
        </w:rPr>
        <w:br/>
        <w:t>экономической политики, регулирующим социально-трудовые отношения;</w:t>
      </w:r>
    </w:p>
    <w:p w:rsidR="0083753A" w:rsidRPr="001969C7" w:rsidRDefault="0083753A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заключение коллективных договоров в организациях городского округа Вичуга</w:t>
      </w:r>
      <w:r w:rsidRPr="001969C7">
        <w:rPr>
          <w:rFonts w:ascii="Times New Roman" w:hAnsi="Times New Roman" w:cs="Times New Roman"/>
          <w:sz w:val="24"/>
          <w:szCs w:val="24"/>
        </w:rPr>
        <w:br/>
        <w:t>важнейшим условием для развития социального партнерства на всех уровнях.</w:t>
      </w:r>
    </w:p>
    <w:p w:rsidR="0083753A" w:rsidRPr="001969C7" w:rsidRDefault="0083753A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Стороны рассматривают обязательства Соглашения по регулированию социально -</w:t>
      </w:r>
      <w:r w:rsidRPr="001969C7">
        <w:rPr>
          <w:rFonts w:ascii="Times New Roman" w:hAnsi="Times New Roman" w:cs="Times New Roman"/>
          <w:sz w:val="24"/>
          <w:szCs w:val="24"/>
        </w:rPr>
        <w:br/>
        <w:t>трудовых и связанных с ними экономических отношений между профессиональными</w:t>
      </w:r>
      <w:r w:rsidRPr="001969C7">
        <w:rPr>
          <w:rFonts w:ascii="Times New Roman" w:hAnsi="Times New Roman" w:cs="Times New Roman"/>
          <w:sz w:val="24"/>
          <w:szCs w:val="24"/>
        </w:rPr>
        <w:br/>
        <w:t xml:space="preserve">союзами, работодателями и администрацией </w:t>
      </w:r>
      <w:r w:rsidR="009D1DEE">
        <w:rPr>
          <w:rFonts w:ascii="Times New Roman" w:hAnsi="Times New Roman" w:cs="Times New Roman"/>
          <w:sz w:val="24"/>
          <w:szCs w:val="24"/>
        </w:rPr>
        <w:t>городского округа Вичуга на 2021- 2023</w:t>
      </w:r>
      <w:r w:rsidRPr="001969C7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1969C7">
        <w:rPr>
          <w:rFonts w:ascii="Times New Roman" w:hAnsi="Times New Roman" w:cs="Times New Roman"/>
          <w:sz w:val="24"/>
          <w:szCs w:val="24"/>
        </w:rPr>
        <w:br/>
        <w:t>(далее - Соглашение) как минимальные, которые должны быть обеспечены и могут быть</w:t>
      </w:r>
      <w:r w:rsidRPr="001969C7">
        <w:rPr>
          <w:rFonts w:ascii="Times New Roman" w:hAnsi="Times New Roman" w:cs="Times New Roman"/>
          <w:sz w:val="24"/>
          <w:szCs w:val="24"/>
        </w:rPr>
        <w:br/>
        <w:t>дополнены при заключении и реализации коллективных договоров организаций.</w:t>
      </w:r>
    </w:p>
    <w:p w:rsidR="0083753A" w:rsidRPr="001969C7" w:rsidRDefault="0083753A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Обязательства работодателей принимают на себя две другие Стороны в той мере, в</w:t>
      </w:r>
      <w:r w:rsidRPr="001969C7">
        <w:rPr>
          <w:rFonts w:ascii="Times New Roman" w:hAnsi="Times New Roman" w:cs="Times New Roman"/>
          <w:sz w:val="24"/>
          <w:szCs w:val="24"/>
        </w:rPr>
        <w:br/>
        <w:t>которой они осуществляют функции работодателей.</w:t>
      </w:r>
    </w:p>
    <w:p w:rsidR="0083753A" w:rsidRPr="001969C7" w:rsidRDefault="0083753A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Стороны относят к числу приоритетных задач Соглашения проведение в</w:t>
      </w:r>
      <w:r w:rsidRPr="001969C7">
        <w:rPr>
          <w:rFonts w:ascii="Times New Roman" w:hAnsi="Times New Roman" w:cs="Times New Roman"/>
          <w:sz w:val="24"/>
          <w:szCs w:val="24"/>
        </w:rPr>
        <w:br/>
        <w:t>предстоящий период социально-экономической политики, обеспечивающей:</w:t>
      </w:r>
    </w:p>
    <w:p w:rsidR="0083753A" w:rsidRPr="001969C7" w:rsidRDefault="0083753A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lastRenderedPageBreak/>
        <w:t>повышение конкурентоспособности производства и увеличение доходов организаций;</w:t>
      </w:r>
    </w:p>
    <w:p w:rsidR="0083753A" w:rsidRPr="001969C7" w:rsidRDefault="0083753A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право граждан на труд;</w:t>
      </w:r>
    </w:p>
    <w:p w:rsidR="0083753A" w:rsidRPr="001969C7" w:rsidRDefault="0083753A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повышение качества и уровня жизни работников и их семей, сокращение бедности работающего населения городского округа Вичуга;</w:t>
      </w:r>
    </w:p>
    <w:p w:rsidR="0083753A" w:rsidRPr="001969C7" w:rsidRDefault="0083753A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рост производительности труда;</w:t>
      </w:r>
    </w:p>
    <w:p w:rsidR="0083753A" w:rsidRPr="001969C7" w:rsidRDefault="0083753A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стабильную занятость и гибкость рынка труда;</w:t>
      </w:r>
    </w:p>
    <w:p w:rsidR="0083753A" w:rsidRPr="001969C7" w:rsidRDefault="0083753A" w:rsidP="00837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безопасность рабочих мест;</w:t>
      </w:r>
    </w:p>
    <w:p w:rsidR="0083753A" w:rsidRPr="001969C7" w:rsidRDefault="0083753A" w:rsidP="008443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расширение возможности профессионального и карьерного роста работников.</w:t>
      </w:r>
    </w:p>
    <w:p w:rsidR="001E7064" w:rsidRPr="001969C7" w:rsidRDefault="001E7064" w:rsidP="008443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753A" w:rsidRPr="001969C7" w:rsidRDefault="0083753A" w:rsidP="0084432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4F4E" w:rsidRPr="001969C7" w:rsidRDefault="00335B5E" w:rsidP="00044FFD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C7">
        <w:rPr>
          <w:rFonts w:ascii="Times New Roman" w:hAnsi="Times New Roman" w:cs="Times New Roman"/>
          <w:b/>
          <w:sz w:val="24"/>
          <w:szCs w:val="24"/>
        </w:rPr>
        <w:t xml:space="preserve">1. Экономическое развитие </w:t>
      </w:r>
    </w:p>
    <w:p w:rsidR="00AF6ECE" w:rsidRPr="001969C7" w:rsidRDefault="00AF6ECE" w:rsidP="00AF6EC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E74DC" w:rsidRPr="001969C7" w:rsidRDefault="009E74DC" w:rsidP="009E74DC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9C7">
        <w:rPr>
          <w:rFonts w:ascii="Times New Roman" w:hAnsi="Times New Roman" w:cs="Times New Roman"/>
          <w:b/>
          <w:sz w:val="24"/>
          <w:szCs w:val="24"/>
        </w:rPr>
        <w:t>Стороны совместно:</w:t>
      </w:r>
    </w:p>
    <w:p w:rsidR="007712B2" w:rsidRPr="001969C7" w:rsidRDefault="00101871" w:rsidP="00350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1.1.</w:t>
      </w:r>
      <w:r w:rsidRPr="001969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69C7">
        <w:rPr>
          <w:rFonts w:ascii="Times New Roman" w:hAnsi="Times New Roman" w:cs="Times New Roman"/>
          <w:sz w:val="24"/>
          <w:szCs w:val="24"/>
        </w:rPr>
        <w:t>Принимают меры по реализации Стратегии соц</w:t>
      </w:r>
      <w:r w:rsidR="00D550C5" w:rsidRPr="001969C7">
        <w:rPr>
          <w:rFonts w:ascii="Times New Roman" w:hAnsi="Times New Roman" w:cs="Times New Roman"/>
          <w:sz w:val="24"/>
          <w:szCs w:val="24"/>
        </w:rPr>
        <w:t>иально-экономического развития городского округа Вичуга Ивановской области</w:t>
      </w:r>
      <w:r w:rsidRPr="001969C7">
        <w:rPr>
          <w:rFonts w:ascii="Times New Roman" w:hAnsi="Times New Roman" w:cs="Times New Roman"/>
          <w:sz w:val="24"/>
          <w:szCs w:val="24"/>
        </w:rPr>
        <w:t>, плана мероприятий по реализации Стратегии</w:t>
      </w:r>
      <w:r w:rsidR="00B907CA" w:rsidRPr="001969C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D550C5" w:rsidRPr="001969C7">
        <w:rPr>
          <w:rFonts w:ascii="Times New Roman" w:hAnsi="Times New Roman" w:cs="Times New Roman"/>
          <w:sz w:val="24"/>
          <w:szCs w:val="24"/>
        </w:rPr>
        <w:t xml:space="preserve">городского округа Вичуга Ивановской области. </w:t>
      </w:r>
    </w:p>
    <w:p w:rsidR="00101871" w:rsidRPr="001969C7" w:rsidRDefault="007712B2" w:rsidP="00350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1.2.</w:t>
      </w:r>
      <w:r w:rsidR="00AF121D" w:rsidRPr="001969C7">
        <w:rPr>
          <w:rFonts w:ascii="Times New Roman" w:hAnsi="Times New Roman" w:cs="Times New Roman"/>
          <w:sz w:val="24"/>
          <w:szCs w:val="24"/>
        </w:rPr>
        <w:t xml:space="preserve"> </w:t>
      </w:r>
      <w:r w:rsidR="00844328" w:rsidRPr="001969C7">
        <w:rPr>
          <w:rFonts w:ascii="Times New Roman" w:hAnsi="Times New Roman" w:cs="Times New Roman"/>
          <w:sz w:val="24"/>
          <w:szCs w:val="24"/>
        </w:rPr>
        <w:t xml:space="preserve"> </w:t>
      </w:r>
      <w:r w:rsidRPr="001969C7">
        <w:rPr>
          <w:rFonts w:ascii="Times New Roman" w:hAnsi="Times New Roman" w:cs="Times New Roman"/>
          <w:sz w:val="24"/>
          <w:szCs w:val="24"/>
        </w:rPr>
        <w:t>Способствуют реализации промышленной и инвестиц</w:t>
      </w:r>
      <w:r w:rsidR="005E7D7B" w:rsidRPr="001969C7">
        <w:rPr>
          <w:rFonts w:ascii="Times New Roman" w:hAnsi="Times New Roman" w:cs="Times New Roman"/>
          <w:sz w:val="24"/>
          <w:szCs w:val="24"/>
        </w:rPr>
        <w:t xml:space="preserve">ионной политики. </w:t>
      </w:r>
    </w:p>
    <w:p w:rsidR="009E74DC" w:rsidRPr="001969C7" w:rsidRDefault="00844328" w:rsidP="005E7D7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1.3.</w:t>
      </w:r>
      <w:r w:rsidR="00AF121D" w:rsidRPr="001969C7">
        <w:rPr>
          <w:rFonts w:ascii="Times New Roman" w:hAnsi="Times New Roman" w:cs="Times New Roman"/>
          <w:sz w:val="24"/>
          <w:szCs w:val="24"/>
        </w:rPr>
        <w:t xml:space="preserve"> </w:t>
      </w:r>
      <w:r w:rsidR="009E74DC" w:rsidRPr="001969C7">
        <w:rPr>
          <w:rFonts w:ascii="Times New Roman" w:hAnsi="Times New Roman" w:cs="Times New Roman"/>
          <w:sz w:val="24"/>
          <w:szCs w:val="24"/>
        </w:rPr>
        <w:t>Обеспечивают ежегодное повышение объемов промышленного производства, оказания услуг организациями городского округа Вичуга</w:t>
      </w:r>
      <w:r w:rsidR="00D07487">
        <w:rPr>
          <w:rFonts w:ascii="Times New Roman" w:hAnsi="Times New Roman" w:cs="Times New Roman"/>
          <w:sz w:val="24"/>
          <w:szCs w:val="24"/>
        </w:rPr>
        <w:t>,</w:t>
      </w:r>
      <w:r w:rsidR="009E74DC" w:rsidRPr="001969C7">
        <w:rPr>
          <w:rFonts w:ascii="Times New Roman" w:hAnsi="Times New Roman" w:cs="Times New Roman"/>
          <w:sz w:val="24"/>
          <w:szCs w:val="24"/>
        </w:rPr>
        <w:t xml:space="preserve"> конкурентоспособность экономики и на основе этого рост реальной заработной платы работников и доходов населения.</w:t>
      </w:r>
    </w:p>
    <w:p w:rsidR="009E74DC" w:rsidRPr="001969C7" w:rsidRDefault="00844328" w:rsidP="0084432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1.4. </w:t>
      </w:r>
      <w:r w:rsidR="009E74DC" w:rsidRPr="001969C7">
        <w:rPr>
          <w:rFonts w:ascii="Times New Roman" w:hAnsi="Times New Roman" w:cs="Times New Roman"/>
          <w:sz w:val="24"/>
          <w:szCs w:val="24"/>
        </w:rPr>
        <w:t>Разрабатывают и реализуют меры, направленные на поддержку товаропроизводителей городского округа Вичуга различных форм собственности, активизацию их инвестиционной и инновационной деятельности.</w:t>
      </w:r>
    </w:p>
    <w:p w:rsidR="009E74DC" w:rsidRPr="001969C7" w:rsidRDefault="00844328" w:rsidP="0084432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1.5. </w:t>
      </w:r>
      <w:r w:rsidR="009E74DC" w:rsidRPr="001969C7">
        <w:rPr>
          <w:rFonts w:ascii="Times New Roman" w:hAnsi="Times New Roman" w:cs="Times New Roman"/>
          <w:sz w:val="24"/>
          <w:szCs w:val="24"/>
        </w:rPr>
        <w:t>Вносят предложения по социально-экономическим вопросам, требующим решения на областном уровне, и направляют их в адрес Правительства Ивановской области.</w:t>
      </w:r>
    </w:p>
    <w:p w:rsidR="009E74DC" w:rsidRPr="001969C7" w:rsidRDefault="00824D56" w:rsidP="00824D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1.6. </w:t>
      </w:r>
      <w:r w:rsidR="009E74DC" w:rsidRPr="001969C7">
        <w:rPr>
          <w:rFonts w:ascii="Times New Roman" w:hAnsi="Times New Roman" w:cs="Times New Roman"/>
          <w:sz w:val="24"/>
          <w:szCs w:val="24"/>
        </w:rPr>
        <w:t>Способствуют реализации приоритетных национальных проектов и программы экономического и социального развития городского округа Вичуга.</w:t>
      </w:r>
    </w:p>
    <w:p w:rsidR="009E74DC" w:rsidRPr="001969C7" w:rsidRDefault="00824D56" w:rsidP="00824D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1.7. </w:t>
      </w:r>
      <w:r w:rsidR="009E74DC" w:rsidRPr="001969C7">
        <w:rPr>
          <w:rFonts w:ascii="Times New Roman" w:hAnsi="Times New Roman" w:cs="Times New Roman"/>
          <w:sz w:val="24"/>
          <w:szCs w:val="24"/>
        </w:rPr>
        <w:t>Принимают участие в разработке и (или) обсуждении проектов нормативных правовых актов, программы экономического и социального развития городского округа Вичуга.</w:t>
      </w:r>
    </w:p>
    <w:p w:rsidR="009E74DC" w:rsidRPr="001969C7" w:rsidRDefault="00824D56" w:rsidP="00824D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1.8. </w:t>
      </w:r>
      <w:r w:rsidR="009E74DC" w:rsidRPr="001969C7">
        <w:rPr>
          <w:rFonts w:ascii="Times New Roman" w:hAnsi="Times New Roman" w:cs="Times New Roman"/>
          <w:sz w:val="24"/>
          <w:szCs w:val="24"/>
        </w:rPr>
        <w:t>Проводят консультации по основным параметрам прогноза социально-экономического развития городского округа Вичуга, проекта бюджет</w:t>
      </w:r>
      <w:r w:rsidR="005D491F">
        <w:rPr>
          <w:rFonts w:ascii="Times New Roman" w:hAnsi="Times New Roman" w:cs="Times New Roman"/>
          <w:sz w:val="24"/>
          <w:szCs w:val="24"/>
        </w:rPr>
        <w:t>а</w:t>
      </w:r>
      <w:r w:rsidR="009E74DC" w:rsidRPr="001969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период, основным показателям мониторинга качества и уровня жизни населения с рассмотрением трехсторонней комиссией по регулированию социально-трудовых отношени</w:t>
      </w:r>
      <w:r w:rsidR="00050A82" w:rsidRPr="001969C7">
        <w:rPr>
          <w:rFonts w:ascii="Times New Roman" w:hAnsi="Times New Roman" w:cs="Times New Roman"/>
          <w:sz w:val="24"/>
          <w:szCs w:val="24"/>
        </w:rPr>
        <w:t>й (в соответствии с приложением</w:t>
      </w:r>
      <w:r w:rsidR="009E74DC" w:rsidRPr="001969C7">
        <w:rPr>
          <w:rFonts w:ascii="Times New Roman" w:hAnsi="Times New Roman" w:cs="Times New Roman"/>
          <w:sz w:val="24"/>
          <w:szCs w:val="24"/>
        </w:rPr>
        <w:t xml:space="preserve"> 1 к настоящему Соглашению).</w:t>
      </w:r>
    </w:p>
    <w:p w:rsidR="009E74DC" w:rsidRPr="001969C7" w:rsidRDefault="00824D56" w:rsidP="00824D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1.9. </w:t>
      </w:r>
      <w:r w:rsidR="009E74DC" w:rsidRPr="001969C7">
        <w:rPr>
          <w:rFonts w:ascii="Times New Roman" w:hAnsi="Times New Roman" w:cs="Times New Roman"/>
          <w:sz w:val="24"/>
          <w:szCs w:val="24"/>
        </w:rPr>
        <w:t>Вырабатывают и реализуют меры по предупреждению преднамеренного и фиктивного банкротства организаций городского округа Вичуга.</w:t>
      </w:r>
    </w:p>
    <w:p w:rsidR="009E74DC" w:rsidRPr="001969C7" w:rsidRDefault="009E74DC" w:rsidP="009E74DC">
      <w:pPr>
        <w:pStyle w:val="1"/>
        <w:shd w:val="clear" w:color="auto" w:fill="auto"/>
        <w:spacing w:after="262" w:line="210" w:lineRule="exact"/>
        <w:ind w:left="20" w:firstLine="540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Администрация:</w:t>
      </w:r>
    </w:p>
    <w:p w:rsidR="00EE65BD" w:rsidRPr="001969C7" w:rsidRDefault="00824D56" w:rsidP="00824D56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1.10.</w:t>
      </w:r>
      <w:r w:rsidR="002A520B" w:rsidRPr="001969C7">
        <w:rPr>
          <w:sz w:val="24"/>
          <w:szCs w:val="24"/>
        </w:rPr>
        <w:t xml:space="preserve"> </w:t>
      </w:r>
      <w:r w:rsidRPr="001969C7">
        <w:rPr>
          <w:sz w:val="24"/>
          <w:szCs w:val="24"/>
        </w:rPr>
        <w:t xml:space="preserve"> </w:t>
      </w:r>
      <w:r w:rsidR="002A520B" w:rsidRPr="001969C7">
        <w:rPr>
          <w:sz w:val="24"/>
          <w:szCs w:val="24"/>
        </w:rPr>
        <w:t>Разрабатывает проекты нормативно-правовых актов, стратегии, программы, прогнозы социально-экономического развития городского округа Вичуга на краткосрочную, среднесрочную и долгосрочную перспективы, мероприятия по развитию экономики и социальной сферы, контролирует их выполнение.</w:t>
      </w:r>
    </w:p>
    <w:p w:rsidR="00EE65BD" w:rsidRPr="001969C7" w:rsidRDefault="00824D56" w:rsidP="00824D56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1.11. </w:t>
      </w:r>
      <w:r w:rsidR="00C37C96" w:rsidRPr="001969C7">
        <w:rPr>
          <w:sz w:val="24"/>
          <w:szCs w:val="24"/>
        </w:rPr>
        <w:t xml:space="preserve">Осуществляет мониторинг и прогнозирует развитие социально-экономической ситуации в городском округе Вичуга с целью определения приоритетных направлений и перспектив развития. </w:t>
      </w:r>
    </w:p>
    <w:p w:rsidR="000A4D49" w:rsidRPr="001969C7" w:rsidRDefault="000A4D49" w:rsidP="00824D56">
      <w:pPr>
        <w:pStyle w:val="1"/>
        <w:shd w:val="clear" w:color="auto" w:fill="auto"/>
        <w:tabs>
          <w:tab w:val="left" w:pos="1114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</w:p>
    <w:p w:rsidR="009E74DC" w:rsidRPr="001969C7" w:rsidRDefault="00824D56" w:rsidP="00D07487">
      <w:pPr>
        <w:pStyle w:val="1"/>
        <w:shd w:val="clear" w:color="auto" w:fill="auto"/>
        <w:tabs>
          <w:tab w:val="left" w:pos="1114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1.12</w:t>
      </w:r>
      <w:r w:rsidR="000A4D49" w:rsidRPr="001969C7">
        <w:rPr>
          <w:sz w:val="24"/>
          <w:szCs w:val="24"/>
        </w:rPr>
        <w:t>.</w:t>
      </w:r>
      <w:r w:rsidRPr="001969C7">
        <w:rPr>
          <w:sz w:val="24"/>
          <w:szCs w:val="24"/>
        </w:rPr>
        <w:t xml:space="preserve">  </w:t>
      </w:r>
      <w:r w:rsidR="009E74DC" w:rsidRPr="001969C7">
        <w:rPr>
          <w:sz w:val="24"/>
          <w:szCs w:val="24"/>
        </w:rPr>
        <w:t>Формирует экономическую и социальную политику городского округа Вичуга. В этих целях:</w:t>
      </w:r>
    </w:p>
    <w:p w:rsidR="009E74DC" w:rsidRPr="001969C7" w:rsidRDefault="009E74DC" w:rsidP="009E74DC">
      <w:pPr>
        <w:pStyle w:val="1"/>
        <w:shd w:val="clear" w:color="auto" w:fill="auto"/>
        <w:tabs>
          <w:tab w:val="left" w:pos="1167"/>
        </w:tabs>
        <w:spacing w:before="0" w:line="240" w:lineRule="auto"/>
        <w:ind w:left="20" w:right="20" w:firstLine="540"/>
        <w:rPr>
          <w:sz w:val="24"/>
          <w:szCs w:val="24"/>
        </w:rPr>
      </w:pPr>
      <w:r w:rsidRPr="001969C7">
        <w:rPr>
          <w:sz w:val="24"/>
          <w:szCs w:val="24"/>
        </w:rPr>
        <w:t>осуществляет муниципальную поддержку хозяйствующих субъектов путем создания благоприятных условий для привлечения внутренних и внешних инвестиций в экономику городского округа Вичуга;</w:t>
      </w:r>
    </w:p>
    <w:p w:rsidR="009E74DC" w:rsidRPr="001969C7" w:rsidRDefault="009E74DC" w:rsidP="009E74DC">
      <w:pPr>
        <w:pStyle w:val="1"/>
        <w:shd w:val="clear" w:color="auto" w:fill="auto"/>
        <w:tabs>
          <w:tab w:val="left" w:pos="1167"/>
        </w:tabs>
        <w:spacing w:before="0" w:line="240" w:lineRule="auto"/>
        <w:ind w:left="20" w:right="20" w:firstLine="540"/>
        <w:rPr>
          <w:sz w:val="24"/>
          <w:szCs w:val="24"/>
        </w:rPr>
      </w:pPr>
      <w:r w:rsidRPr="001969C7">
        <w:rPr>
          <w:sz w:val="24"/>
          <w:szCs w:val="24"/>
        </w:rPr>
        <w:t>при формировании бюджета городского округа</w:t>
      </w:r>
      <w:r w:rsidR="00EE65BD" w:rsidRPr="001969C7">
        <w:rPr>
          <w:sz w:val="24"/>
          <w:szCs w:val="24"/>
        </w:rPr>
        <w:t xml:space="preserve"> Вичуга </w:t>
      </w:r>
      <w:r w:rsidRPr="001969C7">
        <w:rPr>
          <w:sz w:val="24"/>
          <w:szCs w:val="24"/>
        </w:rPr>
        <w:t>предусматривает средства на муниципальную поддержку инвестиционной деятельности в виде частичного субсидирования процентной ставки по инвестиционным кр</w:t>
      </w:r>
      <w:r w:rsidR="00211029" w:rsidRPr="001969C7">
        <w:rPr>
          <w:sz w:val="24"/>
          <w:szCs w:val="24"/>
        </w:rPr>
        <w:t>едитам с учетом уровня инфляции;</w:t>
      </w:r>
    </w:p>
    <w:p w:rsidR="00211029" w:rsidRPr="001969C7" w:rsidRDefault="00211029" w:rsidP="00211029">
      <w:pPr>
        <w:pStyle w:val="1"/>
        <w:shd w:val="clear" w:color="auto" w:fill="auto"/>
        <w:tabs>
          <w:tab w:val="left" w:pos="1167"/>
        </w:tabs>
        <w:spacing w:before="0" w:line="240" w:lineRule="auto"/>
        <w:ind w:left="20" w:right="20" w:firstLine="540"/>
        <w:rPr>
          <w:sz w:val="24"/>
          <w:szCs w:val="24"/>
        </w:rPr>
      </w:pPr>
      <w:r w:rsidRPr="001969C7">
        <w:rPr>
          <w:sz w:val="24"/>
          <w:szCs w:val="24"/>
        </w:rPr>
        <w:t>организует мониторинг финансового состояния наиболее экономически или социально-значимых хозяйствующих субъектов.</w:t>
      </w:r>
    </w:p>
    <w:p w:rsidR="00211029" w:rsidRPr="001969C7" w:rsidRDefault="00824D56" w:rsidP="00824D56">
      <w:pPr>
        <w:pStyle w:val="1"/>
        <w:shd w:val="clear" w:color="auto" w:fill="auto"/>
        <w:tabs>
          <w:tab w:val="left" w:pos="1167"/>
          <w:tab w:val="left" w:pos="1273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1.13. </w:t>
      </w:r>
      <w:proofErr w:type="gramStart"/>
      <w:r w:rsidR="00211029" w:rsidRPr="001969C7">
        <w:rPr>
          <w:sz w:val="24"/>
          <w:szCs w:val="24"/>
        </w:rPr>
        <w:t>Принимает в рамках установленной компетенции меры по рационализации налоговой системы в частности муниципальных налогов и сборов, в т.ч. путем снижения налогового бремени на непосредственных товаропроизводителей, разработки и реализации мер по повышению собираемости налогов и сборов в бюджеты всех уровней и во внебюджетные фонды.</w:t>
      </w:r>
      <w:r w:rsidR="00FA2B66" w:rsidRPr="001969C7">
        <w:rPr>
          <w:sz w:val="24"/>
          <w:szCs w:val="24"/>
        </w:rPr>
        <w:t xml:space="preserve"> </w:t>
      </w:r>
      <w:proofErr w:type="gramEnd"/>
    </w:p>
    <w:p w:rsidR="009E74DC" w:rsidRPr="001969C7" w:rsidRDefault="00824D56" w:rsidP="00824D56">
      <w:pPr>
        <w:pStyle w:val="1"/>
        <w:shd w:val="clear" w:color="auto" w:fill="auto"/>
        <w:tabs>
          <w:tab w:val="left" w:pos="1167"/>
          <w:tab w:val="left" w:pos="1273"/>
        </w:tabs>
        <w:spacing w:before="0" w:line="240" w:lineRule="auto"/>
        <w:ind w:right="20" w:firstLine="560"/>
        <w:rPr>
          <w:sz w:val="24"/>
          <w:szCs w:val="24"/>
        </w:rPr>
      </w:pPr>
      <w:r w:rsidRPr="001969C7">
        <w:rPr>
          <w:sz w:val="24"/>
          <w:szCs w:val="24"/>
        </w:rPr>
        <w:t xml:space="preserve">1.14. </w:t>
      </w:r>
      <w:r w:rsidR="009E74DC" w:rsidRPr="001969C7">
        <w:rPr>
          <w:sz w:val="24"/>
          <w:szCs w:val="24"/>
        </w:rPr>
        <w:t>Разрабатывает и реализует программы развития малого и среднего предпринимательства с использованием всех видов муниципальной поддержки, предусмотренных федеральным законодательством.</w:t>
      </w:r>
    </w:p>
    <w:p w:rsidR="009E74DC" w:rsidRPr="001969C7" w:rsidRDefault="00824D56" w:rsidP="00824D56">
      <w:pPr>
        <w:pStyle w:val="1"/>
        <w:shd w:val="clear" w:color="auto" w:fill="auto"/>
        <w:tabs>
          <w:tab w:val="left" w:pos="1167"/>
          <w:tab w:val="left" w:pos="1225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1.15. </w:t>
      </w:r>
      <w:r w:rsidR="009E74DC" w:rsidRPr="001969C7">
        <w:rPr>
          <w:sz w:val="24"/>
          <w:szCs w:val="24"/>
        </w:rPr>
        <w:t>Разрабатывает и осуществляет мероприятия по созданию условий для эффективной работы товаропроизводителей независимо от организационно-правовой формы, формы собственности.</w:t>
      </w:r>
    </w:p>
    <w:p w:rsidR="009E74DC" w:rsidRPr="001969C7" w:rsidRDefault="00824D56" w:rsidP="00824D56">
      <w:pPr>
        <w:pStyle w:val="1"/>
        <w:shd w:val="clear" w:color="auto" w:fill="auto"/>
        <w:tabs>
          <w:tab w:val="left" w:pos="1134"/>
          <w:tab w:val="left" w:pos="1167"/>
        </w:tabs>
        <w:spacing w:before="0" w:line="240" w:lineRule="auto"/>
        <w:ind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1.16. </w:t>
      </w:r>
      <w:r w:rsidR="00211029" w:rsidRPr="001969C7">
        <w:rPr>
          <w:sz w:val="24"/>
          <w:szCs w:val="24"/>
        </w:rPr>
        <w:t>Проводит политику, ориентированную на максимальную социальную доступность жилья, направленную на улучш</w:t>
      </w:r>
      <w:r w:rsidR="00D07487">
        <w:rPr>
          <w:sz w:val="24"/>
          <w:szCs w:val="24"/>
        </w:rPr>
        <w:t xml:space="preserve">ение жилищных условий граждан. </w:t>
      </w:r>
    </w:p>
    <w:p w:rsidR="009E74DC" w:rsidRPr="001969C7" w:rsidRDefault="00824D56" w:rsidP="00824D56">
      <w:pPr>
        <w:pStyle w:val="1"/>
        <w:shd w:val="clear" w:color="auto" w:fill="auto"/>
        <w:tabs>
          <w:tab w:val="left" w:pos="1134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1.17. </w:t>
      </w:r>
      <w:r w:rsidR="009E74DC" w:rsidRPr="001969C7">
        <w:rPr>
          <w:sz w:val="24"/>
          <w:szCs w:val="24"/>
        </w:rPr>
        <w:t>При оказании организационной, финансовой и иной поддержки предприятиям и организациям учитывает в качестве основных критериев положение с выплатой заработной платы работникам, участие в системе социального партнерства, соблюдения законодательства о труде, обязательств колл</w:t>
      </w:r>
      <w:r w:rsidR="00FA2B66" w:rsidRPr="001969C7">
        <w:rPr>
          <w:sz w:val="24"/>
          <w:szCs w:val="24"/>
        </w:rPr>
        <w:t>ективных договоров и соглашений по вопросам регулирования социально-трудовых и иных непосредственно связанных с ними отношений.</w:t>
      </w:r>
    </w:p>
    <w:p w:rsidR="009E74DC" w:rsidRPr="001969C7" w:rsidRDefault="00824D56" w:rsidP="00824D56">
      <w:pPr>
        <w:pStyle w:val="1"/>
        <w:shd w:val="clear" w:color="auto" w:fill="auto"/>
        <w:tabs>
          <w:tab w:val="left" w:pos="1134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1.18. </w:t>
      </w:r>
      <w:r w:rsidR="009E74DC" w:rsidRPr="001969C7">
        <w:rPr>
          <w:sz w:val="24"/>
          <w:szCs w:val="24"/>
        </w:rPr>
        <w:t>Участвует в реализации программы подготовки резерва управленческих кадров для экономики и социальной сферы городского округа Вичуга.</w:t>
      </w:r>
    </w:p>
    <w:p w:rsidR="00FA2B66" w:rsidRPr="001969C7" w:rsidRDefault="00824D56" w:rsidP="00B42ED3">
      <w:pPr>
        <w:pStyle w:val="1"/>
        <w:shd w:val="clear" w:color="auto" w:fill="auto"/>
        <w:tabs>
          <w:tab w:val="left" w:pos="1134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1.19. </w:t>
      </w:r>
      <w:r w:rsidR="00FA2B66" w:rsidRPr="001969C7">
        <w:rPr>
          <w:sz w:val="24"/>
          <w:szCs w:val="24"/>
        </w:rPr>
        <w:t>Улучшает качество оказания муниципальных услуг (исполнения муниципальных функций) получателям, в том ч</w:t>
      </w:r>
      <w:r w:rsidR="00380FFF" w:rsidRPr="001969C7">
        <w:rPr>
          <w:sz w:val="24"/>
          <w:szCs w:val="24"/>
        </w:rPr>
        <w:t>исле на базе многофункционального центра</w:t>
      </w:r>
      <w:r w:rsidR="00FA2B66" w:rsidRPr="001969C7">
        <w:rPr>
          <w:sz w:val="24"/>
          <w:szCs w:val="24"/>
        </w:rPr>
        <w:t>.</w:t>
      </w:r>
    </w:p>
    <w:p w:rsidR="00FA2B66" w:rsidRPr="001969C7" w:rsidRDefault="00FA2B66" w:rsidP="00FA2B66">
      <w:pPr>
        <w:pStyle w:val="1"/>
        <w:shd w:val="clear" w:color="auto" w:fill="auto"/>
        <w:tabs>
          <w:tab w:val="left" w:pos="1105"/>
          <w:tab w:val="left" w:pos="1167"/>
        </w:tabs>
        <w:spacing w:after="240" w:line="240" w:lineRule="auto"/>
        <w:ind w:left="560" w:right="20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Работодатели</w:t>
      </w:r>
      <w:r w:rsidR="00BF1570" w:rsidRPr="001969C7">
        <w:rPr>
          <w:b/>
          <w:sz w:val="24"/>
          <w:szCs w:val="24"/>
        </w:rPr>
        <w:t>:</w:t>
      </w:r>
    </w:p>
    <w:p w:rsidR="00C01AAD" w:rsidRPr="001969C7" w:rsidRDefault="00F0567C" w:rsidP="00F0567C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left="142" w:right="20"/>
        <w:rPr>
          <w:sz w:val="24"/>
          <w:szCs w:val="24"/>
        </w:rPr>
      </w:pPr>
      <w:r w:rsidRPr="001969C7">
        <w:rPr>
          <w:sz w:val="24"/>
          <w:szCs w:val="24"/>
        </w:rPr>
        <w:t xml:space="preserve">       </w:t>
      </w:r>
      <w:r w:rsidR="00B42ED3" w:rsidRPr="001969C7">
        <w:rPr>
          <w:sz w:val="24"/>
          <w:szCs w:val="24"/>
        </w:rPr>
        <w:t>1.20.</w:t>
      </w:r>
      <w:r w:rsidR="00C01AAD" w:rsidRPr="001969C7">
        <w:rPr>
          <w:sz w:val="24"/>
          <w:szCs w:val="24"/>
        </w:rPr>
        <w:t xml:space="preserve"> </w:t>
      </w:r>
      <w:r w:rsidRPr="001969C7">
        <w:rPr>
          <w:sz w:val="24"/>
          <w:szCs w:val="24"/>
        </w:rPr>
        <w:t xml:space="preserve">Принимают необходимые меры по улучшению экономического и финансового положения организаций, обеспечивают их стабильную работу по увеличению объёмов производства. </w:t>
      </w:r>
    </w:p>
    <w:p w:rsidR="00F0567C" w:rsidRPr="001969C7" w:rsidRDefault="00B42ED3" w:rsidP="00F0567C">
      <w:pPr>
        <w:pStyle w:val="1"/>
        <w:shd w:val="clear" w:color="auto" w:fill="auto"/>
        <w:tabs>
          <w:tab w:val="left" w:pos="1167"/>
        </w:tabs>
        <w:spacing w:before="0" w:line="240" w:lineRule="auto"/>
        <w:ind w:left="142" w:right="20" w:firstLine="418"/>
        <w:rPr>
          <w:sz w:val="24"/>
          <w:szCs w:val="24"/>
        </w:rPr>
      </w:pPr>
      <w:r w:rsidRPr="001969C7">
        <w:rPr>
          <w:sz w:val="24"/>
          <w:szCs w:val="24"/>
        </w:rPr>
        <w:t>1.21</w:t>
      </w:r>
      <w:r w:rsidR="00F0567C" w:rsidRPr="001969C7">
        <w:rPr>
          <w:sz w:val="24"/>
          <w:szCs w:val="24"/>
        </w:rPr>
        <w:t xml:space="preserve">. Занимаются привлечением в организации инвестиционных ресурсов для создания новых и модернизации действующих производств, создания новых рабочих мест и увеличения налоговых поступлений в бюджет. </w:t>
      </w:r>
    </w:p>
    <w:p w:rsidR="00F0567C" w:rsidRPr="001969C7" w:rsidRDefault="00B42ED3" w:rsidP="00F0567C">
      <w:pPr>
        <w:pStyle w:val="1"/>
        <w:shd w:val="clear" w:color="auto" w:fill="auto"/>
        <w:tabs>
          <w:tab w:val="left" w:pos="1167"/>
        </w:tabs>
        <w:spacing w:before="0" w:line="240" w:lineRule="auto"/>
        <w:ind w:left="142" w:right="20" w:firstLine="418"/>
        <w:rPr>
          <w:sz w:val="24"/>
          <w:szCs w:val="24"/>
        </w:rPr>
      </w:pPr>
      <w:r w:rsidRPr="001969C7">
        <w:rPr>
          <w:sz w:val="24"/>
          <w:szCs w:val="24"/>
        </w:rPr>
        <w:t>1.22</w:t>
      </w:r>
      <w:r w:rsidR="00F0567C" w:rsidRPr="001969C7">
        <w:rPr>
          <w:sz w:val="24"/>
          <w:szCs w:val="24"/>
        </w:rPr>
        <w:t xml:space="preserve">. Представляют Сторонам имеющуюся информацию о предстоящих изменениях: реорганизации, смене собственника, перепрофилировании, банкротстве или ликвидации организаций. </w:t>
      </w:r>
    </w:p>
    <w:p w:rsidR="008E7778" w:rsidRPr="001969C7" w:rsidRDefault="00B42ED3" w:rsidP="00B42ED3">
      <w:pPr>
        <w:pStyle w:val="1"/>
        <w:shd w:val="clear" w:color="auto" w:fill="auto"/>
        <w:tabs>
          <w:tab w:val="left" w:pos="1094"/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1.23.  </w:t>
      </w:r>
      <w:r w:rsidR="00607970" w:rsidRPr="001969C7">
        <w:rPr>
          <w:sz w:val="24"/>
          <w:szCs w:val="24"/>
        </w:rPr>
        <w:t xml:space="preserve">Принимают меры по </w:t>
      </w:r>
      <w:r w:rsidR="008E7778" w:rsidRPr="001969C7">
        <w:rPr>
          <w:sz w:val="24"/>
          <w:szCs w:val="24"/>
        </w:rPr>
        <w:t>увеличению объемов производства товаров и услуг как экономической основы достижения достойной заработной платы работников и повышения уровня жизни их семей;</w:t>
      </w:r>
    </w:p>
    <w:p w:rsidR="008E7778" w:rsidRPr="001969C7" w:rsidRDefault="00B42ED3" w:rsidP="00B42ED3">
      <w:pPr>
        <w:pStyle w:val="1"/>
        <w:shd w:val="clear" w:color="auto" w:fill="auto"/>
        <w:tabs>
          <w:tab w:val="left" w:pos="1186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1.24. </w:t>
      </w:r>
      <w:r w:rsidR="008E7778" w:rsidRPr="001969C7">
        <w:rPr>
          <w:sz w:val="24"/>
          <w:szCs w:val="24"/>
        </w:rPr>
        <w:t xml:space="preserve">Осуществляют полную и своевременную уплату налогов и перечисление взносов в государственные внебюджетные фонды, не допускают образования </w:t>
      </w:r>
      <w:r w:rsidR="008E7778" w:rsidRPr="001969C7">
        <w:rPr>
          <w:sz w:val="24"/>
          <w:szCs w:val="24"/>
        </w:rPr>
        <w:lastRenderedPageBreak/>
        <w:t>задолженности по заработной плате.</w:t>
      </w:r>
    </w:p>
    <w:p w:rsidR="008E7778" w:rsidRPr="001969C7" w:rsidRDefault="00BF1570" w:rsidP="00BF1570">
      <w:pPr>
        <w:pStyle w:val="1"/>
        <w:shd w:val="clear" w:color="auto" w:fill="auto"/>
        <w:tabs>
          <w:tab w:val="left" w:pos="1134"/>
          <w:tab w:val="left" w:pos="1258"/>
        </w:tabs>
        <w:spacing w:after="240" w:line="240" w:lineRule="auto"/>
        <w:ind w:left="567" w:right="20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Профсоюзы:</w:t>
      </w:r>
    </w:p>
    <w:p w:rsidR="003D4013" w:rsidRPr="001969C7" w:rsidRDefault="003D4013" w:rsidP="003D4013">
      <w:pPr>
        <w:pStyle w:val="1"/>
        <w:shd w:val="clear" w:color="auto" w:fill="auto"/>
        <w:tabs>
          <w:tab w:val="left" w:pos="1134"/>
          <w:tab w:val="left" w:pos="1258"/>
        </w:tabs>
        <w:spacing w:line="240" w:lineRule="auto"/>
        <w:ind w:right="20"/>
        <w:rPr>
          <w:sz w:val="24"/>
          <w:szCs w:val="24"/>
        </w:rPr>
      </w:pPr>
      <w:r w:rsidRPr="001969C7">
        <w:rPr>
          <w:sz w:val="24"/>
          <w:szCs w:val="24"/>
        </w:rPr>
        <w:t xml:space="preserve">          </w:t>
      </w:r>
      <w:r w:rsidR="001406B7" w:rsidRPr="001969C7">
        <w:rPr>
          <w:sz w:val="24"/>
          <w:szCs w:val="24"/>
        </w:rPr>
        <w:t>1.25.</w:t>
      </w:r>
      <w:r w:rsidRPr="001969C7">
        <w:rPr>
          <w:sz w:val="24"/>
          <w:szCs w:val="24"/>
        </w:rPr>
        <w:t xml:space="preserve"> Осуществляют профсоюзный контроль соблюдения Работодателями трудового законодательства и иных нормативных правовых актов, содержащих нормы трудового права, обеспечивающих защиту интересов работников, в том числе при смене собственников организаций, изменении организационно-правовых форм, сокращении численности или штата, введении неполного рабочего времени. </w:t>
      </w:r>
    </w:p>
    <w:p w:rsidR="00BF1570" w:rsidRPr="001969C7" w:rsidRDefault="001406B7" w:rsidP="001406B7">
      <w:pPr>
        <w:pStyle w:val="1"/>
        <w:shd w:val="clear" w:color="auto" w:fill="auto"/>
        <w:tabs>
          <w:tab w:val="left" w:pos="1153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1.26. </w:t>
      </w:r>
      <w:r w:rsidR="00BF1570" w:rsidRPr="001969C7">
        <w:rPr>
          <w:sz w:val="24"/>
          <w:szCs w:val="24"/>
        </w:rPr>
        <w:t>Выступают инициаторами заключения территориального соглашения в социально-трудовой сфере на территории городского округа Вичуга и коллективных договоров в организациях городского округа Вичуга.</w:t>
      </w:r>
    </w:p>
    <w:p w:rsidR="00BF1570" w:rsidRPr="001969C7" w:rsidRDefault="001406B7" w:rsidP="001406B7">
      <w:pPr>
        <w:pStyle w:val="1"/>
        <w:shd w:val="clear" w:color="auto" w:fill="auto"/>
        <w:tabs>
          <w:tab w:val="left" w:pos="1066"/>
          <w:tab w:val="left" w:pos="1153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1.27. </w:t>
      </w:r>
      <w:r w:rsidR="00BF1570" w:rsidRPr="001969C7">
        <w:rPr>
          <w:sz w:val="24"/>
          <w:szCs w:val="24"/>
        </w:rPr>
        <w:t xml:space="preserve">Разрабатывают предложения для включения в соглашения и коллективные договоры организаций необходимых мер по развитию производительных сил, повышению эффективности производства, увеличению выпуска товаров и услуг и </w:t>
      </w:r>
      <w:r w:rsidR="009D5B8C">
        <w:rPr>
          <w:sz w:val="24"/>
          <w:szCs w:val="24"/>
        </w:rPr>
        <w:t>на этой основе рост</w:t>
      </w:r>
      <w:r w:rsidR="00BF1570" w:rsidRPr="001969C7">
        <w:rPr>
          <w:sz w:val="24"/>
          <w:szCs w:val="24"/>
        </w:rPr>
        <w:t xml:space="preserve"> заработной платы работников, предоставлению им льгот и компенсаций за счет средств организаций.</w:t>
      </w:r>
    </w:p>
    <w:p w:rsidR="00BF1570" w:rsidRPr="001969C7" w:rsidRDefault="001406B7" w:rsidP="001406B7">
      <w:pPr>
        <w:pStyle w:val="1"/>
        <w:shd w:val="clear" w:color="auto" w:fill="auto"/>
        <w:tabs>
          <w:tab w:val="left" w:pos="1066"/>
          <w:tab w:val="left" w:pos="1153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1.28. </w:t>
      </w:r>
      <w:r w:rsidR="00BF1570" w:rsidRPr="001969C7">
        <w:rPr>
          <w:sz w:val="24"/>
          <w:szCs w:val="24"/>
        </w:rPr>
        <w:t>Оказывают правовую и методическую помощь работникам при изменении организационно-правовой формы организации.</w:t>
      </w:r>
    </w:p>
    <w:p w:rsidR="00BF1570" w:rsidRPr="001969C7" w:rsidRDefault="001406B7" w:rsidP="001406B7">
      <w:pPr>
        <w:pStyle w:val="1"/>
        <w:shd w:val="clear" w:color="auto" w:fill="auto"/>
        <w:tabs>
          <w:tab w:val="left" w:pos="1066"/>
          <w:tab w:val="left" w:pos="1153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1.29. </w:t>
      </w:r>
      <w:r w:rsidR="00BF1570" w:rsidRPr="001969C7">
        <w:rPr>
          <w:sz w:val="24"/>
          <w:szCs w:val="24"/>
        </w:rPr>
        <w:t xml:space="preserve">Осуществляют профсоюзный </w:t>
      </w:r>
      <w:proofErr w:type="gramStart"/>
      <w:r w:rsidR="00BF1570" w:rsidRPr="001969C7">
        <w:rPr>
          <w:sz w:val="24"/>
          <w:szCs w:val="24"/>
        </w:rPr>
        <w:t>контроль за</w:t>
      </w:r>
      <w:proofErr w:type="gramEnd"/>
      <w:r w:rsidR="00BF1570" w:rsidRPr="001969C7">
        <w:rPr>
          <w:sz w:val="24"/>
          <w:szCs w:val="24"/>
        </w:rPr>
        <w:t xml:space="preserve"> уплатой работодателями налогов в бюджет и перечислением взносов в государственные внебюджетные фонды.</w:t>
      </w:r>
    </w:p>
    <w:p w:rsidR="00BF1570" w:rsidRPr="001969C7" w:rsidRDefault="00BF1570" w:rsidP="00BF1570">
      <w:pPr>
        <w:pStyle w:val="1"/>
        <w:shd w:val="clear" w:color="auto" w:fill="auto"/>
        <w:tabs>
          <w:tab w:val="left" w:pos="1066"/>
          <w:tab w:val="left" w:pos="1153"/>
        </w:tabs>
        <w:spacing w:before="0" w:line="240" w:lineRule="auto"/>
        <w:ind w:right="20" w:firstLine="567"/>
        <w:rPr>
          <w:sz w:val="24"/>
          <w:szCs w:val="24"/>
        </w:rPr>
      </w:pPr>
    </w:p>
    <w:p w:rsidR="00E93698" w:rsidRPr="001969C7" w:rsidRDefault="001406B7" w:rsidP="001406B7">
      <w:pPr>
        <w:pStyle w:val="1"/>
        <w:shd w:val="clear" w:color="auto" w:fill="auto"/>
        <w:tabs>
          <w:tab w:val="left" w:pos="1066"/>
          <w:tab w:val="left" w:pos="1153"/>
        </w:tabs>
        <w:spacing w:before="0" w:line="240" w:lineRule="auto"/>
        <w:ind w:left="567" w:right="20"/>
        <w:jc w:val="center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 xml:space="preserve">2. </w:t>
      </w:r>
      <w:r w:rsidR="00016C0A" w:rsidRPr="001969C7">
        <w:rPr>
          <w:b/>
          <w:sz w:val="24"/>
          <w:szCs w:val="24"/>
        </w:rPr>
        <w:t xml:space="preserve">Развитие рынка труда и занятости </w:t>
      </w:r>
      <w:proofErr w:type="gramStart"/>
      <w:r w:rsidR="00016C0A" w:rsidRPr="001969C7">
        <w:rPr>
          <w:b/>
          <w:sz w:val="24"/>
          <w:szCs w:val="24"/>
        </w:rPr>
        <w:t>в</w:t>
      </w:r>
      <w:proofErr w:type="gramEnd"/>
      <w:r w:rsidR="00016C0A" w:rsidRPr="001969C7">
        <w:rPr>
          <w:b/>
          <w:sz w:val="24"/>
          <w:szCs w:val="24"/>
        </w:rPr>
        <w:t xml:space="preserve"> </w:t>
      </w:r>
      <w:r w:rsidR="00BF1570" w:rsidRPr="001969C7">
        <w:rPr>
          <w:b/>
          <w:sz w:val="24"/>
          <w:szCs w:val="24"/>
        </w:rPr>
        <w:t xml:space="preserve"> </w:t>
      </w:r>
    </w:p>
    <w:p w:rsidR="00BF1570" w:rsidRPr="001969C7" w:rsidRDefault="00016C0A" w:rsidP="00E93698">
      <w:pPr>
        <w:pStyle w:val="1"/>
        <w:shd w:val="clear" w:color="auto" w:fill="auto"/>
        <w:tabs>
          <w:tab w:val="left" w:pos="1066"/>
          <w:tab w:val="left" w:pos="1153"/>
        </w:tabs>
        <w:spacing w:before="0" w:line="240" w:lineRule="auto"/>
        <w:ind w:left="567" w:right="20"/>
        <w:jc w:val="center"/>
        <w:rPr>
          <w:b/>
          <w:sz w:val="24"/>
          <w:szCs w:val="24"/>
        </w:rPr>
      </w:pPr>
      <w:proofErr w:type="gramStart"/>
      <w:r w:rsidRPr="001969C7">
        <w:rPr>
          <w:b/>
          <w:sz w:val="24"/>
          <w:szCs w:val="24"/>
        </w:rPr>
        <w:t xml:space="preserve">городском округе Вичуга  </w:t>
      </w:r>
      <w:proofErr w:type="gramEnd"/>
    </w:p>
    <w:p w:rsidR="00BF1570" w:rsidRPr="001969C7" w:rsidRDefault="00BF1570" w:rsidP="00BF1570">
      <w:pPr>
        <w:pStyle w:val="1"/>
        <w:shd w:val="clear" w:color="auto" w:fill="auto"/>
        <w:tabs>
          <w:tab w:val="left" w:pos="1134"/>
          <w:tab w:val="left" w:pos="1258"/>
        </w:tabs>
        <w:spacing w:before="0" w:line="240" w:lineRule="auto"/>
        <w:ind w:left="567" w:right="20"/>
        <w:rPr>
          <w:sz w:val="24"/>
          <w:szCs w:val="24"/>
        </w:rPr>
      </w:pPr>
    </w:p>
    <w:p w:rsidR="005075C3" w:rsidRPr="001969C7" w:rsidRDefault="005075C3" w:rsidP="005075C3">
      <w:pPr>
        <w:pStyle w:val="1"/>
        <w:shd w:val="clear" w:color="auto" w:fill="auto"/>
        <w:tabs>
          <w:tab w:val="left" w:pos="1105"/>
          <w:tab w:val="left" w:pos="1167"/>
        </w:tabs>
        <w:spacing w:before="0" w:after="240" w:line="240" w:lineRule="auto"/>
        <w:ind w:right="20" w:firstLine="567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Стороны совместно:</w:t>
      </w:r>
    </w:p>
    <w:p w:rsidR="008A47C8" w:rsidRPr="001969C7" w:rsidRDefault="001406B7" w:rsidP="001E7064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2.1.</w:t>
      </w:r>
      <w:r w:rsidR="001E7064" w:rsidRPr="001969C7">
        <w:rPr>
          <w:sz w:val="24"/>
          <w:szCs w:val="24"/>
        </w:rPr>
        <w:t xml:space="preserve"> </w:t>
      </w:r>
      <w:r w:rsidR="008A47C8" w:rsidRPr="001969C7">
        <w:rPr>
          <w:sz w:val="24"/>
          <w:szCs w:val="24"/>
        </w:rPr>
        <w:t xml:space="preserve">Содействуют занятости населения, обеспечивают права граждан на достойный труд и защиту от безработицы. </w:t>
      </w:r>
    </w:p>
    <w:p w:rsidR="008A47C8" w:rsidRPr="001969C7" w:rsidRDefault="001406B7" w:rsidP="001E7064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2.2.</w:t>
      </w:r>
      <w:r w:rsidR="001E7064" w:rsidRPr="001969C7">
        <w:rPr>
          <w:sz w:val="24"/>
          <w:szCs w:val="24"/>
        </w:rPr>
        <w:t xml:space="preserve">  </w:t>
      </w:r>
      <w:r w:rsidR="008A47C8" w:rsidRPr="001969C7">
        <w:rPr>
          <w:sz w:val="24"/>
          <w:szCs w:val="24"/>
        </w:rPr>
        <w:t xml:space="preserve">Способствуют сохранению и модернизации действующих и созданию новых рабочих мест. </w:t>
      </w:r>
    </w:p>
    <w:p w:rsidR="008A47C8" w:rsidRPr="001969C7" w:rsidRDefault="001406B7" w:rsidP="001E7064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2.3.</w:t>
      </w:r>
      <w:r w:rsidR="001E7064" w:rsidRPr="001969C7">
        <w:rPr>
          <w:sz w:val="24"/>
          <w:szCs w:val="24"/>
        </w:rPr>
        <w:t xml:space="preserve"> </w:t>
      </w:r>
      <w:r w:rsidR="008A47C8" w:rsidRPr="001969C7">
        <w:rPr>
          <w:sz w:val="24"/>
          <w:szCs w:val="24"/>
        </w:rPr>
        <w:t xml:space="preserve">Принимают меры по обеспечению занятости граждан, испытывающих трудности в поиске работы, в том числе трудоустройству инвалидов в пределах установленной квоты, граждан </w:t>
      </w:r>
      <w:proofErr w:type="spellStart"/>
      <w:r w:rsidR="008A47C8" w:rsidRPr="001969C7">
        <w:rPr>
          <w:sz w:val="24"/>
          <w:szCs w:val="24"/>
        </w:rPr>
        <w:t>предпенсионного</w:t>
      </w:r>
      <w:proofErr w:type="spellEnd"/>
      <w:r w:rsidR="008A47C8" w:rsidRPr="001969C7">
        <w:rPr>
          <w:sz w:val="24"/>
          <w:szCs w:val="24"/>
        </w:rPr>
        <w:t xml:space="preserve"> и пенсионного возраста. </w:t>
      </w:r>
    </w:p>
    <w:p w:rsidR="002E0CF9" w:rsidRPr="001969C7" w:rsidRDefault="001406B7" w:rsidP="001E7064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2.4.</w:t>
      </w:r>
      <w:r w:rsidR="001E7064" w:rsidRPr="001969C7">
        <w:rPr>
          <w:sz w:val="24"/>
          <w:szCs w:val="24"/>
        </w:rPr>
        <w:t xml:space="preserve"> </w:t>
      </w:r>
      <w:r w:rsidR="008A47C8" w:rsidRPr="001969C7">
        <w:rPr>
          <w:sz w:val="24"/>
          <w:szCs w:val="24"/>
        </w:rPr>
        <w:t xml:space="preserve">Совершенствуют и развивают систему профессиональной ориентации молодежи с целью повышения мотивации к трудовой деятельности по профессиям и специальностям, востребованным на рынке труда. </w:t>
      </w:r>
    </w:p>
    <w:p w:rsidR="00CA54BB" w:rsidRPr="001969C7" w:rsidRDefault="001406B7" w:rsidP="001F6685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2.5. </w:t>
      </w:r>
      <w:r w:rsidR="005275C8" w:rsidRPr="001969C7">
        <w:rPr>
          <w:sz w:val="24"/>
          <w:szCs w:val="24"/>
        </w:rPr>
        <w:t xml:space="preserve">Принимают меры по снижению неформальной занятости и повышению страховых взносов во внебюджетные фонды.  </w:t>
      </w:r>
      <w:r w:rsidR="008A47C8" w:rsidRPr="001969C7">
        <w:rPr>
          <w:sz w:val="24"/>
          <w:szCs w:val="24"/>
        </w:rPr>
        <w:t xml:space="preserve">  </w:t>
      </w:r>
    </w:p>
    <w:p w:rsidR="005075C3" w:rsidRPr="001969C7" w:rsidRDefault="001406B7" w:rsidP="001406B7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left="560" w:right="20"/>
        <w:rPr>
          <w:sz w:val="24"/>
          <w:szCs w:val="24"/>
        </w:rPr>
      </w:pPr>
      <w:r w:rsidRPr="001969C7">
        <w:rPr>
          <w:sz w:val="24"/>
          <w:szCs w:val="24"/>
        </w:rPr>
        <w:t xml:space="preserve">2.6. </w:t>
      </w:r>
      <w:r w:rsidR="005075C3" w:rsidRPr="001969C7">
        <w:rPr>
          <w:sz w:val="24"/>
          <w:szCs w:val="24"/>
        </w:rPr>
        <w:t>Проводят консультации по вопросам:</w:t>
      </w:r>
    </w:p>
    <w:p w:rsidR="005075C3" w:rsidRPr="001969C7" w:rsidRDefault="005075C3" w:rsidP="005075C3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социально-экономического развития монопрофильного муниципального образования – городского округа Вичуга;</w:t>
      </w:r>
    </w:p>
    <w:p w:rsidR="005075C3" w:rsidRPr="001969C7" w:rsidRDefault="005075C3" w:rsidP="005075C3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развития инвестиционной и инновационной активности, в том числе на основе муниципально-частного партнерства;</w:t>
      </w:r>
    </w:p>
    <w:p w:rsidR="005075C3" w:rsidRPr="001969C7" w:rsidRDefault="005075C3" w:rsidP="005075C3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совершенствования механизмов поддержки занятости населения монопрофильного муниципального образования – городского округа Вичуга.</w:t>
      </w:r>
    </w:p>
    <w:p w:rsidR="005075C3" w:rsidRPr="001969C7" w:rsidRDefault="005075C3" w:rsidP="005075C3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</w:p>
    <w:p w:rsidR="005075C3" w:rsidRPr="001969C7" w:rsidRDefault="005075C3" w:rsidP="005075C3">
      <w:pPr>
        <w:pStyle w:val="1"/>
        <w:shd w:val="clear" w:color="auto" w:fill="auto"/>
        <w:tabs>
          <w:tab w:val="left" w:pos="1105"/>
          <w:tab w:val="left" w:pos="1167"/>
        </w:tabs>
        <w:spacing w:before="0" w:after="240" w:line="240" w:lineRule="auto"/>
        <w:ind w:right="20" w:firstLine="567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Администрация:</w:t>
      </w:r>
    </w:p>
    <w:p w:rsidR="00CA6E1A" w:rsidRPr="001969C7" w:rsidRDefault="001406B7" w:rsidP="001F6685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2.7. </w:t>
      </w:r>
      <w:r w:rsidR="00CA6E1A" w:rsidRPr="001969C7">
        <w:rPr>
          <w:sz w:val="24"/>
          <w:szCs w:val="24"/>
        </w:rPr>
        <w:t xml:space="preserve">Организует и координирует </w:t>
      </w:r>
      <w:r w:rsidR="00F03D81" w:rsidRPr="001969C7">
        <w:rPr>
          <w:sz w:val="24"/>
          <w:szCs w:val="24"/>
        </w:rPr>
        <w:t>оказание муниципальных</w:t>
      </w:r>
      <w:r w:rsidR="00CA6E1A" w:rsidRPr="001969C7">
        <w:rPr>
          <w:sz w:val="24"/>
          <w:szCs w:val="24"/>
        </w:rPr>
        <w:t xml:space="preserve"> услуг в области содействия занятости населения.</w:t>
      </w:r>
    </w:p>
    <w:p w:rsidR="005075C3" w:rsidRDefault="001406B7" w:rsidP="001F6685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left="142" w:right="20" w:firstLine="425"/>
        <w:rPr>
          <w:sz w:val="24"/>
          <w:szCs w:val="24"/>
        </w:rPr>
      </w:pPr>
      <w:r w:rsidRPr="001969C7">
        <w:rPr>
          <w:sz w:val="24"/>
          <w:szCs w:val="24"/>
        </w:rPr>
        <w:t xml:space="preserve">2.8. </w:t>
      </w:r>
      <w:r w:rsidR="005075C3" w:rsidRPr="001969C7">
        <w:rPr>
          <w:sz w:val="24"/>
          <w:szCs w:val="24"/>
        </w:rPr>
        <w:t xml:space="preserve">Осуществляет </w:t>
      </w:r>
      <w:r w:rsidR="00380FFF" w:rsidRPr="001969C7">
        <w:rPr>
          <w:sz w:val="24"/>
          <w:szCs w:val="24"/>
        </w:rPr>
        <w:t xml:space="preserve">реализацию </w:t>
      </w:r>
      <w:r w:rsidR="005D491F">
        <w:rPr>
          <w:sz w:val="24"/>
          <w:szCs w:val="24"/>
        </w:rPr>
        <w:t>Стратегии</w:t>
      </w:r>
      <w:r w:rsidR="00F03D81" w:rsidRPr="001969C7">
        <w:rPr>
          <w:sz w:val="24"/>
          <w:szCs w:val="24"/>
        </w:rPr>
        <w:t xml:space="preserve"> социально-экономического развития городского округа Вичуга</w:t>
      </w:r>
      <w:r w:rsidR="00380FFF" w:rsidRPr="001969C7">
        <w:rPr>
          <w:sz w:val="24"/>
          <w:szCs w:val="24"/>
        </w:rPr>
        <w:t xml:space="preserve"> и муниципальных программ городского округа Вичуга</w:t>
      </w:r>
      <w:r w:rsidR="005075C3" w:rsidRPr="001969C7">
        <w:rPr>
          <w:sz w:val="24"/>
          <w:szCs w:val="24"/>
        </w:rPr>
        <w:t>.</w:t>
      </w:r>
    </w:p>
    <w:p w:rsidR="00350E83" w:rsidRDefault="009D5B8C" w:rsidP="009D5B8C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left="142" w:right="20" w:firstLine="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2.9. Участвует в разработке муниципальной программы «Содействие занятости населения в городском округе Вичуга».  </w:t>
      </w:r>
    </w:p>
    <w:p w:rsidR="009D5B8C" w:rsidRPr="001969C7" w:rsidRDefault="009D5B8C" w:rsidP="009D5B8C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left="142" w:right="20" w:firstLine="425"/>
        <w:rPr>
          <w:b/>
          <w:sz w:val="24"/>
          <w:szCs w:val="24"/>
        </w:rPr>
      </w:pPr>
    </w:p>
    <w:p w:rsidR="005075C3" w:rsidRPr="001969C7" w:rsidRDefault="005075C3" w:rsidP="005075C3">
      <w:pPr>
        <w:pStyle w:val="1"/>
        <w:shd w:val="clear" w:color="auto" w:fill="auto"/>
        <w:tabs>
          <w:tab w:val="left" w:pos="1105"/>
          <w:tab w:val="left" w:pos="1167"/>
        </w:tabs>
        <w:spacing w:before="0" w:after="240" w:line="240" w:lineRule="auto"/>
        <w:ind w:right="20" w:firstLine="567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Работодатели:</w:t>
      </w:r>
    </w:p>
    <w:p w:rsidR="00CA6E1A" w:rsidRPr="001969C7" w:rsidRDefault="009D5B8C" w:rsidP="005075C3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2.10</w:t>
      </w:r>
      <w:r w:rsidR="00CA6E1A" w:rsidRPr="001969C7">
        <w:rPr>
          <w:sz w:val="24"/>
          <w:szCs w:val="24"/>
        </w:rPr>
        <w:t>. Принимают меры по сохранению и повышению качества действующих, созданию новых рабочих ме</w:t>
      </w:r>
      <w:proofErr w:type="gramStart"/>
      <w:r w:rsidR="00CA6E1A" w:rsidRPr="001969C7">
        <w:rPr>
          <w:sz w:val="24"/>
          <w:szCs w:val="24"/>
        </w:rPr>
        <w:t>ст с пр</w:t>
      </w:r>
      <w:proofErr w:type="gramEnd"/>
      <w:r w:rsidR="00CA6E1A" w:rsidRPr="001969C7">
        <w:rPr>
          <w:sz w:val="24"/>
          <w:szCs w:val="24"/>
        </w:rPr>
        <w:t>ивлекательными и безопасными условиями труда.</w:t>
      </w:r>
    </w:p>
    <w:p w:rsidR="00CA6E1A" w:rsidRPr="001969C7" w:rsidRDefault="009D5B8C" w:rsidP="005075C3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2.11</w:t>
      </w:r>
      <w:r w:rsidR="00CA6E1A" w:rsidRPr="001969C7">
        <w:rPr>
          <w:sz w:val="24"/>
          <w:szCs w:val="24"/>
        </w:rPr>
        <w:t xml:space="preserve">. Обеспечивают своевременное представление информации в органы службы занятости населения о свободных рабочих местах и вакантных должностях в организациях, у индивидуальных предпринимателей и выполнении установленной квоты для трудоустройства инвалидов. </w:t>
      </w:r>
    </w:p>
    <w:p w:rsidR="009565BD" w:rsidRPr="001969C7" w:rsidRDefault="001406B7" w:rsidP="005075C3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2</w:t>
      </w:r>
      <w:r w:rsidR="009D5B8C">
        <w:rPr>
          <w:sz w:val="24"/>
          <w:szCs w:val="24"/>
        </w:rPr>
        <w:t>.12</w:t>
      </w:r>
      <w:r w:rsidR="00CA6E1A" w:rsidRPr="001969C7">
        <w:rPr>
          <w:sz w:val="24"/>
          <w:szCs w:val="24"/>
        </w:rPr>
        <w:t xml:space="preserve">. Не допускают массового увольнения работников, принимают меры по минимальному </w:t>
      </w:r>
      <w:r w:rsidR="009565BD" w:rsidRPr="001969C7">
        <w:rPr>
          <w:sz w:val="24"/>
          <w:szCs w:val="24"/>
        </w:rPr>
        <w:t xml:space="preserve">высвобождению работников за счет перепрофилирования производств, опережающего переобучения, введения режима неполного рабочего времени и других мер, предусмотренных законодательством. Не допускают в течение года увольнения работников-членов одной семьи по сокращению численности или штата работников.  </w:t>
      </w:r>
    </w:p>
    <w:p w:rsidR="009565BD" w:rsidRPr="001969C7" w:rsidRDefault="009D5B8C" w:rsidP="005075C3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2.13</w:t>
      </w:r>
      <w:r w:rsidR="009565BD" w:rsidRPr="001969C7">
        <w:rPr>
          <w:sz w:val="24"/>
          <w:szCs w:val="24"/>
        </w:rPr>
        <w:t xml:space="preserve">. Предоставляют возможность первоочередного трудоустройства при появлении вакантных рабочих мест и (или) на вновь вводимые рабочие места ранее высвобожденным в связи с сокращением численности  или штата работникам при соответствии их квалификации требованиям производства.  </w:t>
      </w:r>
      <w:r w:rsidR="00CA6E1A" w:rsidRPr="001969C7">
        <w:rPr>
          <w:sz w:val="24"/>
          <w:szCs w:val="24"/>
        </w:rPr>
        <w:t xml:space="preserve"> </w:t>
      </w:r>
    </w:p>
    <w:p w:rsidR="001E5D50" w:rsidRPr="001969C7" w:rsidRDefault="009D5B8C" w:rsidP="005075C3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2.14</w:t>
      </w:r>
      <w:r w:rsidR="009565BD" w:rsidRPr="001969C7">
        <w:rPr>
          <w:sz w:val="24"/>
          <w:szCs w:val="24"/>
        </w:rPr>
        <w:t xml:space="preserve">. Осуществляют профессиональное обучение или дополнительное профессиональное образование работников на условиях и в порядке, установленных коллективными договорами, отраслевыми (межотраслевыми), территориальными и иными соглашениями по вопросам регулирования социально-трудовых и иных непосредственно связанных с ними отношений, способствуют повышению доли высококвалифицированных работников.  </w:t>
      </w:r>
    </w:p>
    <w:p w:rsidR="00CA6E1A" w:rsidRPr="001969C7" w:rsidRDefault="009D5B8C" w:rsidP="005075C3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2.15</w:t>
      </w:r>
      <w:r w:rsidR="001E5D50" w:rsidRPr="001969C7">
        <w:rPr>
          <w:sz w:val="24"/>
          <w:szCs w:val="24"/>
        </w:rPr>
        <w:t xml:space="preserve">. Обеспечивают заключение трудовых договоров с работниками в письменной форме и не допускают случаев привлечения работников к трудовой деятельности без надлежащего оформления трудовых отношений.  </w:t>
      </w:r>
      <w:r w:rsidR="00CA6E1A" w:rsidRPr="001969C7">
        <w:rPr>
          <w:sz w:val="24"/>
          <w:szCs w:val="24"/>
        </w:rPr>
        <w:t xml:space="preserve"> </w:t>
      </w:r>
    </w:p>
    <w:p w:rsidR="00C806E7" w:rsidRPr="001969C7" w:rsidRDefault="009D5B8C" w:rsidP="005075C3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2.16</w:t>
      </w:r>
      <w:r w:rsidR="001E5D50" w:rsidRPr="001969C7">
        <w:rPr>
          <w:sz w:val="24"/>
          <w:szCs w:val="24"/>
        </w:rPr>
        <w:t xml:space="preserve">. Информируют в случае угрозы массового увольнения профсоюзный орган, администрацию городского округа Вичуга Ивановской области, орган службы занятости населения не </w:t>
      </w:r>
      <w:proofErr w:type="gramStart"/>
      <w:r w:rsidR="001E5D50" w:rsidRPr="001969C7">
        <w:rPr>
          <w:sz w:val="24"/>
          <w:szCs w:val="24"/>
        </w:rPr>
        <w:t>позднее</w:t>
      </w:r>
      <w:proofErr w:type="gramEnd"/>
      <w:r w:rsidR="001E5D50" w:rsidRPr="001969C7">
        <w:rPr>
          <w:sz w:val="24"/>
          <w:szCs w:val="24"/>
        </w:rPr>
        <w:t xml:space="preserve"> чем за три месяца до начала проведения соответствующих мероприятий. Разрабатывают меры, направленные на поддержку увольняемых работников, в том числе путем предоставления восьми часов оплачиваемого времени в течение недели с сохранением средней заработной платы для поиска нового места работы.  </w:t>
      </w:r>
    </w:p>
    <w:p w:rsidR="001E5D50" w:rsidRPr="001969C7" w:rsidRDefault="009D5B8C" w:rsidP="005075C3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2.17</w:t>
      </w:r>
      <w:r w:rsidR="00C806E7" w:rsidRPr="001969C7">
        <w:rPr>
          <w:sz w:val="24"/>
          <w:szCs w:val="24"/>
        </w:rPr>
        <w:t xml:space="preserve">. Организуют в случае необходимости профессиональную переподготовку и повышение квалификации работников.  </w:t>
      </w:r>
      <w:r w:rsidR="001E5D50" w:rsidRPr="001969C7">
        <w:rPr>
          <w:sz w:val="24"/>
          <w:szCs w:val="24"/>
        </w:rPr>
        <w:t xml:space="preserve"> </w:t>
      </w:r>
    </w:p>
    <w:p w:rsidR="00152EA8" w:rsidRPr="001969C7" w:rsidRDefault="00152EA8" w:rsidP="005075C3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</w:p>
    <w:p w:rsidR="005075C3" w:rsidRPr="001969C7" w:rsidRDefault="005075C3" w:rsidP="005075C3">
      <w:pPr>
        <w:pStyle w:val="1"/>
        <w:shd w:val="clear" w:color="auto" w:fill="auto"/>
        <w:tabs>
          <w:tab w:val="left" w:pos="1105"/>
          <w:tab w:val="left" w:pos="1167"/>
        </w:tabs>
        <w:spacing w:after="240" w:line="240" w:lineRule="auto"/>
        <w:ind w:right="20" w:firstLine="567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Профсоюзы:</w:t>
      </w:r>
    </w:p>
    <w:p w:rsidR="001F6685" w:rsidRPr="001969C7" w:rsidRDefault="009D5B8C" w:rsidP="001F6685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2.18</w:t>
      </w:r>
      <w:r w:rsidR="003A0DB9" w:rsidRPr="001969C7">
        <w:rPr>
          <w:sz w:val="24"/>
          <w:szCs w:val="24"/>
        </w:rPr>
        <w:t xml:space="preserve">. </w:t>
      </w:r>
      <w:r w:rsidR="00AA0C6A" w:rsidRPr="001969C7">
        <w:rPr>
          <w:sz w:val="24"/>
          <w:szCs w:val="24"/>
        </w:rPr>
        <w:t>Осуществляют профсоюзный контроль соблюдения работодателями и их представителями трудового законодательства, нормативных правовых актов, в том числе по вопросам приема и увольнения работников,</w:t>
      </w:r>
      <w:r w:rsidR="00E43D1B" w:rsidRPr="001969C7">
        <w:rPr>
          <w:sz w:val="24"/>
          <w:szCs w:val="24"/>
        </w:rPr>
        <w:t xml:space="preserve"> предоставления им гарантий и компенсаций в связи с расторжением трудового договора.  </w:t>
      </w:r>
      <w:r w:rsidR="00AA0C6A" w:rsidRPr="001969C7">
        <w:rPr>
          <w:sz w:val="24"/>
          <w:szCs w:val="24"/>
        </w:rPr>
        <w:t xml:space="preserve"> </w:t>
      </w:r>
    </w:p>
    <w:p w:rsidR="007A17EC" w:rsidRPr="001969C7" w:rsidRDefault="009D5B8C" w:rsidP="001F6685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2.19</w:t>
      </w:r>
      <w:r w:rsidR="007A17EC" w:rsidRPr="001969C7">
        <w:rPr>
          <w:sz w:val="24"/>
          <w:szCs w:val="24"/>
        </w:rPr>
        <w:t>. Предоставляют бесплатную консультационную и правовую помощь малообе</w:t>
      </w:r>
      <w:r w:rsidR="003813B5" w:rsidRPr="001969C7">
        <w:rPr>
          <w:sz w:val="24"/>
          <w:szCs w:val="24"/>
        </w:rPr>
        <w:t>с</w:t>
      </w:r>
      <w:r w:rsidR="007A17EC" w:rsidRPr="001969C7">
        <w:rPr>
          <w:sz w:val="24"/>
          <w:szCs w:val="24"/>
        </w:rPr>
        <w:t>печенным гражданам по вопросам трудов</w:t>
      </w:r>
      <w:r w:rsidR="003813B5" w:rsidRPr="001969C7">
        <w:rPr>
          <w:sz w:val="24"/>
          <w:szCs w:val="24"/>
        </w:rPr>
        <w:t>о</w:t>
      </w:r>
      <w:r w:rsidR="007A17EC" w:rsidRPr="001969C7">
        <w:rPr>
          <w:sz w:val="24"/>
          <w:szCs w:val="24"/>
        </w:rPr>
        <w:t xml:space="preserve">го законодательства.  </w:t>
      </w:r>
    </w:p>
    <w:p w:rsidR="005075C3" w:rsidRPr="001969C7" w:rsidRDefault="009D5B8C" w:rsidP="001F6685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2.20</w:t>
      </w:r>
      <w:r w:rsidR="001406B7" w:rsidRPr="001969C7">
        <w:rPr>
          <w:sz w:val="24"/>
          <w:szCs w:val="24"/>
        </w:rPr>
        <w:t xml:space="preserve">. </w:t>
      </w:r>
      <w:r w:rsidR="001F6685" w:rsidRPr="001969C7">
        <w:rPr>
          <w:sz w:val="24"/>
          <w:szCs w:val="24"/>
        </w:rPr>
        <w:t xml:space="preserve"> </w:t>
      </w:r>
      <w:r w:rsidR="000D06DF" w:rsidRPr="001969C7">
        <w:rPr>
          <w:sz w:val="24"/>
          <w:szCs w:val="24"/>
        </w:rPr>
        <w:t>Принимают участие в консультациях, работе комиссий и рабочих групп по проблемам монопрофильного муниципального образования – городского округа Вичуга.</w:t>
      </w:r>
    </w:p>
    <w:p w:rsidR="000D06DF" w:rsidRPr="001969C7" w:rsidRDefault="009D5B8C" w:rsidP="001F6685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2.21</w:t>
      </w:r>
      <w:r w:rsidR="001406B7" w:rsidRPr="001969C7">
        <w:rPr>
          <w:sz w:val="24"/>
          <w:szCs w:val="24"/>
        </w:rPr>
        <w:t xml:space="preserve">. </w:t>
      </w:r>
      <w:r w:rsidR="000D06DF" w:rsidRPr="001969C7">
        <w:rPr>
          <w:sz w:val="24"/>
          <w:szCs w:val="24"/>
        </w:rPr>
        <w:t xml:space="preserve">Содействуют в рамках федеральной, окружной, региональной и муниципальной экономической, социально-демографической политики решению </w:t>
      </w:r>
      <w:r w:rsidR="000D06DF" w:rsidRPr="001969C7">
        <w:rPr>
          <w:sz w:val="24"/>
          <w:szCs w:val="24"/>
        </w:rPr>
        <w:lastRenderedPageBreak/>
        <w:t>проблем монопрофильного муниципального образования – городского округа Вичуга.</w:t>
      </w:r>
    </w:p>
    <w:p w:rsidR="000D06DF" w:rsidRPr="001969C7" w:rsidRDefault="009D5B8C" w:rsidP="001F6685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2.22</w:t>
      </w:r>
      <w:r w:rsidR="001406B7" w:rsidRPr="001969C7">
        <w:rPr>
          <w:sz w:val="24"/>
          <w:szCs w:val="24"/>
        </w:rPr>
        <w:t xml:space="preserve">. </w:t>
      </w:r>
      <w:r w:rsidR="000D06DF" w:rsidRPr="001969C7">
        <w:rPr>
          <w:sz w:val="24"/>
          <w:szCs w:val="24"/>
        </w:rPr>
        <w:t>Обеспечивают освещение в профсоюзных средствах массовой информации и интернет-сайтах профсоюзов материалов о социально-экономическом развитии монопрофильного муниципального образования – городского округа Вичуга.</w:t>
      </w:r>
    </w:p>
    <w:p w:rsidR="00AC0E32" w:rsidRPr="001969C7" w:rsidRDefault="00AC0E32" w:rsidP="001F6685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</w:p>
    <w:p w:rsidR="005075C3" w:rsidRPr="001969C7" w:rsidRDefault="005075C3" w:rsidP="005075C3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</w:p>
    <w:p w:rsidR="000D06DF" w:rsidRPr="001969C7" w:rsidRDefault="001406B7" w:rsidP="001406B7">
      <w:pPr>
        <w:pStyle w:val="1"/>
        <w:shd w:val="clear" w:color="auto" w:fill="auto"/>
        <w:tabs>
          <w:tab w:val="left" w:pos="851"/>
          <w:tab w:val="left" w:pos="1167"/>
        </w:tabs>
        <w:spacing w:before="0" w:line="240" w:lineRule="auto"/>
        <w:ind w:left="567" w:right="20"/>
        <w:jc w:val="center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 xml:space="preserve">3. </w:t>
      </w:r>
      <w:r w:rsidR="000D06DF" w:rsidRPr="001969C7">
        <w:rPr>
          <w:b/>
          <w:sz w:val="24"/>
          <w:szCs w:val="24"/>
        </w:rPr>
        <w:t>Оплата труда, доходы и уровень жизни населения</w:t>
      </w:r>
    </w:p>
    <w:p w:rsidR="00AC0E32" w:rsidRPr="001969C7" w:rsidRDefault="00AC0E32" w:rsidP="005075C3">
      <w:pPr>
        <w:pStyle w:val="1"/>
        <w:shd w:val="clear" w:color="auto" w:fill="auto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</w:p>
    <w:p w:rsidR="00274987" w:rsidRPr="001969C7" w:rsidRDefault="00274987" w:rsidP="00274987">
      <w:pPr>
        <w:pStyle w:val="1"/>
        <w:tabs>
          <w:tab w:val="left" w:pos="1105"/>
          <w:tab w:val="left" w:pos="1167"/>
        </w:tabs>
        <w:spacing w:before="0" w:after="240" w:line="240" w:lineRule="auto"/>
        <w:ind w:right="20" w:firstLine="567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Стороны совместно:</w:t>
      </w:r>
    </w:p>
    <w:p w:rsidR="00CC3054" w:rsidRPr="001969C7" w:rsidRDefault="00AC0E32" w:rsidP="00274987">
      <w:pPr>
        <w:pStyle w:val="1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3.1</w:t>
      </w:r>
      <w:r w:rsidR="00CC3054" w:rsidRPr="001969C7">
        <w:rPr>
          <w:sz w:val="24"/>
          <w:szCs w:val="24"/>
        </w:rPr>
        <w:t xml:space="preserve">. Осуществляют постоянный </w:t>
      </w:r>
      <w:proofErr w:type="gramStart"/>
      <w:r w:rsidR="00CC3054" w:rsidRPr="001969C7">
        <w:rPr>
          <w:sz w:val="24"/>
          <w:szCs w:val="24"/>
        </w:rPr>
        <w:t>контроль за</w:t>
      </w:r>
      <w:proofErr w:type="gramEnd"/>
      <w:r w:rsidR="00CC3054" w:rsidRPr="001969C7">
        <w:rPr>
          <w:sz w:val="24"/>
          <w:szCs w:val="24"/>
        </w:rPr>
        <w:t xml:space="preserve"> своевременностью и полнотой выплаты заработной платы, перечислением страховых взносов в государственные внебюджетные фонды.</w:t>
      </w:r>
    </w:p>
    <w:p w:rsidR="00CC3054" w:rsidRPr="001969C7" w:rsidRDefault="001406B7" w:rsidP="00274987">
      <w:pPr>
        <w:pStyle w:val="1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3.2</w:t>
      </w:r>
      <w:r w:rsidR="00CC3054" w:rsidRPr="001969C7">
        <w:rPr>
          <w:sz w:val="24"/>
          <w:szCs w:val="24"/>
        </w:rPr>
        <w:t xml:space="preserve">. Способствуют увеличению реальных доходов работников, принимают меры, направленные на опережение темпов роста заработной платы относительно индекса потребительских цен. </w:t>
      </w:r>
    </w:p>
    <w:p w:rsidR="00CC3054" w:rsidRPr="001969C7" w:rsidRDefault="001406B7" w:rsidP="00274987">
      <w:pPr>
        <w:pStyle w:val="1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3.3</w:t>
      </w:r>
      <w:r w:rsidR="00CC3054" w:rsidRPr="001969C7">
        <w:rPr>
          <w:sz w:val="24"/>
          <w:szCs w:val="24"/>
        </w:rPr>
        <w:t xml:space="preserve">. Принимают меры по недопущению выплаты заработной платы без начисления на нее необходимых налогов и страховых взносов, установленных законодательством.   </w:t>
      </w:r>
    </w:p>
    <w:p w:rsidR="00EE78E9" w:rsidRPr="001969C7" w:rsidRDefault="001406B7" w:rsidP="00274987">
      <w:pPr>
        <w:pStyle w:val="1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3.4</w:t>
      </w:r>
      <w:r w:rsidR="00B048FB" w:rsidRPr="001969C7">
        <w:rPr>
          <w:sz w:val="24"/>
          <w:szCs w:val="24"/>
        </w:rPr>
        <w:t xml:space="preserve">. Принимают меры по установлению тарифной (базовой, гарантированной, постоянной) части заработной платы работников организаций городского округа Вичуга Ивановской области на уровне не ниже 60% от ее общего размера. </w:t>
      </w:r>
    </w:p>
    <w:p w:rsidR="00B048FB" w:rsidRPr="001969C7" w:rsidRDefault="001406B7" w:rsidP="00274987">
      <w:pPr>
        <w:pStyle w:val="1"/>
        <w:tabs>
          <w:tab w:val="left" w:pos="1105"/>
          <w:tab w:val="left" w:pos="1167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3.5</w:t>
      </w:r>
      <w:r w:rsidR="00EE78E9" w:rsidRPr="001969C7">
        <w:rPr>
          <w:sz w:val="24"/>
          <w:szCs w:val="24"/>
        </w:rPr>
        <w:t xml:space="preserve">. Принимают меры по выявлению случаев дискриминации в отношении работающих пенсионеров или работников </w:t>
      </w:r>
      <w:proofErr w:type="spellStart"/>
      <w:r w:rsidR="00EE78E9" w:rsidRPr="001969C7">
        <w:rPr>
          <w:sz w:val="24"/>
          <w:szCs w:val="24"/>
        </w:rPr>
        <w:t>предпенсионного</w:t>
      </w:r>
      <w:proofErr w:type="spellEnd"/>
      <w:r w:rsidR="00EE78E9" w:rsidRPr="001969C7">
        <w:rPr>
          <w:sz w:val="24"/>
          <w:szCs w:val="24"/>
        </w:rPr>
        <w:t xml:space="preserve"> возраста, предотвращению увольнений, сокращений и иных случаев </w:t>
      </w:r>
      <w:proofErr w:type="gramStart"/>
      <w:r w:rsidR="00EE78E9" w:rsidRPr="001969C7">
        <w:rPr>
          <w:sz w:val="24"/>
          <w:szCs w:val="24"/>
        </w:rPr>
        <w:t>нарушения</w:t>
      </w:r>
      <w:proofErr w:type="gramEnd"/>
      <w:r w:rsidR="00EE78E9" w:rsidRPr="001969C7">
        <w:rPr>
          <w:sz w:val="24"/>
          <w:szCs w:val="24"/>
        </w:rPr>
        <w:t xml:space="preserve"> трудовых прав граждан. </w:t>
      </w:r>
      <w:r w:rsidR="00B048FB" w:rsidRPr="001969C7">
        <w:rPr>
          <w:sz w:val="24"/>
          <w:szCs w:val="24"/>
        </w:rPr>
        <w:t xml:space="preserve"> </w:t>
      </w:r>
    </w:p>
    <w:p w:rsidR="00274987" w:rsidRPr="001969C7" w:rsidRDefault="001406B7" w:rsidP="001F6685">
      <w:pPr>
        <w:pStyle w:val="1"/>
        <w:tabs>
          <w:tab w:val="left" w:pos="1105"/>
          <w:tab w:val="left" w:pos="1167"/>
        </w:tabs>
        <w:spacing w:before="0" w:line="240" w:lineRule="auto"/>
        <w:ind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3.6. </w:t>
      </w:r>
      <w:r w:rsidR="00274987" w:rsidRPr="001969C7">
        <w:rPr>
          <w:sz w:val="24"/>
          <w:szCs w:val="24"/>
        </w:rPr>
        <w:t>Способствуют совершенствованию организации труда и систем оплаты труда, обеспечивающих повышение эффективности производства, рост производительности труда и устойчивое развитие экономики.</w:t>
      </w:r>
    </w:p>
    <w:p w:rsidR="00274987" w:rsidRPr="001969C7" w:rsidRDefault="001406B7" w:rsidP="001F6685">
      <w:pPr>
        <w:pStyle w:val="1"/>
        <w:tabs>
          <w:tab w:val="left" w:pos="1105"/>
          <w:tab w:val="left" w:pos="1167"/>
        </w:tabs>
        <w:spacing w:before="0" w:line="240" w:lineRule="auto"/>
        <w:ind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3.7. </w:t>
      </w:r>
      <w:r w:rsidR="00274987" w:rsidRPr="001969C7">
        <w:rPr>
          <w:sz w:val="24"/>
          <w:szCs w:val="24"/>
        </w:rPr>
        <w:t>Проводят регулярный мониторинг численности низкооплачиваемых групп работников в городском округе Вичуга и предпринимают меры к снижению их доли.</w:t>
      </w:r>
    </w:p>
    <w:p w:rsidR="00F1072F" w:rsidRPr="001969C7" w:rsidRDefault="00F1072F" w:rsidP="00F1072F">
      <w:pPr>
        <w:pStyle w:val="1"/>
        <w:tabs>
          <w:tab w:val="left" w:pos="1105"/>
          <w:tab w:val="left" w:pos="1167"/>
        </w:tabs>
        <w:spacing w:before="0" w:line="240" w:lineRule="auto"/>
        <w:rPr>
          <w:sz w:val="24"/>
          <w:szCs w:val="24"/>
        </w:rPr>
      </w:pPr>
    </w:p>
    <w:p w:rsidR="00F1072F" w:rsidRPr="001969C7" w:rsidRDefault="00F1072F" w:rsidP="00F1072F">
      <w:pPr>
        <w:pStyle w:val="1"/>
        <w:tabs>
          <w:tab w:val="left" w:pos="1105"/>
          <w:tab w:val="left" w:pos="1167"/>
        </w:tabs>
        <w:spacing w:before="0" w:after="240" w:line="240" w:lineRule="auto"/>
        <w:ind w:firstLine="567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Администрация:</w:t>
      </w:r>
    </w:p>
    <w:p w:rsidR="005E3368" w:rsidRPr="001969C7" w:rsidRDefault="009D5B8C" w:rsidP="003917E7">
      <w:pPr>
        <w:pStyle w:val="1"/>
        <w:shd w:val="clear" w:color="auto" w:fill="auto"/>
        <w:tabs>
          <w:tab w:val="left" w:pos="1134"/>
          <w:tab w:val="left" w:pos="1288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3.8</w:t>
      </w:r>
      <w:r w:rsidR="001406B7" w:rsidRPr="001969C7">
        <w:rPr>
          <w:sz w:val="24"/>
          <w:szCs w:val="24"/>
        </w:rPr>
        <w:t xml:space="preserve">. </w:t>
      </w:r>
      <w:r w:rsidR="005E3368" w:rsidRPr="001969C7">
        <w:rPr>
          <w:sz w:val="24"/>
          <w:szCs w:val="24"/>
        </w:rPr>
        <w:t>Осуществляет мониторинг по организациям, имеющим просроченную задолженность по выплате заработной платы.</w:t>
      </w:r>
    </w:p>
    <w:p w:rsidR="005E3368" w:rsidRPr="001969C7" w:rsidRDefault="009D5B8C" w:rsidP="003917E7">
      <w:pPr>
        <w:pStyle w:val="1"/>
        <w:shd w:val="clear" w:color="auto" w:fill="auto"/>
        <w:tabs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3.9</w:t>
      </w:r>
      <w:r w:rsidR="001406B7" w:rsidRPr="001969C7">
        <w:rPr>
          <w:sz w:val="24"/>
          <w:szCs w:val="24"/>
        </w:rPr>
        <w:t>.</w:t>
      </w:r>
      <w:r w:rsidR="003917E7" w:rsidRPr="001969C7">
        <w:rPr>
          <w:sz w:val="24"/>
          <w:szCs w:val="24"/>
        </w:rPr>
        <w:t xml:space="preserve">  </w:t>
      </w:r>
      <w:r w:rsidR="005E3368" w:rsidRPr="001969C7">
        <w:rPr>
          <w:sz w:val="24"/>
          <w:szCs w:val="24"/>
        </w:rPr>
        <w:t xml:space="preserve">Координирует и осуществляет работу по установлению </w:t>
      </w:r>
      <w:proofErr w:type="gramStart"/>
      <w:r w:rsidR="005E3368" w:rsidRPr="001969C7">
        <w:rPr>
          <w:sz w:val="24"/>
          <w:szCs w:val="24"/>
        </w:rPr>
        <w:t>условий оплаты труда работников бюджетных организаций</w:t>
      </w:r>
      <w:proofErr w:type="gramEnd"/>
      <w:r w:rsidR="005E3368" w:rsidRPr="001969C7">
        <w:rPr>
          <w:sz w:val="24"/>
          <w:szCs w:val="24"/>
        </w:rPr>
        <w:t xml:space="preserve"> с учетом Единых рекомендаций по системам оплаты труда работников организаций бюджетной сферы Российской трехсторонней комиссии по регулированию социально-трудовых отношений.</w:t>
      </w:r>
    </w:p>
    <w:p w:rsidR="005E3368" w:rsidRPr="001969C7" w:rsidRDefault="009D5B8C" w:rsidP="003917E7">
      <w:pPr>
        <w:pStyle w:val="1"/>
        <w:shd w:val="clear" w:color="auto" w:fill="auto"/>
        <w:tabs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3.10</w:t>
      </w:r>
      <w:r w:rsidR="001406B7" w:rsidRPr="001969C7">
        <w:rPr>
          <w:sz w:val="24"/>
          <w:szCs w:val="24"/>
        </w:rPr>
        <w:t>.</w:t>
      </w:r>
      <w:r w:rsidR="003917E7" w:rsidRPr="001969C7">
        <w:rPr>
          <w:sz w:val="24"/>
          <w:szCs w:val="24"/>
        </w:rPr>
        <w:t xml:space="preserve"> </w:t>
      </w:r>
      <w:r w:rsidR="005E3368" w:rsidRPr="001969C7">
        <w:rPr>
          <w:sz w:val="24"/>
          <w:szCs w:val="24"/>
        </w:rPr>
        <w:t xml:space="preserve">Рассматривает вопросы роста заработной платы и ликвидации задолженности по ее выплате на совещаниях в администрации городского округа Вичуга, </w:t>
      </w:r>
      <w:r w:rsidR="00152F06" w:rsidRPr="001969C7">
        <w:rPr>
          <w:sz w:val="24"/>
          <w:szCs w:val="24"/>
        </w:rPr>
        <w:t xml:space="preserve">городской </w:t>
      </w:r>
      <w:r w:rsidR="005E3368" w:rsidRPr="001969C7">
        <w:rPr>
          <w:sz w:val="24"/>
          <w:szCs w:val="24"/>
        </w:rPr>
        <w:t>трехсторонней комиссии по регулированию социально-трудовых отношений.</w:t>
      </w:r>
    </w:p>
    <w:p w:rsidR="005E3368" w:rsidRPr="001969C7" w:rsidRDefault="005E3368" w:rsidP="005E3368">
      <w:pPr>
        <w:pStyle w:val="1"/>
        <w:shd w:val="clear" w:color="auto" w:fill="auto"/>
        <w:tabs>
          <w:tab w:val="left" w:pos="1134"/>
        </w:tabs>
        <w:spacing w:after="240" w:line="240" w:lineRule="auto"/>
        <w:ind w:right="40" w:firstLine="567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Работодатели:</w:t>
      </w:r>
    </w:p>
    <w:p w:rsidR="00B13E3C" w:rsidRPr="001969C7" w:rsidRDefault="009D5B8C" w:rsidP="00B13E3C">
      <w:pPr>
        <w:pStyle w:val="1"/>
        <w:shd w:val="clear" w:color="auto" w:fill="auto"/>
        <w:tabs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3.11</w:t>
      </w:r>
      <w:r w:rsidR="00B13E3C" w:rsidRPr="001969C7">
        <w:rPr>
          <w:sz w:val="24"/>
          <w:szCs w:val="24"/>
        </w:rPr>
        <w:t xml:space="preserve">. Обеспечивают повышение уровня реальной заработной платы в соответствии с ростом потребительских цен.  </w:t>
      </w:r>
    </w:p>
    <w:p w:rsidR="005E3368" w:rsidRPr="001969C7" w:rsidRDefault="009D5B8C" w:rsidP="003917E7">
      <w:pPr>
        <w:pStyle w:val="1"/>
        <w:shd w:val="clear" w:color="auto" w:fill="auto"/>
        <w:tabs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3.12</w:t>
      </w:r>
      <w:r w:rsidR="001406B7" w:rsidRPr="001969C7">
        <w:rPr>
          <w:sz w:val="24"/>
          <w:szCs w:val="24"/>
        </w:rPr>
        <w:t xml:space="preserve">. </w:t>
      </w:r>
      <w:r w:rsidR="005E3368" w:rsidRPr="001969C7">
        <w:rPr>
          <w:sz w:val="24"/>
          <w:szCs w:val="24"/>
        </w:rPr>
        <w:t xml:space="preserve">Обеспечивают безусловное исполнение всех норм трудового законодательства, коллективных договоров организаций, соглашений по вопросам регулирования социально-трудовых и иных непосредственно связанных с ними отношений, регламентирующих отношения работников и работодателей в области заработной платы, усиление ответственности работодателей за задержку выплаты </w:t>
      </w:r>
      <w:r w:rsidR="005E3368" w:rsidRPr="001969C7">
        <w:rPr>
          <w:sz w:val="24"/>
          <w:szCs w:val="24"/>
        </w:rPr>
        <w:lastRenderedPageBreak/>
        <w:t>заработной платы.</w:t>
      </w:r>
    </w:p>
    <w:p w:rsidR="005E3368" w:rsidRPr="001969C7" w:rsidRDefault="009D5B8C" w:rsidP="003917E7">
      <w:pPr>
        <w:pStyle w:val="1"/>
        <w:shd w:val="clear" w:color="auto" w:fill="auto"/>
        <w:tabs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3.13</w:t>
      </w:r>
      <w:r w:rsidR="001406B7" w:rsidRPr="001969C7">
        <w:rPr>
          <w:sz w:val="24"/>
          <w:szCs w:val="24"/>
        </w:rPr>
        <w:t xml:space="preserve">. </w:t>
      </w:r>
      <w:r w:rsidR="005E3368" w:rsidRPr="001969C7">
        <w:rPr>
          <w:sz w:val="24"/>
          <w:szCs w:val="24"/>
        </w:rPr>
        <w:t>Обеспечивают своевременную и в полном объеме выплату заработной платы, выходных пособий и других выплат, причитающихся работнику в соответствии с действующим трудовым законодательством, соглашениями, коллективными и трудовыми договорами.</w:t>
      </w:r>
    </w:p>
    <w:p w:rsidR="005E3368" w:rsidRPr="001969C7" w:rsidRDefault="009D5B8C" w:rsidP="003917E7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3.14</w:t>
      </w:r>
      <w:r w:rsidR="001406B7" w:rsidRPr="001969C7">
        <w:rPr>
          <w:sz w:val="24"/>
          <w:szCs w:val="24"/>
        </w:rPr>
        <w:t xml:space="preserve">. </w:t>
      </w:r>
      <w:r w:rsidR="005E3368" w:rsidRPr="001969C7">
        <w:rPr>
          <w:sz w:val="24"/>
          <w:szCs w:val="24"/>
        </w:rPr>
        <w:t>Устанавливают в коллективных договорах организаций:</w:t>
      </w:r>
    </w:p>
    <w:p w:rsidR="005E3368" w:rsidRPr="001969C7" w:rsidRDefault="005E3368" w:rsidP="003917E7">
      <w:pPr>
        <w:pStyle w:val="1"/>
        <w:shd w:val="clear" w:color="auto" w:fill="auto"/>
        <w:tabs>
          <w:tab w:val="left" w:pos="1134"/>
        </w:tabs>
        <w:spacing w:before="0" w:line="240" w:lineRule="auto"/>
        <w:rPr>
          <w:sz w:val="24"/>
          <w:szCs w:val="24"/>
        </w:rPr>
      </w:pPr>
      <w:r w:rsidRPr="001969C7">
        <w:rPr>
          <w:sz w:val="24"/>
          <w:szCs w:val="24"/>
        </w:rPr>
        <w:t>порядок оплаты нерабочих праздничных дней;</w:t>
      </w:r>
    </w:p>
    <w:p w:rsidR="005E3368" w:rsidRPr="001969C7" w:rsidRDefault="005E3368" w:rsidP="003917E7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1969C7">
        <w:rPr>
          <w:sz w:val="24"/>
          <w:szCs w:val="24"/>
        </w:rPr>
        <w:t>размеры выплат компенсационного характера;</w:t>
      </w:r>
    </w:p>
    <w:p w:rsidR="005E3368" w:rsidRPr="001969C7" w:rsidRDefault="005E3368" w:rsidP="003917E7">
      <w:pPr>
        <w:pStyle w:val="1"/>
        <w:shd w:val="clear" w:color="auto" w:fill="auto"/>
        <w:tabs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 w:rsidRPr="001969C7">
        <w:rPr>
          <w:sz w:val="24"/>
          <w:szCs w:val="24"/>
        </w:rPr>
        <w:t>порядок определения выплат стимулирующего характера и критерии их установления;</w:t>
      </w:r>
    </w:p>
    <w:p w:rsidR="005E3368" w:rsidRPr="001969C7" w:rsidRDefault="005E3368" w:rsidP="003917E7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1969C7">
        <w:rPr>
          <w:sz w:val="24"/>
          <w:szCs w:val="24"/>
        </w:rPr>
        <w:t>порядок индексации заработной платы в связи с ростом потребительских цен.</w:t>
      </w:r>
    </w:p>
    <w:p w:rsidR="000514C7" w:rsidRPr="001969C7" w:rsidRDefault="000514C7" w:rsidP="005E3368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</w:p>
    <w:p w:rsidR="005E3368" w:rsidRPr="001969C7" w:rsidRDefault="00905385" w:rsidP="00905385">
      <w:pPr>
        <w:pStyle w:val="1"/>
        <w:shd w:val="clear" w:color="auto" w:fill="auto"/>
        <w:tabs>
          <w:tab w:val="left" w:pos="1134"/>
        </w:tabs>
        <w:spacing w:after="291" w:line="240" w:lineRule="auto"/>
        <w:ind w:left="580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Профсоюзы:</w:t>
      </w:r>
    </w:p>
    <w:p w:rsidR="003917E7" w:rsidRPr="001969C7" w:rsidRDefault="009D5B8C" w:rsidP="003917E7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3.15</w:t>
      </w:r>
      <w:r w:rsidR="001406B7" w:rsidRPr="001969C7">
        <w:rPr>
          <w:sz w:val="24"/>
          <w:szCs w:val="24"/>
        </w:rPr>
        <w:t xml:space="preserve">. </w:t>
      </w:r>
      <w:r w:rsidR="005D1F1A" w:rsidRPr="001969C7">
        <w:rPr>
          <w:sz w:val="24"/>
          <w:szCs w:val="24"/>
        </w:rPr>
        <w:t xml:space="preserve">Осуществляют </w:t>
      </w:r>
      <w:proofErr w:type="gramStart"/>
      <w:r w:rsidR="005D1F1A" w:rsidRPr="001969C7">
        <w:rPr>
          <w:sz w:val="24"/>
          <w:szCs w:val="24"/>
        </w:rPr>
        <w:t>контроль за</w:t>
      </w:r>
      <w:proofErr w:type="gramEnd"/>
      <w:r w:rsidR="005D1F1A" w:rsidRPr="001969C7">
        <w:rPr>
          <w:sz w:val="24"/>
          <w:szCs w:val="24"/>
        </w:rPr>
        <w:t xml:space="preserve"> соблюдением работодателями трудового законодательства, в том числе по ликвидации задолженности по заработной плате </w:t>
      </w:r>
    </w:p>
    <w:p w:rsidR="005D1F1A" w:rsidRPr="001969C7" w:rsidRDefault="005D1F1A" w:rsidP="003917E7">
      <w:pPr>
        <w:pStyle w:val="1"/>
        <w:shd w:val="clear" w:color="auto" w:fill="auto"/>
        <w:tabs>
          <w:tab w:val="left" w:pos="142"/>
          <w:tab w:val="left" w:pos="1134"/>
        </w:tabs>
        <w:spacing w:before="0" w:line="240" w:lineRule="auto"/>
        <w:ind w:right="20"/>
        <w:rPr>
          <w:sz w:val="24"/>
          <w:szCs w:val="24"/>
        </w:rPr>
      </w:pPr>
      <w:r w:rsidRPr="001969C7">
        <w:rPr>
          <w:sz w:val="24"/>
          <w:szCs w:val="24"/>
        </w:rPr>
        <w:t>и уплате страховых взносов в государственные внебюджетные фонды. Профсоюзы взаимодействует с государственными органами надзора и контроля.</w:t>
      </w:r>
    </w:p>
    <w:p w:rsidR="005D1F1A" w:rsidRPr="001969C7" w:rsidRDefault="009D5B8C" w:rsidP="003917E7">
      <w:pPr>
        <w:pStyle w:val="1"/>
        <w:shd w:val="clear" w:color="auto" w:fill="auto"/>
        <w:tabs>
          <w:tab w:val="left" w:pos="998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3.16</w:t>
      </w:r>
      <w:r w:rsidR="001406B7" w:rsidRPr="001969C7">
        <w:rPr>
          <w:sz w:val="24"/>
          <w:szCs w:val="24"/>
        </w:rPr>
        <w:t xml:space="preserve">. </w:t>
      </w:r>
      <w:r w:rsidR="005D1F1A" w:rsidRPr="001969C7">
        <w:rPr>
          <w:sz w:val="24"/>
          <w:szCs w:val="24"/>
        </w:rPr>
        <w:t>Принимают меры по включению в коллективные договоры организаций:</w:t>
      </w:r>
    </w:p>
    <w:p w:rsidR="005D1F1A" w:rsidRPr="001969C7" w:rsidRDefault="005D1F1A" w:rsidP="003917E7">
      <w:pPr>
        <w:pStyle w:val="1"/>
        <w:shd w:val="clear" w:color="auto" w:fill="auto"/>
        <w:tabs>
          <w:tab w:val="left" w:pos="1134"/>
        </w:tabs>
        <w:spacing w:before="0" w:line="240" w:lineRule="auto"/>
        <w:rPr>
          <w:sz w:val="24"/>
          <w:szCs w:val="24"/>
        </w:rPr>
      </w:pPr>
      <w:r w:rsidRPr="001969C7">
        <w:rPr>
          <w:sz w:val="24"/>
          <w:szCs w:val="24"/>
        </w:rPr>
        <w:t>положений по оплате труда и материальному стимулированию работников</w:t>
      </w:r>
      <w:r w:rsidR="003917E7" w:rsidRPr="001969C7">
        <w:rPr>
          <w:sz w:val="24"/>
          <w:szCs w:val="24"/>
        </w:rPr>
        <w:t xml:space="preserve"> </w:t>
      </w:r>
      <w:r w:rsidRPr="001969C7">
        <w:rPr>
          <w:sz w:val="24"/>
          <w:szCs w:val="24"/>
        </w:rPr>
        <w:t>организаций;</w:t>
      </w:r>
    </w:p>
    <w:p w:rsidR="005D1F1A" w:rsidRPr="001969C7" w:rsidRDefault="005D1F1A" w:rsidP="005D1F1A">
      <w:pPr>
        <w:pStyle w:val="1"/>
        <w:shd w:val="clear" w:color="auto" w:fill="auto"/>
        <w:tabs>
          <w:tab w:val="left" w:pos="1134"/>
        </w:tabs>
        <w:spacing w:before="0" w:line="240" w:lineRule="auto"/>
        <w:ind w:left="20" w:right="40" w:firstLine="540"/>
        <w:rPr>
          <w:sz w:val="24"/>
          <w:szCs w:val="24"/>
        </w:rPr>
      </w:pPr>
      <w:r w:rsidRPr="001969C7">
        <w:rPr>
          <w:sz w:val="24"/>
          <w:szCs w:val="24"/>
        </w:rPr>
        <w:t>обязательств по росту заработной платы и увеличению удельного веса заработной платы в затратах на производство и реализацию выпускаемой продукции, предоставление услуг;</w:t>
      </w:r>
    </w:p>
    <w:p w:rsidR="005D1F1A" w:rsidRPr="001969C7" w:rsidRDefault="005D1F1A" w:rsidP="005D1F1A">
      <w:pPr>
        <w:pStyle w:val="1"/>
        <w:shd w:val="clear" w:color="auto" w:fill="auto"/>
        <w:tabs>
          <w:tab w:val="left" w:pos="1134"/>
        </w:tabs>
        <w:spacing w:before="0" w:line="240" w:lineRule="auto"/>
        <w:ind w:left="20" w:right="40" w:firstLine="540"/>
        <w:rPr>
          <w:sz w:val="24"/>
          <w:szCs w:val="24"/>
        </w:rPr>
      </w:pPr>
      <w:r w:rsidRPr="001969C7">
        <w:rPr>
          <w:sz w:val="24"/>
          <w:szCs w:val="24"/>
        </w:rPr>
        <w:t>норм по повышению ответственности работодателей за нарушение сроков выплаты заработной платы в соответствии с законодательством Российской Федерации.</w:t>
      </w:r>
    </w:p>
    <w:p w:rsidR="005D1F1A" w:rsidRPr="001969C7" w:rsidRDefault="009D5B8C" w:rsidP="001E389F">
      <w:pPr>
        <w:pStyle w:val="1"/>
        <w:shd w:val="clear" w:color="auto" w:fill="auto"/>
        <w:tabs>
          <w:tab w:val="left" w:pos="1101"/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3.17</w:t>
      </w:r>
      <w:r w:rsidR="001406B7" w:rsidRPr="001969C7">
        <w:rPr>
          <w:sz w:val="24"/>
          <w:szCs w:val="24"/>
        </w:rPr>
        <w:t xml:space="preserve">. </w:t>
      </w:r>
      <w:r w:rsidR="005D1F1A" w:rsidRPr="001969C7">
        <w:rPr>
          <w:sz w:val="24"/>
          <w:szCs w:val="24"/>
        </w:rPr>
        <w:t>Участвуют в установлении систем оплаты труда; пересмотре работникам организаций уровня оплаты труда в соответствии с повышением эффективности производства, с учетом роста величины прожиточного минимума и уровня инфляции.</w:t>
      </w:r>
    </w:p>
    <w:p w:rsidR="005D1F1A" w:rsidRPr="001969C7" w:rsidRDefault="009D5B8C" w:rsidP="001E389F">
      <w:pPr>
        <w:pStyle w:val="1"/>
        <w:shd w:val="clear" w:color="auto" w:fill="auto"/>
        <w:tabs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3.18</w:t>
      </w:r>
      <w:r w:rsidR="001406B7" w:rsidRPr="001969C7">
        <w:rPr>
          <w:sz w:val="24"/>
          <w:szCs w:val="24"/>
        </w:rPr>
        <w:t xml:space="preserve">. </w:t>
      </w:r>
      <w:r w:rsidR="005D1F1A" w:rsidRPr="001969C7">
        <w:rPr>
          <w:sz w:val="24"/>
          <w:szCs w:val="24"/>
        </w:rPr>
        <w:t xml:space="preserve">Осуществляют </w:t>
      </w:r>
      <w:proofErr w:type="gramStart"/>
      <w:r w:rsidR="005D1F1A" w:rsidRPr="001969C7">
        <w:rPr>
          <w:sz w:val="24"/>
          <w:szCs w:val="24"/>
        </w:rPr>
        <w:t>контроль за</w:t>
      </w:r>
      <w:proofErr w:type="gramEnd"/>
      <w:r w:rsidR="005D1F1A" w:rsidRPr="001969C7">
        <w:rPr>
          <w:sz w:val="24"/>
          <w:szCs w:val="24"/>
        </w:rPr>
        <w:t xml:space="preserve"> выполнением коллективных договоров, территориальных и иных соглашений по вопросам регулирования социально-трудовых и иных непосредственно связанных с ними отношений.</w:t>
      </w:r>
    </w:p>
    <w:p w:rsidR="005D1F1A" w:rsidRPr="001969C7" w:rsidRDefault="009D5B8C" w:rsidP="001E389F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3.19</w:t>
      </w:r>
      <w:r w:rsidR="001406B7" w:rsidRPr="001969C7">
        <w:rPr>
          <w:sz w:val="24"/>
          <w:szCs w:val="24"/>
        </w:rPr>
        <w:t xml:space="preserve">. </w:t>
      </w:r>
      <w:r w:rsidR="005D1F1A" w:rsidRPr="001969C7">
        <w:rPr>
          <w:sz w:val="24"/>
          <w:szCs w:val="24"/>
        </w:rPr>
        <w:t xml:space="preserve">Контролирует предоставление работникам основных ежегодных, дополнительных, учебных и других отпусков и своевременную их оплату. </w:t>
      </w:r>
    </w:p>
    <w:p w:rsidR="005D1F1A" w:rsidRPr="001969C7" w:rsidRDefault="009D5B8C" w:rsidP="001E389F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3.20</w:t>
      </w:r>
      <w:r w:rsidR="001406B7" w:rsidRPr="001969C7">
        <w:rPr>
          <w:sz w:val="24"/>
          <w:szCs w:val="24"/>
        </w:rPr>
        <w:t xml:space="preserve">. </w:t>
      </w:r>
      <w:r w:rsidR="001E389F" w:rsidRPr="001969C7">
        <w:rPr>
          <w:sz w:val="24"/>
          <w:szCs w:val="24"/>
        </w:rPr>
        <w:t xml:space="preserve"> </w:t>
      </w:r>
      <w:r w:rsidR="005D1F1A" w:rsidRPr="001969C7">
        <w:rPr>
          <w:sz w:val="24"/>
          <w:szCs w:val="24"/>
        </w:rPr>
        <w:t>Обеспечивают оказание бесплатной методической и практической помощи членам профсоюза по вопросам социально-трудовых отношений, а также при обращении в досудебные и судебные инстанции отстаивают их интересы в органах суда и прокуратуры.</w:t>
      </w:r>
    </w:p>
    <w:p w:rsidR="00F3187A" w:rsidRPr="001969C7" w:rsidRDefault="00F3187A" w:rsidP="00F3187A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left="560" w:right="40"/>
        <w:rPr>
          <w:sz w:val="24"/>
          <w:szCs w:val="24"/>
        </w:rPr>
      </w:pPr>
    </w:p>
    <w:p w:rsidR="00A34882" w:rsidRPr="001969C7" w:rsidRDefault="005B26B4" w:rsidP="005B26B4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left="560" w:right="40"/>
        <w:jc w:val="center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 xml:space="preserve">4. </w:t>
      </w:r>
      <w:r w:rsidR="001E4508" w:rsidRPr="001969C7">
        <w:rPr>
          <w:b/>
          <w:sz w:val="24"/>
          <w:szCs w:val="24"/>
        </w:rPr>
        <w:t>Условия и охрана труда, производственная и экологическая безопасность.</w:t>
      </w:r>
    </w:p>
    <w:p w:rsidR="00A34882" w:rsidRPr="001969C7" w:rsidRDefault="00A34882" w:rsidP="00F3187A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left="560" w:right="40"/>
        <w:rPr>
          <w:b/>
          <w:sz w:val="24"/>
          <w:szCs w:val="24"/>
        </w:rPr>
      </w:pPr>
    </w:p>
    <w:p w:rsidR="007C40C5" w:rsidRPr="001969C7" w:rsidRDefault="007C40C5" w:rsidP="007C40C5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left="142" w:right="40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Стороны совместно:</w:t>
      </w:r>
    </w:p>
    <w:p w:rsidR="00B433FA" w:rsidRPr="001969C7" w:rsidRDefault="007C40C5" w:rsidP="007C40C5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left="142" w:right="40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 xml:space="preserve"> </w:t>
      </w:r>
    </w:p>
    <w:p w:rsidR="007C40C5" w:rsidRPr="001969C7" w:rsidRDefault="002048C5" w:rsidP="00E232D0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left="142" w:right="40" w:firstLine="425"/>
        <w:rPr>
          <w:sz w:val="24"/>
          <w:szCs w:val="24"/>
        </w:rPr>
      </w:pPr>
      <w:r>
        <w:rPr>
          <w:sz w:val="24"/>
          <w:szCs w:val="24"/>
        </w:rPr>
        <w:t>4.1</w:t>
      </w:r>
      <w:r w:rsidR="005B26B4" w:rsidRPr="001969C7">
        <w:rPr>
          <w:sz w:val="24"/>
          <w:szCs w:val="24"/>
        </w:rPr>
        <w:t xml:space="preserve">. </w:t>
      </w:r>
      <w:r w:rsidR="007C40C5" w:rsidRPr="001969C7">
        <w:rPr>
          <w:sz w:val="24"/>
          <w:szCs w:val="24"/>
        </w:rPr>
        <w:t xml:space="preserve">Проводят семинары, совещания, круглые столы и другие мероприятия по вопросам условий и охраны труда. </w:t>
      </w:r>
    </w:p>
    <w:p w:rsidR="00DF1FEC" w:rsidRPr="001969C7" w:rsidRDefault="002048C5" w:rsidP="00DF1FEC">
      <w:pPr>
        <w:pStyle w:val="1"/>
        <w:shd w:val="clear" w:color="auto" w:fill="auto"/>
        <w:tabs>
          <w:tab w:val="left" w:pos="1009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DF1FEC" w:rsidRPr="001969C7">
        <w:rPr>
          <w:sz w:val="24"/>
          <w:szCs w:val="24"/>
        </w:rPr>
        <w:t>Обеспечивают приоритет сохранения жизни и здоровья работников в процессе трудовой деятельности.</w:t>
      </w:r>
    </w:p>
    <w:p w:rsidR="00DF1FEC" w:rsidRPr="001969C7" w:rsidRDefault="002048C5" w:rsidP="00DF1FEC">
      <w:pPr>
        <w:pStyle w:val="1"/>
        <w:shd w:val="clear" w:color="auto" w:fill="auto"/>
        <w:tabs>
          <w:tab w:val="left" w:pos="980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4.3</w:t>
      </w:r>
      <w:r w:rsidR="00DF1FEC" w:rsidRPr="001969C7">
        <w:rPr>
          <w:sz w:val="24"/>
          <w:szCs w:val="24"/>
        </w:rPr>
        <w:t>. Разрабатывают предложения по развитию нормативной правовой базы в области охраны труда и экологической безопасности.</w:t>
      </w:r>
    </w:p>
    <w:p w:rsidR="00DF1FEC" w:rsidRPr="001969C7" w:rsidRDefault="002048C5" w:rsidP="002048C5">
      <w:pPr>
        <w:pStyle w:val="1"/>
        <w:shd w:val="clear" w:color="auto" w:fill="auto"/>
        <w:tabs>
          <w:tab w:val="left" w:pos="1148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4.4</w:t>
      </w:r>
      <w:r w:rsidR="00DF1FEC" w:rsidRPr="001969C7">
        <w:rPr>
          <w:sz w:val="24"/>
          <w:szCs w:val="24"/>
        </w:rPr>
        <w:t xml:space="preserve">. Осуществляют постоянный </w:t>
      </w:r>
      <w:proofErr w:type="gramStart"/>
      <w:r w:rsidR="00DF1FEC" w:rsidRPr="001969C7">
        <w:rPr>
          <w:sz w:val="24"/>
          <w:szCs w:val="24"/>
        </w:rPr>
        <w:t>контроль за</w:t>
      </w:r>
      <w:proofErr w:type="gramEnd"/>
      <w:r w:rsidR="00DF1FEC" w:rsidRPr="001969C7">
        <w:rPr>
          <w:sz w:val="24"/>
          <w:szCs w:val="24"/>
        </w:rPr>
        <w:t xml:space="preserve"> соблюдением государственных </w:t>
      </w:r>
      <w:r w:rsidR="00DF1FEC" w:rsidRPr="001969C7">
        <w:rPr>
          <w:sz w:val="24"/>
          <w:szCs w:val="24"/>
        </w:rPr>
        <w:lastRenderedPageBreak/>
        <w:t>нормативных требований охраны труда, предоставлением компенсаций работникам, занятым на тяжелых работах и на работах с вредными и (или) опасными условиями труда в организациях всех форм собственности. Принимают меры в целях снижения числа пострадавших от несчастных случаев на производстве (в т.ч. погибших); снижения числа работников, занятых во вредных и (или) опасных условиях труда.</w:t>
      </w:r>
    </w:p>
    <w:p w:rsidR="00DF1FEC" w:rsidRPr="001969C7" w:rsidRDefault="0021702E" w:rsidP="00DF1FEC">
      <w:pPr>
        <w:pStyle w:val="1"/>
        <w:shd w:val="clear" w:color="auto" w:fill="auto"/>
        <w:tabs>
          <w:tab w:val="left" w:pos="982"/>
        </w:tabs>
        <w:spacing w:before="0" w:line="240" w:lineRule="auto"/>
        <w:ind w:left="560"/>
        <w:rPr>
          <w:sz w:val="24"/>
          <w:szCs w:val="24"/>
        </w:rPr>
      </w:pPr>
      <w:r>
        <w:rPr>
          <w:sz w:val="24"/>
          <w:szCs w:val="24"/>
        </w:rPr>
        <w:t>4.5</w:t>
      </w:r>
      <w:r w:rsidR="00DF1FEC" w:rsidRPr="001969C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F1FEC" w:rsidRPr="001969C7">
        <w:rPr>
          <w:sz w:val="24"/>
          <w:szCs w:val="24"/>
        </w:rPr>
        <w:t>Разрабатывают и реализуют программы улучшения условий и охраны труда.</w:t>
      </w:r>
    </w:p>
    <w:p w:rsidR="00DF1FEC" w:rsidRPr="001969C7" w:rsidRDefault="0021702E" w:rsidP="00DF1FEC">
      <w:pPr>
        <w:pStyle w:val="1"/>
        <w:shd w:val="clear" w:color="auto" w:fill="auto"/>
        <w:tabs>
          <w:tab w:val="left" w:pos="982"/>
        </w:tabs>
        <w:spacing w:before="0" w:line="240" w:lineRule="auto"/>
        <w:ind w:left="560"/>
        <w:rPr>
          <w:sz w:val="24"/>
          <w:szCs w:val="24"/>
        </w:rPr>
      </w:pPr>
      <w:r>
        <w:rPr>
          <w:sz w:val="24"/>
          <w:szCs w:val="24"/>
        </w:rPr>
        <w:t>4.6</w:t>
      </w:r>
      <w:r w:rsidR="00DF1FEC" w:rsidRPr="001969C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F1FEC" w:rsidRPr="001969C7">
        <w:rPr>
          <w:sz w:val="24"/>
          <w:szCs w:val="24"/>
        </w:rPr>
        <w:t xml:space="preserve">Проводят специальную оценку условий труда (аттестацию рабочих мест). </w:t>
      </w:r>
    </w:p>
    <w:p w:rsidR="002048C5" w:rsidRPr="001969C7" w:rsidRDefault="0021702E" w:rsidP="0021702E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left="142" w:right="40" w:firstLine="425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2048C5" w:rsidRPr="001969C7">
        <w:rPr>
          <w:sz w:val="24"/>
          <w:szCs w:val="24"/>
        </w:rPr>
        <w:t xml:space="preserve">Разрабатывают меры по сокращению использования труда женщин на работах с вредными и (или) опасными условиями труда. </w:t>
      </w:r>
    </w:p>
    <w:p w:rsidR="002048C5" w:rsidRDefault="0021702E" w:rsidP="002048C5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left="142" w:right="40" w:firstLine="425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2048C5" w:rsidRPr="001969C7">
        <w:rPr>
          <w:sz w:val="24"/>
          <w:szCs w:val="24"/>
        </w:rPr>
        <w:t xml:space="preserve">Оказывают содействие работникам в прохождении диспансеризации, а также добровольного тестирования на ВИЧ.  </w:t>
      </w:r>
    </w:p>
    <w:p w:rsidR="00DF1FEC" w:rsidRPr="001969C7" w:rsidRDefault="00DF1FEC" w:rsidP="00DF1FEC">
      <w:pPr>
        <w:pStyle w:val="1"/>
        <w:shd w:val="clear" w:color="auto" w:fill="auto"/>
        <w:tabs>
          <w:tab w:val="left" w:pos="982"/>
        </w:tabs>
        <w:spacing w:before="0" w:line="240" w:lineRule="auto"/>
        <w:ind w:firstLine="567"/>
        <w:rPr>
          <w:sz w:val="24"/>
          <w:szCs w:val="24"/>
        </w:rPr>
      </w:pPr>
    </w:p>
    <w:p w:rsidR="007C40C5" w:rsidRPr="001969C7" w:rsidRDefault="000A71F8" w:rsidP="000A71F8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left="560" w:right="40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 xml:space="preserve">Администрация: </w:t>
      </w:r>
      <w:r w:rsidR="007C40C5" w:rsidRPr="001969C7">
        <w:rPr>
          <w:b/>
          <w:sz w:val="24"/>
          <w:szCs w:val="24"/>
        </w:rPr>
        <w:t xml:space="preserve"> </w:t>
      </w:r>
    </w:p>
    <w:p w:rsidR="00A34882" w:rsidRPr="001969C7" w:rsidRDefault="00A34882" w:rsidP="00F3187A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left="560" w:right="40"/>
        <w:rPr>
          <w:sz w:val="24"/>
          <w:szCs w:val="24"/>
        </w:rPr>
      </w:pPr>
    </w:p>
    <w:p w:rsidR="000A71F8" w:rsidRPr="001969C7" w:rsidRDefault="009A7F43" w:rsidP="00E232D0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4.9</w:t>
      </w:r>
      <w:r w:rsidR="005B26B4" w:rsidRPr="001969C7">
        <w:rPr>
          <w:sz w:val="24"/>
          <w:szCs w:val="24"/>
        </w:rPr>
        <w:t xml:space="preserve">. </w:t>
      </w:r>
      <w:r w:rsidR="005F66E3" w:rsidRPr="001969C7">
        <w:rPr>
          <w:sz w:val="24"/>
          <w:szCs w:val="24"/>
        </w:rPr>
        <w:t xml:space="preserve">Координирует проведение </w:t>
      </w:r>
      <w:proofErr w:type="gramStart"/>
      <w:r w:rsidR="005F66E3" w:rsidRPr="001969C7">
        <w:rPr>
          <w:sz w:val="24"/>
          <w:szCs w:val="24"/>
        </w:rPr>
        <w:t>обучения</w:t>
      </w:r>
      <w:r w:rsidR="00CA5AD1" w:rsidRPr="001969C7">
        <w:rPr>
          <w:sz w:val="24"/>
          <w:szCs w:val="24"/>
        </w:rPr>
        <w:t xml:space="preserve"> по охране</w:t>
      </w:r>
      <w:proofErr w:type="gramEnd"/>
      <w:r w:rsidR="00CA5AD1" w:rsidRPr="001969C7">
        <w:rPr>
          <w:sz w:val="24"/>
          <w:szCs w:val="24"/>
        </w:rPr>
        <w:t xml:space="preserve"> труда работников, в том числе руководителей организаций, а также работодателей – индивидуальных предпринимателей.  </w:t>
      </w:r>
      <w:r w:rsidR="000A71F8" w:rsidRPr="001969C7">
        <w:rPr>
          <w:sz w:val="24"/>
          <w:szCs w:val="24"/>
        </w:rPr>
        <w:t xml:space="preserve"> </w:t>
      </w:r>
    </w:p>
    <w:p w:rsidR="00A04895" w:rsidRDefault="009A7F43" w:rsidP="00E232D0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4.10</w:t>
      </w:r>
      <w:r w:rsidR="005B26B4" w:rsidRPr="001969C7">
        <w:rPr>
          <w:sz w:val="24"/>
          <w:szCs w:val="24"/>
        </w:rPr>
        <w:t xml:space="preserve">. </w:t>
      </w:r>
      <w:r w:rsidR="00A04895" w:rsidRPr="001969C7">
        <w:rPr>
          <w:sz w:val="24"/>
          <w:szCs w:val="24"/>
        </w:rPr>
        <w:t>Координирует ежегодное проведение тематических мероприятий в рамках Всемирного дня охраны труда.</w:t>
      </w:r>
    </w:p>
    <w:p w:rsidR="00DF1FEC" w:rsidRPr="001969C7" w:rsidRDefault="00DF1FEC" w:rsidP="00DF1FEC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1969C7">
        <w:rPr>
          <w:sz w:val="24"/>
          <w:szCs w:val="24"/>
        </w:rPr>
        <w:t>4</w:t>
      </w:r>
      <w:r w:rsidR="009A7F43">
        <w:rPr>
          <w:sz w:val="24"/>
          <w:szCs w:val="24"/>
        </w:rPr>
        <w:t>.11</w:t>
      </w:r>
      <w:r w:rsidRPr="001969C7">
        <w:rPr>
          <w:sz w:val="24"/>
          <w:szCs w:val="24"/>
        </w:rPr>
        <w:t>. Участвует в информационном обеспечении по вопросам охраны труда и экологической безопасности.</w:t>
      </w:r>
    </w:p>
    <w:p w:rsidR="009A7F43" w:rsidRDefault="009A7F43" w:rsidP="00DF1FEC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4.12</w:t>
      </w:r>
      <w:r w:rsidR="00DF1FEC" w:rsidRPr="001969C7">
        <w:rPr>
          <w:sz w:val="24"/>
          <w:szCs w:val="24"/>
        </w:rPr>
        <w:t xml:space="preserve">. Разрабатывает и реализует муниципальную программу «Улучшение условий и охраны труда в городском округе Вичуга». Обеспечивает реализацию муниципальной политики в области охраны труда и экологической безопасности. </w:t>
      </w:r>
    </w:p>
    <w:p w:rsidR="00DF1FEC" w:rsidRPr="001969C7" w:rsidRDefault="009A7F43" w:rsidP="00DF1FEC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4.13. </w:t>
      </w:r>
      <w:r w:rsidR="00DF1FEC" w:rsidRPr="001969C7">
        <w:rPr>
          <w:sz w:val="24"/>
          <w:szCs w:val="24"/>
        </w:rPr>
        <w:t>Принимают меры в целях снижения числа пострадавших от несчастных случаев на производстве (в т.ч. погибших); снижения числа работников, занятых во вредных и (или) опасных условиях труда.</w:t>
      </w:r>
    </w:p>
    <w:p w:rsidR="00E232D0" w:rsidRPr="001969C7" w:rsidRDefault="00E232D0" w:rsidP="00E232D0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left="560" w:right="40"/>
        <w:rPr>
          <w:sz w:val="24"/>
          <w:szCs w:val="24"/>
        </w:rPr>
      </w:pPr>
    </w:p>
    <w:p w:rsidR="00A34882" w:rsidRPr="001969C7" w:rsidRDefault="00A04895" w:rsidP="00F3187A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left="560" w:right="40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Работодатели:</w:t>
      </w:r>
    </w:p>
    <w:p w:rsidR="00A04895" w:rsidRPr="001969C7" w:rsidRDefault="00A04895" w:rsidP="00F3187A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left="560" w:right="40"/>
        <w:rPr>
          <w:sz w:val="24"/>
          <w:szCs w:val="24"/>
        </w:rPr>
      </w:pPr>
    </w:p>
    <w:p w:rsidR="00A04895" w:rsidRPr="001969C7" w:rsidRDefault="005A48D5" w:rsidP="00E232D0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4.14</w:t>
      </w:r>
      <w:r w:rsidR="005B26B4" w:rsidRPr="001969C7">
        <w:rPr>
          <w:sz w:val="24"/>
          <w:szCs w:val="24"/>
        </w:rPr>
        <w:t xml:space="preserve">. </w:t>
      </w:r>
      <w:r w:rsidR="00A04895" w:rsidRPr="001969C7">
        <w:rPr>
          <w:sz w:val="24"/>
          <w:szCs w:val="24"/>
        </w:rPr>
        <w:t xml:space="preserve">Обеспечивают улучшение условий и охраны труда, предупреждение и снижение уровня производственного травматизма и профессиональных заболеваний работников. </w:t>
      </w:r>
    </w:p>
    <w:p w:rsidR="00A04895" w:rsidRPr="001969C7" w:rsidRDefault="005A48D5" w:rsidP="009D5B8C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4.15</w:t>
      </w:r>
      <w:r w:rsidR="005B26B4" w:rsidRPr="001969C7">
        <w:rPr>
          <w:sz w:val="24"/>
          <w:szCs w:val="24"/>
        </w:rPr>
        <w:t xml:space="preserve">. </w:t>
      </w:r>
      <w:r w:rsidR="00A04895" w:rsidRPr="001969C7">
        <w:rPr>
          <w:sz w:val="24"/>
          <w:szCs w:val="24"/>
        </w:rPr>
        <w:t xml:space="preserve">Организуют и обеспечивают проведение специальной оценки условий труда в организациях. </w:t>
      </w:r>
    </w:p>
    <w:p w:rsidR="00A04895" w:rsidRPr="001969C7" w:rsidRDefault="005A48D5" w:rsidP="009D5B8C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4.16</w:t>
      </w:r>
      <w:r w:rsidR="005B26B4" w:rsidRPr="001969C7">
        <w:rPr>
          <w:sz w:val="24"/>
          <w:szCs w:val="24"/>
        </w:rPr>
        <w:t xml:space="preserve">. </w:t>
      </w:r>
      <w:r w:rsidR="00A04895" w:rsidRPr="001969C7">
        <w:rPr>
          <w:sz w:val="24"/>
          <w:szCs w:val="24"/>
        </w:rPr>
        <w:t xml:space="preserve">Проводят обучение руководителей, специалистов и работников по охране труда. </w:t>
      </w:r>
    </w:p>
    <w:p w:rsidR="00A04895" w:rsidRPr="001969C7" w:rsidRDefault="005A48D5" w:rsidP="00E232D0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4.17</w:t>
      </w:r>
      <w:r w:rsidR="005B26B4" w:rsidRPr="001969C7">
        <w:rPr>
          <w:sz w:val="24"/>
          <w:szCs w:val="24"/>
        </w:rPr>
        <w:t>.</w:t>
      </w:r>
      <w:r w:rsidR="00E232D0" w:rsidRPr="001969C7">
        <w:rPr>
          <w:sz w:val="24"/>
          <w:szCs w:val="24"/>
        </w:rPr>
        <w:t xml:space="preserve"> </w:t>
      </w:r>
      <w:r w:rsidR="00A04895" w:rsidRPr="001969C7">
        <w:rPr>
          <w:sz w:val="24"/>
          <w:szCs w:val="24"/>
        </w:rPr>
        <w:t xml:space="preserve">Обеспечивают работников, занятых на работах с вредными и (или) опасными условиями труда, сертифицированной специальной одеждой, специальной обувью и другими средствами индивидуальной защиты в соответствии с установленными нормами.     </w:t>
      </w:r>
    </w:p>
    <w:p w:rsidR="00A04895" w:rsidRDefault="005A48D5" w:rsidP="009D5B8C">
      <w:pPr>
        <w:pStyle w:val="1"/>
        <w:shd w:val="clear" w:color="auto" w:fill="auto"/>
        <w:tabs>
          <w:tab w:val="left" w:pos="851"/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4.18</w:t>
      </w:r>
      <w:r w:rsidR="005B26B4" w:rsidRPr="001969C7">
        <w:rPr>
          <w:sz w:val="24"/>
          <w:szCs w:val="24"/>
        </w:rPr>
        <w:t>.</w:t>
      </w:r>
      <w:r w:rsidR="00E232D0" w:rsidRPr="001969C7">
        <w:rPr>
          <w:sz w:val="24"/>
          <w:szCs w:val="24"/>
        </w:rPr>
        <w:t xml:space="preserve"> </w:t>
      </w:r>
      <w:r w:rsidR="00A04895" w:rsidRPr="001969C7">
        <w:rPr>
          <w:sz w:val="24"/>
          <w:szCs w:val="24"/>
        </w:rPr>
        <w:t xml:space="preserve">Организуют проведение обязательных медицинских осмотров (обследований) соответствующих категорий работников, а в случаях, предусмотренных коллективными договорами, добровольного тестирования на ВИЧ (за счет средств работодателя). </w:t>
      </w:r>
    </w:p>
    <w:p w:rsidR="00DF1FEC" w:rsidRPr="001969C7" w:rsidRDefault="005A48D5" w:rsidP="00DF1FEC">
      <w:pPr>
        <w:pStyle w:val="1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4.19. </w:t>
      </w:r>
      <w:r w:rsidR="00DF1FEC" w:rsidRPr="001969C7">
        <w:rPr>
          <w:sz w:val="24"/>
          <w:szCs w:val="24"/>
        </w:rPr>
        <w:t>Участвуют в реализации основных направлений государственной и муниципальной политики в области охраны труда.</w:t>
      </w:r>
    </w:p>
    <w:p w:rsidR="00DF1FEC" w:rsidRPr="001969C7" w:rsidRDefault="005A48D5" w:rsidP="00DF1FEC">
      <w:pPr>
        <w:pStyle w:val="1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4.20</w:t>
      </w:r>
      <w:r w:rsidR="00DF1FEC" w:rsidRPr="001969C7">
        <w:rPr>
          <w:sz w:val="24"/>
          <w:szCs w:val="24"/>
        </w:rPr>
        <w:t>. Обеспечивают безопасные условия и охрану труда работников, а также наличие санитарно-бытовых помещений в соответствии с санитарными нормами и правилами.</w:t>
      </w:r>
    </w:p>
    <w:p w:rsidR="00DF1FEC" w:rsidRPr="001969C7" w:rsidRDefault="005A48D5" w:rsidP="00DF1FEC">
      <w:pPr>
        <w:pStyle w:val="1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4.21</w:t>
      </w:r>
      <w:r w:rsidR="00DF1FEC" w:rsidRPr="001969C7">
        <w:rPr>
          <w:sz w:val="24"/>
          <w:szCs w:val="24"/>
        </w:rPr>
        <w:t xml:space="preserve">. Обеспечивают соблюдение законодательства по обязательному социальному страхованию работников от несчастных случаев на производстве и профессиональных </w:t>
      </w:r>
      <w:r w:rsidR="00DF1FEC" w:rsidRPr="001969C7">
        <w:rPr>
          <w:sz w:val="24"/>
          <w:szCs w:val="24"/>
        </w:rPr>
        <w:lastRenderedPageBreak/>
        <w:t>заболеваний.</w:t>
      </w:r>
    </w:p>
    <w:p w:rsidR="00DF1FEC" w:rsidRPr="001969C7" w:rsidRDefault="005A48D5" w:rsidP="00DF1FEC">
      <w:pPr>
        <w:pStyle w:val="1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4.22</w:t>
      </w:r>
      <w:r w:rsidR="00DF1FEC" w:rsidRPr="001969C7">
        <w:rPr>
          <w:sz w:val="24"/>
          <w:szCs w:val="24"/>
        </w:rPr>
        <w:t>. Предусматривают в коллективных договорах обязательства по вопросам улучшения условий и охраны труда работников, в том числе женщин и молодежи,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рисков.</w:t>
      </w:r>
    </w:p>
    <w:p w:rsidR="00DF1FEC" w:rsidRPr="001969C7" w:rsidRDefault="005A48D5" w:rsidP="00DF1FEC">
      <w:pPr>
        <w:pStyle w:val="1"/>
        <w:tabs>
          <w:tab w:val="left" w:pos="1134"/>
        </w:tabs>
        <w:spacing w:before="0" w:line="240" w:lineRule="auto"/>
        <w:ind w:left="142" w:firstLine="425"/>
        <w:rPr>
          <w:sz w:val="24"/>
          <w:szCs w:val="24"/>
        </w:rPr>
      </w:pPr>
      <w:r>
        <w:rPr>
          <w:sz w:val="24"/>
          <w:szCs w:val="24"/>
        </w:rPr>
        <w:t>4.2</w:t>
      </w:r>
      <w:r w:rsidR="00DF1FEC" w:rsidRPr="001969C7">
        <w:rPr>
          <w:sz w:val="24"/>
          <w:szCs w:val="24"/>
        </w:rPr>
        <w:t>3. Предоставляют дополнительные к установленным действующим законодательством компенсации работникам, если они заняты на тяжелых работах и работах с вредными и (или) опасными условиями труда, с учетом финансов</w:t>
      </w:r>
      <w:proofErr w:type="gramStart"/>
      <w:r w:rsidR="00DF1FEC" w:rsidRPr="001969C7">
        <w:rPr>
          <w:sz w:val="24"/>
          <w:szCs w:val="24"/>
        </w:rPr>
        <w:t>о-</w:t>
      </w:r>
      <w:proofErr w:type="gramEnd"/>
      <w:r w:rsidR="00DF1FEC" w:rsidRPr="001969C7">
        <w:rPr>
          <w:sz w:val="24"/>
          <w:szCs w:val="24"/>
        </w:rPr>
        <w:t xml:space="preserve"> экономического положения организации.</w:t>
      </w:r>
    </w:p>
    <w:p w:rsidR="00DF1FEC" w:rsidRPr="001969C7" w:rsidRDefault="005A48D5" w:rsidP="00DF1FEC">
      <w:pPr>
        <w:pStyle w:val="1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4.2</w:t>
      </w:r>
      <w:r w:rsidR="00DF1FEC" w:rsidRPr="001969C7">
        <w:rPr>
          <w:sz w:val="24"/>
          <w:szCs w:val="24"/>
        </w:rPr>
        <w:t>4. Предоставляют возможность переподготовки, трудоустройства и установление льготных условий и режима работы работникам, временно потерявшим трудоспособность в связи с увечьем или профессиональным заболеванием и вернувшимся к трудовой деятельности.</w:t>
      </w:r>
    </w:p>
    <w:p w:rsidR="00DF1FEC" w:rsidRPr="001969C7" w:rsidRDefault="005A48D5" w:rsidP="00DF1FEC">
      <w:pPr>
        <w:pStyle w:val="1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4.25</w:t>
      </w:r>
      <w:r w:rsidR="00DF1FEC" w:rsidRPr="001969C7">
        <w:rPr>
          <w:sz w:val="24"/>
          <w:szCs w:val="24"/>
        </w:rPr>
        <w:t>. Предоставляют возможность уполномоченным от профсоюзов принимать участие в расследовании несчастных случаев на производстве.</w:t>
      </w:r>
    </w:p>
    <w:p w:rsidR="00DF1FEC" w:rsidRPr="001969C7" w:rsidRDefault="00DF1FEC" w:rsidP="009D5B8C">
      <w:pPr>
        <w:pStyle w:val="1"/>
        <w:shd w:val="clear" w:color="auto" w:fill="auto"/>
        <w:tabs>
          <w:tab w:val="left" w:pos="851"/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</w:p>
    <w:p w:rsidR="00A04895" w:rsidRPr="001969C7" w:rsidRDefault="00A04895" w:rsidP="00A04895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right="40"/>
        <w:rPr>
          <w:sz w:val="24"/>
          <w:szCs w:val="24"/>
        </w:rPr>
      </w:pPr>
    </w:p>
    <w:p w:rsidR="00A04895" w:rsidRPr="001969C7" w:rsidRDefault="00A04895" w:rsidP="00A04895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left="560" w:right="40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Профсоюзы:</w:t>
      </w:r>
    </w:p>
    <w:p w:rsidR="00A04895" w:rsidRPr="001969C7" w:rsidRDefault="00A04895" w:rsidP="00A04895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left="560" w:right="40"/>
        <w:rPr>
          <w:sz w:val="24"/>
          <w:szCs w:val="24"/>
        </w:rPr>
      </w:pPr>
    </w:p>
    <w:p w:rsidR="00A04895" w:rsidRPr="001969C7" w:rsidRDefault="005B26B4" w:rsidP="00E232D0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 w:rsidRPr="001969C7">
        <w:rPr>
          <w:sz w:val="24"/>
          <w:szCs w:val="24"/>
        </w:rPr>
        <w:t>4.</w:t>
      </w:r>
      <w:r w:rsidR="005A48D5">
        <w:rPr>
          <w:sz w:val="24"/>
          <w:szCs w:val="24"/>
        </w:rPr>
        <w:t>26.</w:t>
      </w:r>
      <w:r w:rsidRPr="001969C7">
        <w:rPr>
          <w:sz w:val="24"/>
          <w:szCs w:val="24"/>
        </w:rPr>
        <w:t xml:space="preserve"> </w:t>
      </w:r>
      <w:r w:rsidR="00A04895" w:rsidRPr="001969C7">
        <w:rPr>
          <w:sz w:val="24"/>
          <w:szCs w:val="24"/>
        </w:rPr>
        <w:t xml:space="preserve">Координируют включение в коллективные договоры и соглашения мероприятий по охране труда и защите окружающей среды. </w:t>
      </w:r>
    </w:p>
    <w:p w:rsidR="00740DC8" w:rsidRPr="001969C7" w:rsidRDefault="005A48D5" w:rsidP="00E232D0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4.27</w:t>
      </w:r>
      <w:r w:rsidR="005B26B4" w:rsidRPr="001969C7">
        <w:rPr>
          <w:sz w:val="24"/>
          <w:szCs w:val="24"/>
        </w:rPr>
        <w:t xml:space="preserve">. </w:t>
      </w:r>
      <w:r w:rsidR="001E4508" w:rsidRPr="001969C7">
        <w:rPr>
          <w:sz w:val="24"/>
          <w:szCs w:val="24"/>
        </w:rPr>
        <w:t xml:space="preserve">Контролируют приведение условий труда работников в соответствие с государственными нормативными требованиями охраны руда, проведение специальной оценки условий труда.  </w:t>
      </w:r>
    </w:p>
    <w:p w:rsidR="00DF1FEC" w:rsidRPr="001969C7" w:rsidRDefault="005A48D5" w:rsidP="00DF1FEC">
      <w:pPr>
        <w:pStyle w:val="1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4.28. </w:t>
      </w:r>
      <w:r w:rsidR="00DF1FEC" w:rsidRPr="001969C7">
        <w:rPr>
          <w:sz w:val="24"/>
          <w:szCs w:val="24"/>
        </w:rPr>
        <w:t>Взаимодействуют с исполнительными органами государственной власти Ивановской области, территориальными органами федеральных органов государственной власти Ивановской области, осуществляющими надзор и контроль в проведении комплексных обследований организаций по вопросам охраны труда.</w:t>
      </w:r>
    </w:p>
    <w:p w:rsidR="00DF1FEC" w:rsidRPr="001969C7" w:rsidRDefault="005A48D5" w:rsidP="00DF1FEC">
      <w:pPr>
        <w:pStyle w:val="1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4.29</w:t>
      </w:r>
      <w:r w:rsidR="00DF1FEC" w:rsidRPr="001969C7">
        <w:rPr>
          <w:sz w:val="24"/>
          <w:szCs w:val="24"/>
        </w:rPr>
        <w:t>. Принимают участие в разработке проектов областных законов и иных нормативных правовых актов, устанавливающих государственные нормативные требования охраны труда.</w:t>
      </w:r>
    </w:p>
    <w:p w:rsidR="00DF1FEC" w:rsidRPr="001969C7" w:rsidRDefault="005A48D5" w:rsidP="00DF1FEC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4.30</w:t>
      </w:r>
      <w:r w:rsidR="00DF1FEC" w:rsidRPr="001969C7">
        <w:rPr>
          <w:sz w:val="24"/>
          <w:szCs w:val="24"/>
        </w:rPr>
        <w:t xml:space="preserve">. Развивают и повышают эффективность различных форм профсоюзного контроля. </w:t>
      </w:r>
    </w:p>
    <w:p w:rsidR="00DF1FEC" w:rsidRPr="001969C7" w:rsidRDefault="005A48D5" w:rsidP="00DF1FEC">
      <w:pPr>
        <w:pStyle w:val="1"/>
        <w:shd w:val="clear" w:color="auto" w:fill="auto"/>
        <w:tabs>
          <w:tab w:val="left" w:pos="1134"/>
          <w:tab w:val="left" w:pos="1177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4.31</w:t>
      </w:r>
      <w:r w:rsidR="00DF1FEC" w:rsidRPr="001969C7">
        <w:rPr>
          <w:sz w:val="24"/>
          <w:szCs w:val="24"/>
        </w:rPr>
        <w:t>. Способствуют проведению аттестации рабочих мест по условиям труда с последующей сертификацией работ по охране труда. Вносят предложения о первоочередной аттестации рабочих мест, на которых заняты женщины и работники в возрасте до 18 лет.</w:t>
      </w:r>
    </w:p>
    <w:p w:rsidR="00DF1FEC" w:rsidRPr="001969C7" w:rsidRDefault="005A48D5" w:rsidP="00DF1FEC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4.32</w:t>
      </w:r>
      <w:r w:rsidR="00DF1FEC" w:rsidRPr="001969C7">
        <w:rPr>
          <w:sz w:val="24"/>
          <w:szCs w:val="24"/>
        </w:rPr>
        <w:t xml:space="preserve">. Осуществляют </w:t>
      </w:r>
      <w:proofErr w:type="gramStart"/>
      <w:r w:rsidR="00DF1FEC" w:rsidRPr="001969C7">
        <w:rPr>
          <w:sz w:val="24"/>
          <w:szCs w:val="24"/>
        </w:rPr>
        <w:t>контроль за</w:t>
      </w:r>
      <w:proofErr w:type="gramEnd"/>
      <w:r w:rsidR="00DF1FEC" w:rsidRPr="001969C7">
        <w:rPr>
          <w:sz w:val="24"/>
          <w:szCs w:val="24"/>
        </w:rPr>
        <w:t xml:space="preserve"> своевременным перечислением страховых взносов на обязательное социальное страхование от несчастных случаев и профессиональных заболеваний на производстве.</w:t>
      </w:r>
    </w:p>
    <w:p w:rsidR="00DF1FEC" w:rsidRPr="001969C7" w:rsidRDefault="00DF1FEC" w:rsidP="00DF1FEC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4.</w:t>
      </w:r>
      <w:r w:rsidR="005A48D5">
        <w:rPr>
          <w:sz w:val="24"/>
          <w:szCs w:val="24"/>
        </w:rPr>
        <w:t>33.</w:t>
      </w:r>
      <w:r w:rsidRPr="001969C7">
        <w:rPr>
          <w:sz w:val="24"/>
          <w:szCs w:val="24"/>
        </w:rPr>
        <w:t xml:space="preserve"> Регулярно проводят разъяснительную работу среди работников организаций, а также работников, состоящих в трудовых отношениях с предпринимателями</w:t>
      </w:r>
      <w:r w:rsidR="00357499">
        <w:rPr>
          <w:sz w:val="24"/>
          <w:szCs w:val="24"/>
        </w:rPr>
        <w:t>,</w:t>
      </w:r>
      <w:r w:rsidRPr="001969C7">
        <w:rPr>
          <w:sz w:val="24"/>
          <w:szCs w:val="24"/>
        </w:rPr>
        <w:t xml:space="preserve"> без образования юридического лица, по вопросам охраны труда и предоставления социальных гарантий.</w:t>
      </w:r>
    </w:p>
    <w:p w:rsidR="00DF1FEC" w:rsidRPr="001969C7" w:rsidRDefault="00DF1FEC" w:rsidP="00DF1FEC">
      <w:pPr>
        <w:pStyle w:val="1"/>
        <w:shd w:val="clear" w:color="auto" w:fill="auto"/>
        <w:tabs>
          <w:tab w:val="left" w:pos="1134"/>
          <w:tab w:val="left" w:pos="1196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4.</w:t>
      </w:r>
      <w:r w:rsidR="005A48D5">
        <w:rPr>
          <w:sz w:val="24"/>
          <w:szCs w:val="24"/>
        </w:rPr>
        <w:t>3</w:t>
      </w:r>
      <w:r w:rsidRPr="001969C7">
        <w:rPr>
          <w:sz w:val="24"/>
          <w:szCs w:val="24"/>
        </w:rPr>
        <w:t>4. Способствуют своевременному и полному возмещению вреда при утрате трудоспособности вследствие увечья или профессионального заболевания.</w:t>
      </w:r>
    </w:p>
    <w:p w:rsidR="00DF1FEC" w:rsidRPr="001969C7" w:rsidRDefault="005A48D5" w:rsidP="00DF1FEC">
      <w:pPr>
        <w:pStyle w:val="1"/>
        <w:shd w:val="clear" w:color="auto" w:fill="auto"/>
        <w:tabs>
          <w:tab w:val="left" w:pos="1134"/>
          <w:tab w:val="left" w:pos="1196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4.3</w:t>
      </w:r>
      <w:r w:rsidR="00DF1FEC" w:rsidRPr="001969C7">
        <w:rPr>
          <w:sz w:val="24"/>
          <w:szCs w:val="24"/>
        </w:rPr>
        <w:t>5. Принимают участие в работе комиссий по расследованию несчастных случаев на производстве и профессиональных заболеваний. Разрабатывают предложения по профилактике несчастных случаев и повреждения здоровья работников. Анализируют состояние и причины производственного травматизма и разрабатывают предложения по его профилактике.</w:t>
      </w:r>
    </w:p>
    <w:p w:rsidR="00DF1FEC" w:rsidRPr="001969C7" w:rsidRDefault="005A48D5" w:rsidP="00DF1FEC">
      <w:pPr>
        <w:pStyle w:val="1"/>
        <w:shd w:val="clear" w:color="auto" w:fill="auto"/>
        <w:tabs>
          <w:tab w:val="left" w:pos="1134"/>
          <w:tab w:val="left" w:pos="1196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4.36</w:t>
      </w:r>
      <w:r w:rsidR="00DF1FEC" w:rsidRPr="001969C7">
        <w:rPr>
          <w:sz w:val="24"/>
          <w:szCs w:val="24"/>
        </w:rPr>
        <w:t>. Принимают участие в расследовании причин аварий на опасных производственных объектах.</w:t>
      </w:r>
    </w:p>
    <w:p w:rsidR="00DF1FEC" w:rsidRPr="001969C7" w:rsidRDefault="00DF1FEC" w:rsidP="00DF1FEC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right="40"/>
        <w:rPr>
          <w:sz w:val="24"/>
          <w:szCs w:val="24"/>
        </w:rPr>
      </w:pPr>
    </w:p>
    <w:p w:rsidR="00B10797" w:rsidRPr="001969C7" w:rsidRDefault="00B10797" w:rsidP="001E4508">
      <w:pPr>
        <w:pStyle w:val="1"/>
        <w:shd w:val="clear" w:color="auto" w:fill="auto"/>
        <w:tabs>
          <w:tab w:val="left" w:pos="1091"/>
          <w:tab w:val="left" w:pos="1134"/>
        </w:tabs>
        <w:spacing w:before="0" w:line="240" w:lineRule="auto"/>
        <w:ind w:right="40"/>
        <w:rPr>
          <w:sz w:val="24"/>
          <w:szCs w:val="24"/>
        </w:rPr>
      </w:pPr>
    </w:p>
    <w:p w:rsidR="00DC5387" w:rsidRPr="001969C7" w:rsidRDefault="008E6968" w:rsidP="002414E9">
      <w:pPr>
        <w:pStyle w:val="1"/>
        <w:shd w:val="clear" w:color="auto" w:fill="auto"/>
        <w:tabs>
          <w:tab w:val="left" w:pos="1134"/>
        </w:tabs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B0A24" w:rsidRPr="001969C7">
        <w:rPr>
          <w:b/>
          <w:sz w:val="24"/>
          <w:szCs w:val="24"/>
        </w:rPr>
        <w:t>. Молодежная политика в сфере труда и занятости населения</w:t>
      </w:r>
    </w:p>
    <w:p w:rsidR="005B0A24" w:rsidRPr="001969C7" w:rsidRDefault="005B0A24" w:rsidP="005B0A24">
      <w:pPr>
        <w:pStyle w:val="1"/>
        <w:shd w:val="clear" w:color="auto" w:fill="auto"/>
        <w:tabs>
          <w:tab w:val="left" w:pos="1134"/>
        </w:tabs>
        <w:spacing w:before="0" w:line="240" w:lineRule="auto"/>
        <w:jc w:val="center"/>
        <w:rPr>
          <w:sz w:val="24"/>
          <w:szCs w:val="24"/>
        </w:rPr>
      </w:pPr>
    </w:p>
    <w:p w:rsidR="005B0A24" w:rsidRPr="001969C7" w:rsidRDefault="005B0A24" w:rsidP="005B0A24">
      <w:pPr>
        <w:pStyle w:val="1"/>
        <w:shd w:val="clear" w:color="auto" w:fill="auto"/>
        <w:tabs>
          <w:tab w:val="left" w:pos="1134"/>
        </w:tabs>
        <w:spacing w:before="0" w:after="240" w:line="240" w:lineRule="auto"/>
        <w:ind w:firstLine="567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Стороны совместно:</w:t>
      </w:r>
    </w:p>
    <w:p w:rsidR="005B0A24" w:rsidRPr="001969C7" w:rsidRDefault="008E6968" w:rsidP="005A48D5">
      <w:pPr>
        <w:pStyle w:val="1"/>
        <w:shd w:val="clear" w:color="auto" w:fill="auto"/>
        <w:tabs>
          <w:tab w:val="left" w:pos="1134"/>
        </w:tabs>
        <w:spacing w:before="0" w:line="240" w:lineRule="auto"/>
        <w:ind w:left="142" w:right="20" w:firstLine="425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5B0A24" w:rsidRPr="001969C7">
        <w:rPr>
          <w:sz w:val="24"/>
          <w:szCs w:val="24"/>
        </w:rPr>
        <w:t>Считают приоритетным направлением молодежной политики в сфере труда и занятости населения защиту трудовых прав молодежи; поддержку и стимулирование трудовой деятельности молодежи; привлечение молодежи в учреждения начального профессионального и среднего профессионального образования в целях освоения рабочих профессий и последующего трудоустройства молодежи, выпускников профессиональных образовательных организаций в организации, испытывающие нехватку квалифицированных кадров.</w:t>
      </w:r>
    </w:p>
    <w:p w:rsidR="005B0A24" w:rsidRPr="001969C7" w:rsidRDefault="008E6968" w:rsidP="005A48D5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5B0A24" w:rsidRPr="001969C7">
        <w:rPr>
          <w:sz w:val="24"/>
          <w:szCs w:val="24"/>
        </w:rPr>
        <w:t>Организуют и проводят информационно-пропагандистские кампании по повышению престижа рабочих профессий, привлекая средства массовой информации и используя современные информационные технологии.</w:t>
      </w:r>
    </w:p>
    <w:p w:rsidR="005B0A24" w:rsidRPr="001969C7" w:rsidRDefault="008E6968" w:rsidP="005A48D5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5B0A24" w:rsidRPr="001969C7">
        <w:rPr>
          <w:sz w:val="24"/>
          <w:szCs w:val="24"/>
        </w:rPr>
        <w:t>Участвуют в разработке и реализации адресных молодежных проектов подготовки специалистов, включающих в себя профессиональную ориентацию, профессиональное обучение, переобучение и повышение квалификации, трудоустройство молодежи.</w:t>
      </w:r>
    </w:p>
    <w:p w:rsidR="005B0A24" w:rsidRPr="001969C7" w:rsidRDefault="008E6968" w:rsidP="005A48D5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5B0A24" w:rsidRPr="001969C7">
        <w:rPr>
          <w:sz w:val="24"/>
          <w:szCs w:val="24"/>
        </w:rPr>
        <w:t>Принимают меры по обеспечению занятости безработной и учащейся молодежи.</w:t>
      </w:r>
    </w:p>
    <w:p w:rsidR="005B0A24" w:rsidRPr="001969C7" w:rsidRDefault="008E6968" w:rsidP="005A48D5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5B0A24" w:rsidRPr="001969C7">
        <w:rPr>
          <w:sz w:val="24"/>
          <w:szCs w:val="24"/>
        </w:rPr>
        <w:t>Оказывают помощь и поддержку в трудоустройстве детей-сирот, ранее не работавших и несовершеннолетних граждан из группы социального риска выпускников образовательных организаций высшего образования и профессиональных образовательных организаций.</w:t>
      </w:r>
    </w:p>
    <w:p w:rsidR="005B0A24" w:rsidRPr="001969C7" w:rsidRDefault="008E6968" w:rsidP="005A48D5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5B0A24" w:rsidRPr="001969C7">
        <w:rPr>
          <w:sz w:val="24"/>
          <w:szCs w:val="24"/>
        </w:rPr>
        <w:t xml:space="preserve">Рассматривают на заседаниях </w:t>
      </w:r>
      <w:r w:rsidR="00152F06" w:rsidRPr="001969C7">
        <w:rPr>
          <w:sz w:val="24"/>
          <w:szCs w:val="24"/>
        </w:rPr>
        <w:t xml:space="preserve">городской </w:t>
      </w:r>
      <w:r w:rsidR="005B0A24" w:rsidRPr="001969C7">
        <w:rPr>
          <w:sz w:val="24"/>
          <w:szCs w:val="24"/>
        </w:rPr>
        <w:t>трехсторонней комиссии по регулированию социально-трудовых отношений городского округа Вичуга вопросы работы с молодежью и меры по улучшению их социально-экономической и правовой защиты.</w:t>
      </w:r>
    </w:p>
    <w:p w:rsidR="005B0A24" w:rsidRPr="001969C7" w:rsidRDefault="008E6968" w:rsidP="005A48D5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="005B0A24" w:rsidRPr="001969C7">
        <w:rPr>
          <w:sz w:val="24"/>
          <w:szCs w:val="24"/>
        </w:rPr>
        <w:t>Оказывают содействие формированию и развитию структур по работе с молодежью на предприятиях и в организациях всех форм собственности.</w:t>
      </w:r>
    </w:p>
    <w:p w:rsidR="005B0A24" w:rsidRPr="001969C7" w:rsidRDefault="008E6968" w:rsidP="005A48D5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="005B0A24" w:rsidRPr="001969C7">
        <w:rPr>
          <w:sz w:val="24"/>
          <w:szCs w:val="24"/>
        </w:rPr>
        <w:t>Содействуют возрождению шефства организаций над учебными учреждениями профессионального образования городского округа Вичуга.</w:t>
      </w:r>
    </w:p>
    <w:p w:rsidR="005B0A24" w:rsidRPr="001969C7" w:rsidRDefault="008E6968" w:rsidP="005A48D5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r w:rsidR="005B0A24" w:rsidRPr="001969C7">
        <w:rPr>
          <w:sz w:val="24"/>
          <w:szCs w:val="24"/>
        </w:rPr>
        <w:t>Разрабатывают и реализуют в организациях программы по адаптации молодых работников на производстве, развитию наставничества.</w:t>
      </w:r>
    </w:p>
    <w:p w:rsidR="005B0A24" w:rsidRPr="001969C7" w:rsidRDefault="008E6968" w:rsidP="008A7463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5.10. </w:t>
      </w:r>
      <w:r w:rsidR="005B0A24" w:rsidRPr="001969C7">
        <w:rPr>
          <w:sz w:val="24"/>
          <w:szCs w:val="24"/>
        </w:rPr>
        <w:t>Содействуют совершенствованию и развитию системы профессиональной ориентации учащихся общеобразовательных организаций.</w:t>
      </w:r>
    </w:p>
    <w:p w:rsidR="005B0A24" w:rsidRPr="001969C7" w:rsidRDefault="008E6968" w:rsidP="008A7463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5.11. </w:t>
      </w:r>
      <w:r w:rsidR="005B0A24" w:rsidRPr="001969C7">
        <w:rPr>
          <w:sz w:val="24"/>
          <w:szCs w:val="24"/>
        </w:rPr>
        <w:t>Проводят работу по развитию творческой и профессиональной активности</w:t>
      </w:r>
      <w:r w:rsidR="00416436" w:rsidRPr="001969C7">
        <w:rPr>
          <w:sz w:val="24"/>
          <w:szCs w:val="24"/>
        </w:rPr>
        <w:t xml:space="preserve"> учащейся и студенческой молодежи, организуют конкурсы среди молодежи.</w:t>
      </w:r>
    </w:p>
    <w:p w:rsidR="00416436" w:rsidRPr="001969C7" w:rsidRDefault="00416436" w:rsidP="00416436">
      <w:pPr>
        <w:pStyle w:val="1"/>
        <w:shd w:val="clear" w:color="auto" w:fill="auto"/>
        <w:tabs>
          <w:tab w:val="left" w:pos="1134"/>
        </w:tabs>
        <w:spacing w:after="240" w:line="240" w:lineRule="auto"/>
        <w:ind w:right="20" w:firstLine="567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Администрация:</w:t>
      </w:r>
    </w:p>
    <w:p w:rsidR="00416436" w:rsidRPr="001969C7" w:rsidRDefault="008E6968" w:rsidP="00155B56">
      <w:pPr>
        <w:pStyle w:val="1"/>
        <w:tabs>
          <w:tab w:val="left" w:pos="0"/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5.12. </w:t>
      </w:r>
      <w:r w:rsidR="00416436" w:rsidRPr="001969C7">
        <w:rPr>
          <w:sz w:val="24"/>
          <w:szCs w:val="24"/>
        </w:rPr>
        <w:t>Разрабатывает меры поддержки молодых квалифицированных специалистов с целью их закрепления в организациях городского округа Вичуга.</w:t>
      </w:r>
    </w:p>
    <w:p w:rsidR="00416436" w:rsidRPr="001969C7" w:rsidRDefault="008E6968" w:rsidP="00155B56">
      <w:pPr>
        <w:pStyle w:val="1"/>
        <w:tabs>
          <w:tab w:val="left" w:pos="0"/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5.13.</w:t>
      </w:r>
      <w:r w:rsidR="009D1DEE">
        <w:rPr>
          <w:sz w:val="24"/>
          <w:szCs w:val="24"/>
        </w:rPr>
        <w:t xml:space="preserve"> </w:t>
      </w:r>
      <w:r w:rsidR="00416436" w:rsidRPr="001969C7">
        <w:rPr>
          <w:sz w:val="24"/>
          <w:szCs w:val="24"/>
        </w:rPr>
        <w:t xml:space="preserve">Оказывает содействие по трудоустройству молодежи, в том числе по программе временного трудоустройства </w:t>
      </w:r>
      <w:r w:rsidR="009D1DEE">
        <w:rPr>
          <w:sz w:val="24"/>
          <w:szCs w:val="24"/>
        </w:rPr>
        <w:t>несовершеннолетних граждан в возрасте от 14 до 18</w:t>
      </w:r>
      <w:r w:rsidR="00416436" w:rsidRPr="001969C7">
        <w:rPr>
          <w:sz w:val="24"/>
          <w:szCs w:val="24"/>
        </w:rPr>
        <w:t xml:space="preserve"> лет, ищущих работу впервые.</w:t>
      </w:r>
    </w:p>
    <w:p w:rsidR="002414E9" w:rsidRPr="001969C7" w:rsidRDefault="008E6968" w:rsidP="00155B56">
      <w:pPr>
        <w:pStyle w:val="1"/>
        <w:tabs>
          <w:tab w:val="left" w:pos="0"/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5.14.</w:t>
      </w:r>
      <w:r w:rsidR="009D1DEE">
        <w:rPr>
          <w:sz w:val="24"/>
          <w:szCs w:val="24"/>
        </w:rPr>
        <w:t xml:space="preserve"> </w:t>
      </w:r>
      <w:r w:rsidR="00416436" w:rsidRPr="001969C7">
        <w:rPr>
          <w:sz w:val="24"/>
          <w:szCs w:val="24"/>
        </w:rPr>
        <w:t>Разрабатывает мероприятия по профессиональной ориентации молодежи, способствующие формированию структуры спроса населения на услуги профессионального образования в соответствии с потребностями рынка труда.</w:t>
      </w:r>
    </w:p>
    <w:p w:rsidR="00416436" w:rsidRPr="001969C7" w:rsidRDefault="00416436" w:rsidP="002414E9">
      <w:pPr>
        <w:pStyle w:val="1"/>
        <w:tabs>
          <w:tab w:val="left" w:pos="0"/>
          <w:tab w:val="left" w:pos="1134"/>
        </w:tabs>
        <w:spacing w:after="240" w:line="240" w:lineRule="auto"/>
        <w:ind w:left="567" w:right="20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lastRenderedPageBreak/>
        <w:t>Работодатели:</w:t>
      </w:r>
    </w:p>
    <w:p w:rsidR="00416436" w:rsidRPr="001969C7" w:rsidRDefault="008E6968" w:rsidP="00155B56">
      <w:pPr>
        <w:pStyle w:val="1"/>
        <w:tabs>
          <w:tab w:val="left" w:pos="0"/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5.15.</w:t>
      </w:r>
      <w:r w:rsidR="009D1DEE">
        <w:rPr>
          <w:sz w:val="24"/>
          <w:szCs w:val="24"/>
        </w:rPr>
        <w:t xml:space="preserve"> </w:t>
      </w:r>
      <w:r w:rsidR="00416436" w:rsidRPr="001969C7">
        <w:rPr>
          <w:sz w:val="24"/>
          <w:szCs w:val="24"/>
        </w:rPr>
        <w:t>Принимают участие в разработке системы профессиональных стандартов по уровням профессионального образования в соответствии с потребностями, определяя требования к выполнению работниками трудовых функций в рамках определенного вида экономической деятельности.</w:t>
      </w:r>
    </w:p>
    <w:p w:rsidR="00416436" w:rsidRPr="001969C7" w:rsidRDefault="008E6968" w:rsidP="00155B56">
      <w:pPr>
        <w:pStyle w:val="1"/>
        <w:tabs>
          <w:tab w:val="left" w:pos="0"/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5.16. </w:t>
      </w:r>
      <w:r w:rsidR="00416436" w:rsidRPr="001969C7">
        <w:rPr>
          <w:sz w:val="24"/>
          <w:szCs w:val="24"/>
        </w:rPr>
        <w:t>Содействуют созданию условий для получения образования и прохождения производственной практики учащимся учреждений профессионального образования.</w:t>
      </w:r>
    </w:p>
    <w:p w:rsidR="00416436" w:rsidRPr="001969C7" w:rsidRDefault="008E6968" w:rsidP="00155B56">
      <w:pPr>
        <w:pStyle w:val="1"/>
        <w:tabs>
          <w:tab w:val="left" w:pos="0"/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5.17. </w:t>
      </w:r>
      <w:r w:rsidR="00416436" w:rsidRPr="001969C7">
        <w:rPr>
          <w:sz w:val="24"/>
          <w:szCs w:val="24"/>
        </w:rPr>
        <w:t>Заключают договоры о сотрудничестве с учреждениями профессионального образования на подготовку молодых рабочих и специалистов, а также договоры о развитии материально-технической базы учреждений профессионального образования, проведении производственной практики учащихся и стажировки.</w:t>
      </w:r>
    </w:p>
    <w:p w:rsidR="00416436" w:rsidRPr="001969C7" w:rsidRDefault="008E6968" w:rsidP="00F3222F">
      <w:pPr>
        <w:pStyle w:val="1"/>
        <w:tabs>
          <w:tab w:val="left" w:pos="0"/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5.18.</w:t>
      </w:r>
      <w:r w:rsidR="00155B56">
        <w:rPr>
          <w:sz w:val="24"/>
          <w:szCs w:val="24"/>
        </w:rPr>
        <w:t xml:space="preserve"> </w:t>
      </w:r>
      <w:r w:rsidR="00416436" w:rsidRPr="001969C7">
        <w:rPr>
          <w:sz w:val="24"/>
          <w:szCs w:val="24"/>
        </w:rPr>
        <w:t>Совместно с профсоюзами проводят работу по повышению профессионального мастерства, развитию творческой активности работающей молодежи, организуют соревнования, конкурсы.</w:t>
      </w:r>
    </w:p>
    <w:p w:rsidR="00416436" w:rsidRPr="001969C7" w:rsidRDefault="00416436" w:rsidP="00416436">
      <w:pPr>
        <w:pStyle w:val="1"/>
        <w:tabs>
          <w:tab w:val="left" w:pos="0"/>
          <w:tab w:val="left" w:pos="1134"/>
        </w:tabs>
        <w:spacing w:after="240" w:line="240" w:lineRule="auto"/>
        <w:ind w:right="20" w:firstLine="567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Профсоюзы:</w:t>
      </w:r>
    </w:p>
    <w:p w:rsidR="00416436" w:rsidRPr="001969C7" w:rsidRDefault="008E6968" w:rsidP="00F3222F">
      <w:pPr>
        <w:pStyle w:val="1"/>
        <w:tabs>
          <w:tab w:val="left" w:pos="0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5.19.</w:t>
      </w:r>
      <w:r w:rsidR="00F3222F">
        <w:rPr>
          <w:sz w:val="24"/>
          <w:szCs w:val="24"/>
        </w:rPr>
        <w:t xml:space="preserve"> </w:t>
      </w:r>
      <w:r w:rsidR="00416436" w:rsidRPr="001969C7">
        <w:rPr>
          <w:sz w:val="24"/>
          <w:szCs w:val="24"/>
        </w:rPr>
        <w:t>Усиливают внимание профсоюзных организаций к социально-экономическим проблемам молодежи и добиваются их решения.</w:t>
      </w:r>
    </w:p>
    <w:p w:rsidR="00416436" w:rsidRPr="001969C7" w:rsidRDefault="008E6968" w:rsidP="00F3222F">
      <w:pPr>
        <w:pStyle w:val="1"/>
        <w:tabs>
          <w:tab w:val="left" w:pos="0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5.20.</w:t>
      </w:r>
      <w:r w:rsidR="00F3222F">
        <w:rPr>
          <w:sz w:val="24"/>
          <w:szCs w:val="24"/>
        </w:rPr>
        <w:t xml:space="preserve">   </w:t>
      </w:r>
      <w:r w:rsidR="00416436" w:rsidRPr="001969C7">
        <w:rPr>
          <w:sz w:val="24"/>
          <w:szCs w:val="24"/>
        </w:rPr>
        <w:t xml:space="preserve">Проводят политику социальной защиты молодежи посредством </w:t>
      </w:r>
      <w:proofErr w:type="gramStart"/>
      <w:r w:rsidR="00416436" w:rsidRPr="001969C7">
        <w:rPr>
          <w:sz w:val="24"/>
          <w:szCs w:val="24"/>
        </w:rPr>
        <w:t>контроля за</w:t>
      </w:r>
      <w:proofErr w:type="gramEnd"/>
      <w:r w:rsidR="00416436" w:rsidRPr="001969C7">
        <w:rPr>
          <w:sz w:val="24"/>
          <w:szCs w:val="24"/>
        </w:rPr>
        <w:t xml:space="preserve"> соблюдением их социально-трудовых прав и интересов.</w:t>
      </w:r>
    </w:p>
    <w:p w:rsidR="00416436" w:rsidRPr="001969C7" w:rsidRDefault="008E6968" w:rsidP="00F3222F">
      <w:pPr>
        <w:pStyle w:val="1"/>
        <w:tabs>
          <w:tab w:val="left" w:pos="0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5.21.</w:t>
      </w:r>
      <w:r w:rsidR="00F3222F">
        <w:rPr>
          <w:sz w:val="24"/>
          <w:szCs w:val="24"/>
        </w:rPr>
        <w:t xml:space="preserve"> </w:t>
      </w:r>
      <w:r w:rsidR="00416436" w:rsidRPr="001969C7">
        <w:rPr>
          <w:sz w:val="24"/>
          <w:szCs w:val="24"/>
        </w:rPr>
        <w:t>Оказывают помощь молодежи в реализации ее общественно-полезных инициатив и интересов.</w:t>
      </w:r>
    </w:p>
    <w:p w:rsidR="00416436" w:rsidRPr="001969C7" w:rsidRDefault="008E6968" w:rsidP="008E6968">
      <w:pPr>
        <w:pStyle w:val="1"/>
        <w:tabs>
          <w:tab w:val="left" w:pos="0"/>
          <w:tab w:val="left" w:pos="1134"/>
        </w:tabs>
        <w:spacing w:before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5.22.</w:t>
      </w:r>
      <w:r w:rsidR="00F3222F">
        <w:rPr>
          <w:sz w:val="24"/>
          <w:szCs w:val="24"/>
        </w:rPr>
        <w:t xml:space="preserve">  </w:t>
      </w:r>
      <w:r w:rsidR="00416436" w:rsidRPr="001969C7">
        <w:rPr>
          <w:sz w:val="24"/>
          <w:szCs w:val="24"/>
        </w:rPr>
        <w:t>Создают в профсоюзных организациях молодежные советы (комиссии).</w:t>
      </w:r>
    </w:p>
    <w:p w:rsidR="00416436" w:rsidRPr="001969C7" w:rsidRDefault="008E6968" w:rsidP="00F3222F">
      <w:pPr>
        <w:pStyle w:val="1"/>
        <w:tabs>
          <w:tab w:val="left" w:pos="0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5.23.</w:t>
      </w:r>
      <w:r w:rsidR="00F3222F">
        <w:rPr>
          <w:sz w:val="24"/>
          <w:szCs w:val="24"/>
        </w:rPr>
        <w:t xml:space="preserve"> </w:t>
      </w:r>
      <w:r w:rsidR="00416436" w:rsidRPr="001969C7">
        <w:rPr>
          <w:sz w:val="24"/>
          <w:szCs w:val="24"/>
        </w:rPr>
        <w:t>Применяют различные формы поощрения молодых работников, добившихся высоких показателей в труде и активно участвующих в деятельности профсоюзных организаций.</w:t>
      </w:r>
    </w:p>
    <w:p w:rsidR="00416436" w:rsidRPr="001969C7" w:rsidRDefault="008E6968" w:rsidP="00F3222F">
      <w:pPr>
        <w:pStyle w:val="1"/>
        <w:tabs>
          <w:tab w:val="left" w:pos="0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5.24.</w:t>
      </w:r>
      <w:r w:rsidR="00F3222F">
        <w:rPr>
          <w:sz w:val="24"/>
          <w:szCs w:val="24"/>
        </w:rPr>
        <w:t xml:space="preserve"> </w:t>
      </w:r>
      <w:r w:rsidR="00416436" w:rsidRPr="001969C7">
        <w:rPr>
          <w:sz w:val="24"/>
          <w:szCs w:val="24"/>
        </w:rPr>
        <w:t>Формируют в соглашениях и коллективных договорах организаций специальный раздел по вопросам защиты социально-трудовых прав молодежи.</w:t>
      </w:r>
    </w:p>
    <w:p w:rsidR="00416436" w:rsidRPr="001969C7" w:rsidRDefault="008E6968" w:rsidP="008E6968">
      <w:pPr>
        <w:pStyle w:val="1"/>
        <w:tabs>
          <w:tab w:val="left" w:pos="0"/>
          <w:tab w:val="left" w:pos="1134"/>
        </w:tabs>
        <w:spacing w:before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5.25.</w:t>
      </w:r>
      <w:r w:rsidR="00F3222F">
        <w:rPr>
          <w:sz w:val="24"/>
          <w:szCs w:val="24"/>
        </w:rPr>
        <w:t xml:space="preserve">  </w:t>
      </w:r>
      <w:r w:rsidR="00416436" w:rsidRPr="001969C7">
        <w:rPr>
          <w:sz w:val="24"/>
          <w:szCs w:val="24"/>
        </w:rPr>
        <w:t>Участвуют в создании и развитии в организациях института наставничества.</w:t>
      </w:r>
    </w:p>
    <w:p w:rsidR="00416436" w:rsidRPr="001969C7" w:rsidRDefault="008E6968" w:rsidP="00F3222F">
      <w:pPr>
        <w:pStyle w:val="1"/>
        <w:shd w:val="clear" w:color="auto" w:fill="auto"/>
        <w:tabs>
          <w:tab w:val="left" w:pos="0"/>
          <w:tab w:val="left" w:pos="1134"/>
        </w:tabs>
        <w:spacing w:before="0"/>
        <w:ind w:right="20" w:firstLine="567"/>
        <w:rPr>
          <w:sz w:val="24"/>
          <w:szCs w:val="24"/>
        </w:rPr>
      </w:pPr>
      <w:r>
        <w:rPr>
          <w:sz w:val="24"/>
          <w:szCs w:val="24"/>
        </w:rPr>
        <w:t>5.26.</w:t>
      </w:r>
      <w:r w:rsidR="00F3222F">
        <w:rPr>
          <w:sz w:val="24"/>
          <w:szCs w:val="24"/>
        </w:rPr>
        <w:t xml:space="preserve"> </w:t>
      </w:r>
      <w:r w:rsidR="00416436" w:rsidRPr="001969C7">
        <w:rPr>
          <w:sz w:val="24"/>
          <w:szCs w:val="24"/>
        </w:rPr>
        <w:t>Совместно с работодателями проводят работу по повышению профессионального мастерства, развитию творческой активности молодежи.</w:t>
      </w:r>
    </w:p>
    <w:p w:rsidR="00416436" w:rsidRPr="001969C7" w:rsidRDefault="008E6968" w:rsidP="00F3222F">
      <w:pPr>
        <w:pStyle w:val="1"/>
        <w:shd w:val="clear" w:color="auto" w:fill="auto"/>
        <w:tabs>
          <w:tab w:val="left" w:pos="0"/>
          <w:tab w:val="left" w:pos="1105"/>
          <w:tab w:val="left" w:pos="1134"/>
        </w:tabs>
        <w:spacing w:before="0"/>
        <w:ind w:right="20" w:firstLine="567"/>
        <w:rPr>
          <w:sz w:val="24"/>
          <w:szCs w:val="24"/>
        </w:rPr>
      </w:pPr>
      <w:r>
        <w:rPr>
          <w:sz w:val="24"/>
          <w:szCs w:val="24"/>
        </w:rPr>
        <w:t>5.27.</w:t>
      </w:r>
      <w:r w:rsidR="00F3222F">
        <w:rPr>
          <w:sz w:val="24"/>
          <w:szCs w:val="24"/>
        </w:rPr>
        <w:t xml:space="preserve"> </w:t>
      </w:r>
      <w:r w:rsidR="00416436" w:rsidRPr="001969C7">
        <w:rPr>
          <w:sz w:val="24"/>
          <w:szCs w:val="24"/>
        </w:rPr>
        <w:t>Организуют массовые трудовые, культурно-массовые, спортивные мероприятия для молодежи, а также участвуют в организации их отдыха и досуга.</w:t>
      </w:r>
    </w:p>
    <w:p w:rsidR="006430EA" w:rsidRDefault="006430EA" w:rsidP="006430EA">
      <w:pPr>
        <w:pStyle w:val="1"/>
        <w:shd w:val="clear" w:color="auto" w:fill="auto"/>
        <w:tabs>
          <w:tab w:val="left" w:pos="0"/>
          <w:tab w:val="left" w:pos="1105"/>
          <w:tab w:val="left" w:pos="1134"/>
        </w:tabs>
        <w:spacing w:before="0"/>
        <w:ind w:right="20"/>
        <w:rPr>
          <w:sz w:val="24"/>
          <w:szCs w:val="24"/>
        </w:rPr>
      </w:pPr>
    </w:p>
    <w:p w:rsidR="00F3222F" w:rsidRPr="001969C7" w:rsidRDefault="00F3222F" w:rsidP="006430EA">
      <w:pPr>
        <w:pStyle w:val="1"/>
        <w:shd w:val="clear" w:color="auto" w:fill="auto"/>
        <w:tabs>
          <w:tab w:val="left" w:pos="0"/>
          <w:tab w:val="left" w:pos="1105"/>
          <w:tab w:val="left" w:pos="1134"/>
        </w:tabs>
        <w:spacing w:before="0"/>
        <w:ind w:right="20"/>
        <w:rPr>
          <w:sz w:val="24"/>
          <w:szCs w:val="24"/>
        </w:rPr>
      </w:pPr>
    </w:p>
    <w:p w:rsidR="006430EA" w:rsidRPr="001969C7" w:rsidRDefault="006430EA" w:rsidP="002414E9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284"/>
          <w:tab w:val="left" w:pos="1134"/>
        </w:tabs>
        <w:spacing w:before="0"/>
        <w:ind w:left="0" w:right="20" w:firstLine="0"/>
        <w:jc w:val="center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 xml:space="preserve">Социальная защита населения и социальное страхование, </w:t>
      </w:r>
    </w:p>
    <w:p w:rsidR="006430EA" w:rsidRPr="001969C7" w:rsidRDefault="006430EA" w:rsidP="006430EA">
      <w:pPr>
        <w:pStyle w:val="1"/>
        <w:shd w:val="clear" w:color="auto" w:fill="auto"/>
        <w:tabs>
          <w:tab w:val="left" w:pos="0"/>
          <w:tab w:val="left" w:pos="284"/>
          <w:tab w:val="left" w:pos="1134"/>
        </w:tabs>
        <w:spacing w:before="0"/>
        <w:ind w:right="20"/>
        <w:jc w:val="center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реализация целевых социальных программ</w:t>
      </w:r>
    </w:p>
    <w:p w:rsidR="006430EA" w:rsidRPr="001969C7" w:rsidRDefault="006430EA" w:rsidP="006430EA">
      <w:pPr>
        <w:pStyle w:val="1"/>
        <w:shd w:val="clear" w:color="auto" w:fill="auto"/>
        <w:tabs>
          <w:tab w:val="left" w:pos="0"/>
          <w:tab w:val="left" w:pos="1105"/>
          <w:tab w:val="left" w:pos="1134"/>
        </w:tabs>
        <w:spacing w:before="0"/>
        <w:ind w:right="20"/>
        <w:rPr>
          <w:sz w:val="24"/>
          <w:szCs w:val="24"/>
        </w:rPr>
      </w:pPr>
    </w:p>
    <w:p w:rsidR="008D2DF4" w:rsidRPr="001969C7" w:rsidRDefault="008D2DF4" w:rsidP="008D2DF4">
      <w:pPr>
        <w:pStyle w:val="1"/>
        <w:tabs>
          <w:tab w:val="left" w:pos="0"/>
          <w:tab w:val="left" w:pos="1134"/>
        </w:tabs>
        <w:spacing w:before="0" w:after="240" w:line="240" w:lineRule="auto"/>
        <w:ind w:right="20" w:firstLine="567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Стороны совместно:</w:t>
      </w:r>
    </w:p>
    <w:p w:rsidR="00416436" w:rsidRPr="001969C7" w:rsidRDefault="008D2DF4" w:rsidP="008D2DF4">
      <w:pPr>
        <w:pStyle w:val="1"/>
        <w:numPr>
          <w:ilvl w:val="1"/>
          <w:numId w:val="11"/>
        </w:numPr>
        <w:tabs>
          <w:tab w:val="left" w:pos="0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Участвуют в реализации комплекса мер, направленных на обеспечение охраны материнства и детства, социальную поддержку работающих женщин и лиц с семейными обязанностями, а также работающих инвалидов и ветеранов, работников, имеющих доходы ниже уровня прожиточного минимума в среднем на душу населения области.</w:t>
      </w:r>
    </w:p>
    <w:p w:rsidR="008D2DF4" w:rsidRPr="001969C7" w:rsidRDefault="008D2DF4" w:rsidP="008D2DF4">
      <w:pPr>
        <w:pStyle w:val="1"/>
        <w:numPr>
          <w:ilvl w:val="1"/>
          <w:numId w:val="11"/>
        </w:numPr>
        <w:tabs>
          <w:tab w:val="left" w:pos="0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Содействуют развитию организаций бытового обслуживания населения, жилищно-коммунального хозяйства, транспорта, связи</w:t>
      </w:r>
      <w:r w:rsidR="008E6968">
        <w:rPr>
          <w:sz w:val="24"/>
          <w:szCs w:val="24"/>
        </w:rPr>
        <w:t>,</w:t>
      </w:r>
      <w:r w:rsidRPr="001969C7">
        <w:rPr>
          <w:sz w:val="24"/>
          <w:szCs w:val="24"/>
        </w:rPr>
        <w:t xml:space="preserve"> здравоохранения, социальной защиты, образования, культуры и спорта.</w:t>
      </w:r>
    </w:p>
    <w:p w:rsidR="008D2DF4" w:rsidRPr="001969C7" w:rsidRDefault="008D2DF4" w:rsidP="008D2DF4">
      <w:pPr>
        <w:pStyle w:val="1"/>
        <w:numPr>
          <w:ilvl w:val="1"/>
          <w:numId w:val="11"/>
        </w:numPr>
        <w:tabs>
          <w:tab w:val="left" w:pos="0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Определяют и реализуют меры, направленные на дальнейшее развитие добровольных систем медицинского, пенсионного и других видов страхования.</w:t>
      </w:r>
    </w:p>
    <w:p w:rsidR="008D2DF4" w:rsidRPr="001969C7" w:rsidRDefault="008D2DF4" w:rsidP="008D2DF4">
      <w:pPr>
        <w:pStyle w:val="1"/>
        <w:numPr>
          <w:ilvl w:val="1"/>
          <w:numId w:val="11"/>
        </w:numPr>
        <w:tabs>
          <w:tab w:val="left" w:pos="0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lastRenderedPageBreak/>
        <w:t>Разрабатывают и реализуют меры, направленные на обеспечение санаторно-курортного лечения, оздоровления работников и членов их семей, отдыха и оздоровления детей и подростков.</w:t>
      </w:r>
    </w:p>
    <w:p w:rsidR="008D2DF4" w:rsidRPr="001969C7" w:rsidRDefault="008D2DF4" w:rsidP="008D2DF4">
      <w:pPr>
        <w:pStyle w:val="1"/>
        <w:numPr>
          <w:ilvl w:val="1"/>
          <w:numId w:val="11"/>
        </w:numPr>
        <w:tabs>
          <w:tab w:val="left" w:pos="0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Обеспечивают согласование уровня и объемов базовых социальных услуг и социальных гарантий, в том числе льгот, гарантий и компенсаций, установленных для работников.</w:t>
      </w:r>
    </w:p>
    <w:p w:rsidR="008D2DF4" w:rsidRPr="001969C7" w:rsidRDefault="008D2DF4" w:rsidP="008D2DF4">
      <w:pPr>
        <w:pStyle w:val="1"/>
        <w:numPr>
          <w:ilvl w:val="1"/>
          <w:numId w:val="11"/>
        </w:numPr>
        <w:tabs>
          <w:tab w:val="left" w:pos="0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Продолжают работу по развитию в установленном порядке сети социальных организаций потребительского рынка и услуг, в том числе торговли, общественного питания и бытового обслуживания для продажи населению социально значимых товаров, предоставление социально значимых бытовых услуг и услуг общественного питания по сниженным ценам.</w:t>
      </w:r>
    </w:p>
    <w:p w:rsidR="008D2DF4" w:rsidRPr="001969C7" w:rsidRDefault="008D2DF4" w:rsidP="008D2DF4">
      <w:pPr>
        <w:pStyle w:val="1"/>
        <w:numPr>
          <w:ilvl w:val="1"/>
          <w:numId w:val="11"/>
        </w:numPr>
        <w:tabs>
          <w:tab w:val="left" w:pos="0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Проводят консультации по вопросам разработки мер, позволяющих обеспечить доступность жилья для групп населения с различным уровнем доходов и поэтапное снижение мак</w:t>
      </w:r>
      <w:r w:rsidR="008E6968">
        <w:rPr>
          <w:sz w:val="24"/>
          <w:szCs w:val="24"/>
        </w:rPr>
        <w:t>симально допустимой доли расхода</w:t>
      </w:r>
      <w:r w:rsidRPr="001969C7">
        <w:rPr>
          <w:sz w:val="24"/>
          <w:szCs w:val="24"/>
        </w:rPr>
        <w:t xml:space="preserve"> на оплату жилья и коммунальных услуг в совокупном доходе семьи.</w:t>
      </w:r>
    </w:p>
    <w:p w:rsidR="00476AEB" w:rsidRPr="001969C7" w:rsidRDefault="008D2DF4" w:rsidP="00F3187A">
      <w:pPr>
        <w:pStyle w:val="1"/>
        <w:numPr>
          <w:ilvl w:val="1"/>
          <w:numId w:val="11"/>
        </w:numPr>
        <w:tabs>
          <w:tab w:val="left" w:pos="0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Проводят согласованную политику в области развития культуры, спорта, туризма, молодежной сферы, организации детского и семейного отдыха, сохранения и укрепления сети спортивных, социально-культурных объектов городского округа Вичуга.</w:t>
      </w:r>
    </w:p>
    <w:p w:rsidR="00476AEB" w:rsidRPr="001969C7" w:rsidRDefault="00476AEB" w:rsidP="00476AEB">
      <w:pPr>
        <w:pStyle w:val="1"/>
        <w:tabs>
          <w:tab w:val="left" w:pos="0"/>
          <w:tab w:val="left" w:pos="1134"/>
        </w:tabs>
        <w:spacing w:after="240" w:line="240" w:lineRule="auto"/>
        <w:ind w:right="20" w:firstLine="567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Администрация:</w:t>
      </w:r>
    </w:p>
    <w:p w:rsidR="003828A8" w:rsidRPr="001969C7" w:rsidRDefault="003828A8" w:rsidP="003828A8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Реализует в рамках своей компетенции положения федеральных и областных законов, направленные на социальную защиту отдельных категорий граждан (ветеранов, пенсионеров, лиц, подвергшихся воздействию радиации, граждан, имеющих детей, детей-инвалидов, детей-сирот, малоимущих граждан и других категорий).</w:t>
      </w:r>
    </w:p>
    <w:p w:rsidR="003828A8" w:rsidRPr="001969C7" w:rsidRDefault="003828A8" w:rsidP="003828A8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Оказывает через органы социальной защиты населения адресную помощь нетрудоспособным, малообеспеченным гражданам, многодетным и неполным семьям, чей среднедушевой совокупный доход менее величины прожиточного минимума в среднем на душу населения городского округа Вичуга. Развивает систему социального обслуживания отдельных категорий граждан. </w:t>
      </w:r>
    </w:p>
    <w:p w:rsidR="003828A8" w:rsidRPr="001969C7" w:rsidRDefault="003828A8" w:rsidP="003828A8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Обеспечивает реализацию законодательства Российской Федерации, Ивановской области, муниципального образования, предусматривающего предоставление мер социальной поддержки отдельным категориям работников учреждений социальной сферы.</w:t>
      </w:r>
    </w:p>
    <w:p w:rsidR="003828A8" w:rsidRPr="001969C7" w:rsidRDefault="003828A8" w:rsidP="003828A8">
      <w:pPr>
        <w:pStyle w:val="1"/>
        <w:numPr>
          <w:ilvl w:val="1"/>
          <w:numId w:val="11"/>
        </w:numPr>
        <w:shd w:val="clear" w:color="auto" w:fill="auto"/>
        <w:tabs>
          <w:tab w:val="left" w:pos="1095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Укрепляет материально-техническую базу образовательных учебных заведений, обеспечивает материальную поддержку их учащихся.</w:t>
      </w:r>
    </w:p>
    <w:p w:rsidR="00416436" w:rsidRPr="001969C7" w:rsidRDefault="00876CE1" w:rsidP="00876CE1">
      <w:pPr>
        <w:pStyle w:val="1"/>
        <w:tabs>
          <w:tab w:val="left" w:pos="0"/>
          <w:tab w:val="left" w:pos="1134"/>
        </w:tabs>
        <w:spacing w:after="240" w:line="240" w:lineRule="auto"/>
        <w:ind w:right="20" w:firstLine="567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Работодатели:</w:t>
      </w:r>
    </w:p>
    <w:p w:rsidR="00876CE1" w:rsidRPr="001969C7" w:rsidRDefault="00876CE1" w:rsidP="00876CE1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Предусматривают при заключении коллективных договоров меры </w:t>
      </w:r>
      <w:proofErr w:type="gramStart"/>
      <w:r w:rsidRPr="001969C7">
        <w:rPr>
          <w:sz w:val="24"/>
          <w:szCs w:val="24"/>
        </w:rPr>
        <w:t>по</w:t>
      </w:r>
      <w:proofErr w:type="gramEnd"/>
      <w:r w:rsidRPr="001969C7">
        <w:rPr>
          <w:sz w:val="24"/>
          <w:szCs w:val="24"/>
        </w:rPr>
        <w:t>:</w:t>
      </w:r>
    </w:p>
    <w:p w:rsidR="00876CE1" w:rsidRPr="001969C7" w:rsidRDefault="00876CE1" w:rsidP="00876CE1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1969C7">
        <w:rPr>
          <w:sz w:val="24"/>
          <w:szCs w:val="24"/>
        </w:rPr>
        <w:t>материальной поддержке семей, оказавшихся в трудной жизненной ситуации, беременных женщин, пенсионеров, ветеранов и других категорий;</w:t>
      </w:r>
    </w:p>
    <w:p w:rsidR="00876CE1" w:rsidRPr="001969C7" w:rsidRDefault="00876CE1" w:rsidP="00876CE1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1969C7">
        <w:rPr>
          <w:sz w:val="24"/>
          <w:szCs w:val="24"/>
        </w:rPr>
        <w:t>организации санаторно-курортного лечения работ</w:t>
      </w:r>
      <w:r w:rsidR="00910D78" w:rsidRPr="001969C7">
        <w:rPr>
          <w:sz w:val="24"/>
          <w:szCs w:val="24"/>
        </w:rPr>
        <w:t>ников и летнего отдыха их детей;</w:t>
      </w:r>
    </w:p>
    <w:p w:rsidR="00910D78" w:rsidRPr="001969C7" w:rsidRDefault="00910D78" w:rsidP="00876CE1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1969C7">
        <w:rPr>
          <w:sz w:val="24"/>
          <w:szCs w:val="24"/>
        </w:rPr>
        <w:t>предоставление краткосрочного отпуска с частичным или полным сохранением заработной платы работник</w:t>
      </w:r>
      <w:r w:rsidR="00A626B8" w:rsidRPr="001969C7">
        <w:rPr>
          <w:sz w:val="24"/>
          <w:szCs w:val="24"/>
        </w:rPr>
        <w:t>ам в случаях рождения ребенка, рег</w:t>
      </w:r>
      <w:r w:rsidRPr="001969C7">
        <w:rPr>
          <w:sz w:val="24"/>
          <w:szCs w:val="24"/>
        </w:rPr>
        <w:t>истрации брака, смерти близких родственников, а также 1 сентября родителям в случае поступления ребенка на учебу в первый класс общеобразовательного учебного заведения;</w:t>
      </w:r>
    </w:p>
    <w:p w:rsidR="00A626B8" w:rsidRPr="001969C7" w:rsidRDefault="00A626B8" w:rsidP="00876CE1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1969C7">
        <w:rPr>
          <w:sz w:val="24"/>
          <w:szCs w:val="24"/>
        </w:rPr>
        <w:t>предоставление ежегодного оплачиваемого отпуска родителям, в семьях которых двое и более несовершеннолетних детей, в любое время по их желанию;</w:t>
      </w:r>
    </w:p>
    <w:p w:rsidR="00A626B8" w:rsidRPr="001969C7" w:rsidRDefault="00A626B8" w:rsidP="00876CE1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1969C7">
        <w:rPr>
          <w:sz w:val="24"/>
          <w:szCs w:val="24"/>
        </w:rPr>
        <w:t>меры по организации летнего отдыха детей и работников;</w:t>
      </w:r>
    </w:p>
    <w:p w:rsidR="00A626B8" w:rsidRPr="001969C7" w:rsidRDefault="00A626B8" w:rsidP="00876CE1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1969C7">
        <w:rPr>
          <w:sz w:val="24"/>
          <w:szCs w:val="24"/>
        </w:rPr>
        <w:lastRenderedPageBreak/>
        <w:t>обязательства по финансированию культурно-массовых, физкультурно-оздоровительных мероприятий.</w:t>
      </w:r>
    </w:p>
    <w:p w:rsidR="00876CE1" w:rsidRPr="001969C7" w:rsidRDefault="00876CE1" w:rsidP="00876CE1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Предоставляют возможность переподготовки, трудоустройства с установлением льготных условий и режима работы работникам, временно потерявшим трудоспособность в связи с увечьем или профессиональным заболеванием и вернувшимся к трудовой деятельности.</w:t>
      </w:r>
    </w:p>
    <w:p w:rsidR="00876CE1" w:rsidRPr="001969C7" w:rsidRDefault="00876CE1" w:rsidP="00876CE1">
      <w:pPr>
        <w:pStyle w:val="1"/>
        <w:numPr>
          <w:ilvl w:val="1"/>
          <w:numId w:val="11"/>
        </w:numPr>
        <w:shd w:val="clear" w:color="auto" w:fill="auto"/>
        <w:tabs>
          <w:tab w:val="left" w:pos="1009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Распространяют на работников, освобожденных от основной работы в связи с избранием в выборный орган первичной профсоюзной организации, все льготы, виды премирования, вознаграждения, предусмотренные для работников организации.</w:t>
      </w:r>
    </w:p>
    <w:p w:rsidR="00F3187A" w:rsidRPr="001969C7" w:rsidRDefault="00F3187A" w:rsidP="00F3187A">
      <w:pPr>
        <w:pStyle w:val="1"/>
        <w:numPr>
          <w:ilvl w:val="1"/>
          <w:numId w:val="11"/>
        </w:numPr>
        <w:shd w:val="clear" w:color="auto" w:fill="auto"/>
        <w:tabs>
          <w:tab w:val="left" w:pos="1009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Разрабатывают и реализуют корпоративные социальные программы, направленные на поддержание здоровья работников. Совместно с Профсоюзами проводят спортивно-оздоровительные мероприятия для работников организаций.</w:t>
      </w:r>
    </w:p>
    <w:p w:rsidR="005B26B4" w:rsidRPr="008E6968" w:rsidRDefault="00F3187A" w:rsidP="00F3187A">
      <w:pPr>
        <w:pStyle w:val="1"/>
        <w:numPr>
          <w:ilvl w:val="1"/>
          <w:numId w:val="11"/>
        </w:numPr>
        <w:shd w:val="clear" w:color="auto" w:fill="auto"/>
        <w:tabs>
          <w:tab w:val="left" w:pos="1009"/>
          <w:tab w:val="left" w:pos="1134"/>
        </w:tabs>
        <w:spacing w:before="0" w:after="240" w:line="240" w:lineRule="auto"/>
        <w:ind w:left="0" w:right="20" w:firstLine="567"/>
        <w:rPr>
          <w:b/>
          <w:sz w:val="24"/>
          <w:szCs w:val="24"/>
        </w:rPr>
      </w:pPr>
      <w:r w:rsidRPr="00F3222F">
        <w:rPr>
          <w:sz w:val="24"/>
          <w:szCs w:val="24"/>
        </w:rPr>
        <w:t>Предоставляют своевременно в полном объеме достоверные сведения индивидуального (персонифицированного</w:t>
      </w:r>
      <w:r w:rsidRPr="008E6968">
        <w:rPr>
          <w:sz w:val="24"/>
          <w:szCs w:val="24"/>
        </w:rPr>
        <w:t>) учета работников организаций в территориальные органы Пенсионного фонда Российской Федерации, а также своевременно и в полном объеме перечисляют страховые взносы в государственные внебюджетные социальные фонды.</w:t>
      </w:r>
    </w:p>
    <w:p w:rsidR="00F3187A" w:rsidRPr="001969C7" w:rsidRDefault="005B26B4" w:rsidP="00F3187A">
      <w:pPr>
        <w:pStyle w:val="1"/>
        <w:shd w:val="clear" w:color="auto" w:fill="auto"/>
        <w:tabs>
          <w:tab w:val="left" w:pos="1009"/>
          <w:tab w:val="left" w:pos="1134"/>
        </w:tabs>
        <w:spacing w:after="240" w:line="240" w:lineRule="auto"/>
        <w:ind w:right="20" w:firstLine="567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П</w:t>
      </w:r>
      <w:r w:rsidR="00F3187A" w:rsidRPr="001969C7">
        <w:rPr>
          <w:b/>
          <w:sz w:val="24"/>
          <w:szCs w:val="24"/>
        </w:rPr>
        <w:t>рофсоюзы:</w:t>
      </w:r>
    </w:p>
    <w:p w:rsidR="00F3187A" w:rsidRPr="001969C7" w:rsidRDefault="00F3187A" w:rsidP="00F3187A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Участвуют в разработке областных и территориальных социальных программ, мер по социальной защите работников, определении основных критериев жизненного уровня, размеров индексации заработной платы, пенсий, стипендий, пособий и компенсаций в зависимости от изменения индекса цен, а также в осуществлении </w:t>
      </w:r>
      <w:proofErr w:type="gramStart"/>
      <w:r w:rsidRPr="001969C7">
        <w:rPr>
          <w:sz w:val="24"/>
          <w:szCs w:val="24"/>
        </w:rPr>
        <w:t>контроля за</w:t>
      </w:r>
      <w:proofErr w:type="gramEnd"/>
      <w:r w:rsidRPr="001969C7">
        <w:rPr>
          <w:sz w:val="24"/>
          <w:szCs w:val="24"/>
        </w:rPr>
        <w:t xml:space="preserve"> соблюдением законодательства в указанной сфере.</w:t>
      </w:r>
    </w:p>
    <w:p w:rsidR="00F3187A" w:rsidRPr="001969C7" w:rsidRDefault="00F3187A" w:rsidP="00F3187A">
      <w:pPr>
        <w:pStyle w:val="1"/>
        <w:numPr>
          <w:ilvl w:val="1"/>
          <w:numId w:val="11"/>
        </w:numPr>
        <w:shd w:val="clear" w:color="auto" w:fill="auto"/>
        <w:tabs>
          <w:tab w:val="left" w:pos="968"/>
          <w:tab w:val="left" w:pos="1134"/>
        </w:tabs>
        <w:spacing w:before="0" w:line="240" w:lineRule="auto"/>
        <w:ind w:left="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Добиваются включения в коллективные договоры и соглашения мер </w:t>
      </w:r>
      <w:proofErr w:type="gramStart"/>
      <w:r w:rsidRPr="001969C7">
        <w:rPr>
          <w:sz w:val="24"/>
          <w:szCs w:val="24"/>
        </w:rPr>
        <w:t>по</w:t>
      </w:r>
      <w:proofErr w:type="gramEnd"/>
      <w:r w:rsidRPr="001969C7">
        <w:rPr>
          <w:sz w:val="24"/>
          <w:szCs w:val="24"/>
        </w:rPr>
        <w:t>:</w:t>
      </w:r>
    </w:p>
    <w:p w:rsidR="00F3187A" w:rsidRPr="001969C7" w:rsidRDefault="00F3187A" w:rsidP="00F3187A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материальной поддержке семей, оказавшихся в трудной жизненной ситуации, беременных женщин, пенсионеров, ветеранов и других категорий;</w:t>
      </w:r>
    </w:p>
    <w:p w:rsidR="00F3187A" w:rsidRPr="001969C7" w:rsidRDefault="00F3187A" w:rsidP="00F3187A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организации санаторно-курортного лечения работников и летнего отдыха их детей, осуществляют </w:t>
      </w:r>
      <w:proofErr w:type="gramStart"/>
      <w:r w:rsidRPr="001969C7">
        <w:rPr>
          <w:sz w:val="24"/>
          <w:szCs w:val="24"/>
        </w:rPr>
        <w:t>контроль за</w:t>
      </w:r>
      <w:proofErr w:type="gramEnd"/>
      <w:r w:rsidRPr="001969C7">
        <w:rPr>
          <w:sz w:val="24"/>
          <w:szCs w:val="24"/>
        </w:rPr>
        <w:t xml:space="preserve"> расходованием средств на эти цели.</w:t>
      </w:r>
    </w:p>
    <w:p w:rsidR="00F3187A" w:rsidRPr="001969C7" w:rsidRDefault="00F3187A" w:rsidP="00F3187A">
      <w:pPr>
        <w:pStyle w:val="1"/>
        <w:numPr>
          <w:ilvl w:val="1"/>
          <w:numId w:val="11"/>
        </w:numPr>
        <w:shd w:val="clear" w:color="auto" w:fill="auto"/>
        <w:tabs>
          <w:tab w:val="left" w:pos="1052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Оказывают материальную помощь членам профсоюзов за счет собственных средств, добиваются оказания материальной помощи членам профсоюза из средств работодателя.</w:t>
      </w:r>
    </w:p>
    <w:p w:rsidR="00F3187A" w:rsidRPr="001969C7" w:rsidRDefault="00F3187A" w:rsidP="00F3187A">
      <w:pPr>
        <w:pStyle w:val="1"/>
        <w:numPr>
          <w:ilvl w:val="1"/>
          <w:numId w:val="11"/>
        </w:numPr>
        <w:shd w:val="clear" w:color="auto" w:fill="auto"/>
        <w:tabs>
          <w:tab w:val="left" w:pos="1086"/>
          <w:tab w:val="left" w:pos="1134"/>
        </w:tabs>
        <w:spacing w:before="0" w:line="240" w:lineRule="auto"/>
        <w:ind w:left="0" w:right="20" w:firstLine="567"/>
      </w:pPr>
      <w:r w:rsidRPr="001969C7">
        <w:rPr>
          <w:sz w:val="24"/>
          <w:szCs w:val="24"/>
        </w:rPr>
        <w:t>Участвуют в работе комиссий администрации по социально-трудовым и связанным с ними экономическим вопросам</w:t>
      </w:r>
      <w:r w:rsidRPr="001969C7">
        <w:t>.</w:t>
      </w:r>
    </w:p>
    <w:p w:rsidR="00F3187A" w:rsidRPr="001969C7" w:rsidRDefault="00F3187A" w:rsidP="00F3187A">
      <w:pPr>
        <w:pStyle w:val="1"/>
        <w:numPr>
          <w:ilvl w:val="1"/>
          <w:numId w:val="11"/>
        </w:numPr>
        <w:shd w:val="clear" w:color="auto" w:fill="auto"/>
        <w:tabs>
          <w:tab w:val="left" w:pos="1086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Организуют профсоюзный контроль </w:t>
      </w:r>
      <w:proofErr w:type="gramStart"/>
      <w:r w:rsidRPr="001969C7">
        <w:rPr>
          <w:sz w:val="24"/>
          <w:szCs w:val="24"/>
        </w:rPr>
        <w:t>за</w:t>
      </w:r>
      <w:proofErr w:type="gramEnd"/>
      <w:r w:rsidRPr="001969C7">
        <w:rPr>
          <w:sz w:val="24"/>
          <w:szCs w:val="24"/>
        </w:rPr>
        <w:t>:</w:t>
      </w:r>
    </w:p>
    <w:p w:rsidR="00F3187A" w:rsidRPr="001969C7" w:rsidRDefault="00F3187A" w:rsidP="00F3187A">
      <w:pPr>
        <w:pStyle w:val="1"/>
        <w:shd w:val="clear" w:color="auto" w:fill="auto"/>
        <w:tabs>
          <w:tab w:val="left" w:pos="1086"/>
          <w:tab w:val="left" w:pos="1134"/>
        </w:tabs>
        <w:spacing w:before="0" w:line="240" w:lineRule="auto"/>
        <w:ind w:left="567" w:right="20"/>
        <w:rPr>
          <w:sz w:val="24"/>
          <w:szCs w:val="24"/>
        </w:rPr>
      </w:pPr>
      <w:r w:rsidRPr="001969C7">
        <w:rPr>
          <w:sz w:val="24"/>
          <w:szCs w:val="24"/>
        </w:rPr>
        <w:t>состоянием и содержанием объектов социальной сферы;</w:t>
      </w:r>
    </w:p>
    <w:p w:rsidR="00F3187A" w:rsidRPr="001969C7" w:rsidRDefault="00F3187A" w:rsidP="00F3187A">
      <w:pPr>
        <w:pStyle w:val="1"/>
        <w:shd w:val="clear" w:color="auto" w:fill="auto"/>
        <w:tabs>
          <w:tab w:val="left" w:pos="1086"/>
          <w:tab w:val="left" w:pos="1134"/>
        </w:tabs>
        <w:spacing w:before="0" w:line="240" w:lineRule="auto"/>
        <w:ind w:left="567" w:right="20"/>
        <w:rPr>
          <w:sz w:val="24"/>
          <w:szCs w:val="24"/>
        </w:rPr>
      </w:pPr>
      <w:r w:rsidRPr="001969C7">
        <w:rPr>
          <w:sz w:val="24"/>
          <w:szCs w:val="24"/>
        </w:rPr>
        <w:t>соблюдением прав пенсионеров и инвалидов (являющихся членами профсоюзов), определенных федеральным и областным законодательством.</w:t>
      </w:r>
    </w:p>
    <w:p w:rsidR="00A626B8" w:rsidRPr="001969C7" w:rsidRDefault="00F3187A" w:rsidP="00F3187A">
      <w:pPr>
        <w:pStyle w:val="1"/>
        <w:numPr>
          <w:ilvl w:val="1"/>
          <w:numId w:val="11"/>
        </w:numPr>
        <w:shd w:val="clear" w:color="auto" w:fill="auto"/>
        <w:tabs>
          <w:tab w:val="left" w:pos="1086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Организуют в соответствии с законодательством Российской Федерации совместно с органами местного самоуправления работу по защите прав потребителей.</w:t>
      </w:r>
    </w:p>
    <w:p w:rsidR="00D4576C" w:rsidRPr="001969C7" w:rsidRDefault="00D4576C" w:rsidP="00D4576C">
      <w:pPr>
        <w:pStyle w:val="1"/>
        <w:shd w:val="clear" w:color="auto" w:fill="auto"/>
        <w:tabs>
          <w:tab w:val="left" w:pos="1086"/>
          <w:tab w:val="left" w:pos="1134"/>
        </w:tabs>
        <w:spacing w:before="0" w:line="240" w:lineRule="auto"/>
        <w:ind w:right="20"/>
        <w:rPr>
          <w:sz w:val="24"/>
          <w:szCs w:val="24"/>
        </w:rPr>
      </w:pPr>
    </w:p>
    <w:p w:rsidR="004D6174" w:rsidRPr="001969C7" w:rsidRDefault="004D6174" w:rsidP="004D6174">
      <w:pPr>
        <w:pStyle w:val="1"/>
        <w:shd w:val="clear" w:color="auto" w:fill="auto"/>
        <w:tabs>
          <w:tab w:val="left" w:pos="1086"/>
          <w:tab w:val="left" w:pos="1134"/>
        </w:tabs>
        <w:spacing w:before="0" w:line="240" w:lineRule="auto"/>
        <w:ind w:right="20"/>
        <w:rPr>
          <w:sz w:val="24"/>
          <w:szCs w:val="24"/>
        </w:rPr>
      </w:pPr>
    </w:p>
    <w:p w:rsidR="004D6174" w:rsidRPr="001969C7" w:rsidRDefault="004D6174" w:rsidP="002414E9">
      <w:pPr>
        <w:pStyle w:val="1"/>
        <w:numPr>
          <w:ilvl w:val="0"/>
          <w:numId w:val="11"/>
        </w:numPr>
        <w:shd w:val="clear" w:color="auto" w:fill="auto"/>
        <w:tabs>
          <w:tab w:val="left" w:pos="1086"/>
          <w:tab w:val="left" w:pos="1134"/>
        </w:tabs>
        <w:spacing w:before="0" w:line="240" w:lineRule="auto"/>
        <w:ind w:right="20"/>
        <w:jc w:val="center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Социальное партнерство и координация действий Сторон Соглашения</w:t>
      </w:r>
    </w:p>
    <w:p w:rsidR="004D6174" w:rsidRPr="001969C7" w:rsidRDefault="004D6174" w:rsidP="004D6174">
      <w:pPr>
        <w:pStyle w:val="1"/>
        <w:shd w:val="clear" w:color="auto" w:fill="auto"/>
        <w:tabs>
          <w:tab w:val="left" w:pos="1086"/>
          <w:tab w:val="left" w:pos="1134"/>
        </w:tabs>
        <w:spacing w:before="0" w:line="240" w:lineRule="auto"/>
        <w:ind w:right="20"/>
        <w:rPr>
          <w:sz w:val="24"/>
          <w:szCs w:val="24"/>
        </w:rPr>
      </w:pPr>
    </w:p>
    <w:p w:rsidR="004D6174" w:rsidRPr="001969C7" w:rsidRDefault="004D6174" w:rsidP="004D6174">
      <w:pPr>
        <w:pStyle w:val="1"/>
        <w:shd w:val="clear" w:color="auto" w:fill="auto"/>
        <w:tabs>
          <w:tab w:val="left" w:pos="1086"/>
          <w:tab w:val="left" w:pos="1134"/>
        </w:tabs>
        <w:spacing w:before="0" w:after="240" w:line="240" w:lineRule="auto"/>
        <w:ind w:right="20" w:firstLine="567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Стороны совместно:</w:t>
      </w:r>
    </w:p>
    <w:p w:rsidR="00ED0639" w:rsidRPr="001969C7" w:rsidRDefault="00ED0639" w:rsidP="00ED0639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Принимают решения по проблемам, включенным в Соглашение, после взаимных консультаций или обсуждения на трехсторонней комиссии.</w:t>
      </w:r>
    </w:p>
    <w:p w:rsidR="00ED0639" w:rsidRPr="001969C7" w:rsidRDefault="00ED0639" w:rsidP="00ED0639">
      <w:pPr>
        <w:pStyle w:val="1"/>
        <w:numPr>
          <w:ilvl w:val="1"/>
          <w:numId w:val="11"/>
        </w:numPr>
        <w:shd w:val="clear" w:color="auto" w:fill="auto"/>
        <w:tabs>
          <w:tab w:val="left" w:pos="1047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Обеспечивают представителям Сторон возможность участия в рассмотрении проблем, не включенных в Соглашение, но представляющих взаимный интерес.</w:t>
      </w:r>
    </w:p>
    <w:p w:rsidR="00ED0639" w:rsidRPr="001969C7" w:rsidRDefault="00ED0639" w:rsidP="00ED0639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Информируют представителей Сторон о принимаемых решениях и нормативных правовых актах в области социально-трудовых отношений.</w:t>
      </w:r>
    </w:p>
    <w:p w:rsidR="00ED0639" w:rsidRPr="001969C7" w:rsidRDefault="00ED0639" w:rsidP="00ED0639">
      <w:pPr>
        <w:pStyle w:val="1"/>
        <w:numPr>
          <w:ilvl w:val="1"/>
          <w:numId w:val="11"/>
        </w:numPr>
        <w:shd w:val="clear" w:color="auto" w:fill="auto"/>
        <w:tabs>
          <w:tab w:val="left" w:pos="1033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lastRenderedPageBreak/>
        <w:t>Способствуют предотвращению коллективных трудовых споров, участвуют в работе по их урегулированию в соответствии с Трудовым кодексом Российской Федерации.</w:t>
      </w:r>
    </w:p>
    <w:p w:rsidR="00ED0639" w:rsidRPr="001969C7" w:rsidRDefault="00ED0639" w:rsidP="00ED0639">
      <w:pPr>
        <w:pStyle w:val="1"/>
        <w:numPr>
          <w:ilvl w:val="1"/>
          <w:numId w:val="11"/>
        </w:numPr>
        <w:shd w:val="clear" w:color="auto" w:fill="auto"/>
        <w:tabs>
          <w:tab w:val="left" w:pos="1066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Учитывают результаты выполнения настоящего Соглашения, коллективных договоров организаций при рассмотрении кандидатур руководителей организаций, председателей профкомов, представляемых к награждению.</w:t>
      </w:r>
    </w:p>
    <w:p w:rsidR="00ED0639" w:rsidRPr="001969C7" w:rsidRDefault="00ED0639" w:rsidP="00ED0639">
      <w:pPr>
        <w:pStyle w:val="1"/>
        <w:numPr>
          <w:ilvl w:val="1"/>
          <w:numId w:val="11"/>
        </w:numPr>
        <w:shd w:val="clear" w:color="auto" w:fill="auto"/>
        <w:tabs>
          <w:tab w:val="left" w:pos="1081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Проводят согласованную политику по вовлечению более широкого круга работодателей в переговорные процессы по заключению территориального соглашения и коллективных договоров организаций, созданию профсоюзных организаций на предприятиях независимо от их организационно-правовой формы, формы собственности.</w:t>
      </w:r>
    </w:p>
    <w:p w:rsidR="00ED0639" w:rsidRPr="001969C7" w:rsidRDefault="00ED0639" w:rsidP="00ED0639">
      <w:pPr>
        <w:pStyle w:val="1"/>
        <w:numPr>
          <w:ilvl w:val="1"/>
          <w:numId w:val="11"/>
        </w:numPr>
        <w:shd w:val="clear" w:color="auto" w:fill="auto"/>
        <w:tabs>
          <w:tab w:val="left" w:pos="1095"/>
          <w:tab w:val="left" w:pos="1134"/>
        </w:tabs>
        <w:spacing w:before="0" w:line="240" w:lineRule="auto"/>
        <w:ind w:left="0" w:right="20" w:firstLine="567"/>
      </w:pPr>
      <w:r w:rsidRPr="001969C7">
        <w:rPr>
          <w:sz w:val="24"/>
          <w:szCs w:val="24"/>
        </w:rPr>
        <w:t>Публикуют в средствах массовой информации материалы о социальном партнерстве, решениях комиссии и мероприятиях, проводимых в рамках реализации Соглашения</w:t>
      </w:r>
      <w:r w:rsidRPr="001969C7">
        <w:t>.</w:t>
      </w:r>
    </w:p>
    <w:p w:rsidR="00ED0639" w:rsidRPr="001969C7" w:rsidRDefault="00ED0639" w:rsidP="00ED0639">
      <w:pPr>
        <w:pStyle w:val="1"/>
        <w:numPr>
          <w:ilvl w:val="1"/>
          <w:numId w:val="11"/>
        </w:numPr>
        <w:shd w:val="clear" w:color="auto" w:fill="auto"/>
        <w:tabs>
          <w:tab w:val="left" w:pos="1095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Содействуют заключению территориальных и иных соглашений по вопросам регулирования социально-трудовых и иных непосредственно связанных с ними отношений и коллективных договоров в организациях. Оказывают необходимую организационную и методическую помощь субъектам социального партнерства и их представителям при подготовке территориальных и иных соглашений по вопросам регулирования социально-трудовых и иных непосредственно связанных с ними отношений и коллективных договоров организаций.</w:t>
      </w:r>
    </w:p>
    <w:p w:rsidR="00ED0639" w:rsidRPr="001969C7" w:rsidRDefault="00ED0639" w:rsidP="00ED0639">
      <w:pPr>
        <w:pStyle w:val="1"/>
        <w:numPr>
          <w:ilvl w:val="1"/>
          <w:numId w:val="11"/>
        </w:numPr>
        <w:shd w:val="clear" w:color="auto" w:fill="auto"/>
        <w:tabs>
          <w:tab w:val="left" w:pos="1095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Содействуют развитию практики коллективно-договорного регулирования трудовых отношений в организациях малого бизнеса.</w:t>
      </w:r>
    </w:p>
    <w:p w:rsidR="00ED0639" w:rsidRPr="001969C7" w:rsidRDefault="00ED0639" w:rsidP="00ED0639">
      <w:pPr>
        <w:pStyle w:val="1"/>
        <w:numPr>
          <w:ilvl w:val="1"/>
          <w:numId w:val="11"/>
        </w:numPr>
        <w:shd w:val="clear" w:color="auto" w:fill="auto"/>
        <w:tabs>
          <w:tab w:val="left" w:pos="1095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Организуют проведение со</w:t>
      </w:r>
      <w:r w:rsidR="00F01340" w:rsidRPr="001969C7">
        <w:rPr>
          <w:sz w:val="24"/>
          <w:szCs w:val="24"/>
        </w:rPr>
        <w:t>вещаний, семинаров, конференций «</w:t>
      </w:r>
      <w:r w:rsidRPr="001969C7">
        <w:rPr>
          <w:sz w:val="24"/>
          <w:szCs w:val="24"/>
        </w:rPr>
        <w:t>круглых столов» и других мероприятий в целях совершенствования социального партнерства. Освещают вопросы регулирования социально-трудовых отношений в средствах массовой информации.</w:t>
      </w:r>
    </w:p>
    <w:p w:rsidR="00BB7357" w:rsidRPr="001969C7" w:rsidRDefault="00BB7357" w:rsidP="00BB7357">
      <w:pPr>
        <w:pStyle w:val="1"/>
        <w:shd w:val="clear" w:color="auto" w:fill="auto"/>
        <w:tabs>
          <w:tab w:val="left" w:pos="1095"/>
          <w:tab w:val="left" w:pos="1134"/>
        </w:tabs>
        <w:spacing w:after="240" w:line="240" w:lineRule="auto"/>
        <w:ind w:right="20" w:firstLine="567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Администрация:</w:t>
      </w:r>
    </w:p>
    <w:p w:rsidR="0033678E" w:rsidRPr="001969C7" w:rsidRDefault="0033678E" w:rsidP="0033678E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Проводит консультации по вопросам разработки и реализации социально- экономической политики, а также предварительное обсуждение с социальными партнерами проектов нормативных правовых актов городского округа Вичуга в сфере социально-трудовых отношений.</w:t>
      </w:r>
    </w:p>
    <w:p w:rsidR="0033678E" w:rsidRPr="001969C7" w:rsidRDefault="0033678E" w:rsidP="0033678E">
      <w:pPr>
        <w:pStyle w:val="1"/>
        <w:numPr>
          <w:ilvl w:val="1"/>
          <w:numId w:val="11"/>
        </w:numPr>
        <w:shd w:val="clear" w:color="auto" w:fill="auto"/>
        <w:tabs>
          <w:tab w:val="left" w:pos="1098"/>
          <w:tab w:val="left" w:pos="1134"/>
        </w:tabs>
        <w:spacing w:before="0" w:line="240" w:lineRule="auto"/>
        <w:ind w:left="0" w:firstLine="567"/>
        <w:rPr>
          <w:sz w:val="24"/>
          <w:szCs w:val="24"/>
        </w:rPr>
      </w:pPr>
      <w:r w:rsidRPr="001969C7">
        <w:rPr>
          <w:sz w:val="24"/>
          <w:szCs w:val="24"/>
        </w:rPr>
        <w:t>Содействует заключению и реализации территориальных и иных соглашений по вопросам регулирования социально-трудовых и иных непосредственно связанных с ними отношений, коллективных договоров организаций.</w:t>
      </w:r>
    </w:p>
    <w:p w:rsidR="0033678E" w:rsidRPr="001969C7" w:rsidRDefault="0033678E" w:rsidP="0033678E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9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Информирует в установленном порядке Стороны Соглашения по вопросам, касающимся социально-трудовых отношений. Анализирует состояние и развитие социального партнерства в сфере социально-трудовых отношений.</w:t>
      </w:r>
    </w:p>
    <w:p w:rsidR="0033678E" w:rsidRPr="001969C7" w:rsidRDefault="0033678E" w:rsidP="0033678E">
      <w:pPr>
        <w:pStyle w:val="1"/>
        <w:shd w:val="clear" w:color="auto" w:fill="auto"/>
        <w:tabs>
          <w:tab w:val="left" w:pos="1134"/>
          <w:tab w:val="left" w:pos="1359"/>
        </w:tabs>
        <w:spacing w:after="240" w:line="240" w:lineRule="auto"/>
        <w:ind w:right="20" w:firstLine="567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Работодатели:</w:t>
      </w:r>
    </w:p>
    <w:p w:rsidR="009D5E74" w:rsidRPr="001969C7" w:rsidRDefault="009D5E74" w:rsidP="0033678E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Принимают меры по расширению числа участников Соглашения, регулярно рассматривают ход выполнения принятых обязательств Соглашения членами объединений работодателей.</w:t>
      </w:r>
    </w:p>
    <w:p w:rsidR="0033678E" w:rsidRPr="001969C7" w:rsidRDefault="0033678E" w:rsidP="0033678E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Выступают социальными партнерами профсоюзов при заключении и реализации отраслевых, территориальных соглашений по регулированию социально</w:t>
      </w:r>
      <w:r w:rsidRPr="001969C7">
        <w:rPr>
          <w:sz w:val="24"/>
          <w:szCs w:val="24"/>
        </w:rPr>
        <w:softHyphen/>
        <w:t>трудовых отношений и коллективных договоров организаций.</w:t>
      </w:r>
    </w:p>
    <w:p w:rsidR="0033678E" w:rsidRPr="001969C7" w:rsidRDefault="0033678E" w:rsidP="0033678E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220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Способствуют созданию и функционированию первичных профсоюзных организаций, гарантируют невмешательство в их деятельность, обеспечивая соблюдение прав профсоюзов в соответствии с Уставом профсоюза, Трудовым кодексом Российской Федерации, Федеральным законом "О профессиональных </w:t>
      </w:r>
      <w:r w:rsidRPr="001969C7">
        <w:rPr>
          <w:sz w:val="24"/>
          <w:szCs w:val="24"/>
        </w:rPr>
        <w:lastRenderedPageBreak/>
        <w:t>союзах, их правах и гарантиях деятельности".</w:t>
      </w:r>
    </w:p>
    <w:p w:rsidR="0033678E" w:rsidRPr="001969C7" w:rsidRDefault="0033678E" w:rsidP="0033678E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Обеспечивают ежемесячное перечисление по безналичному расчету на счета профсоюзов членских взносов и средств работников - не членов профсоюза, уполномочивших профком представлять их социально-экономические интересы.</w:t>
      </w:r>
    </w:p>
    <w:p w:rsidR="0033678E" w:rsidRPr="001969C7" w:rsidRDefault="0033678E" w:rsidP="0033678E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Принимают меры по предупреждению и разрешению коллективных трудовых споров, используя для этой цели механизм социального партнерства.</w:t>
      </w:r>
    </w:p>
    <w:p w:rsidR="0033678E" w:rsidRPr="001969C7" w:rsidRDefault="0033678E" w:rsidP="0033678E">
      <w:pPr>
        <w:pStyle w:val="1"/>
        <w:numPr>
          <w:ilvl w:val="1"/>
          <w:numId w:val="11"/>
        </w:numPr>
        <w:shd w:val="clear" w:color="auto" w:fill="auto"/>
        <w:tabs>
          <w:tab w:val="left" w:pos="1100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Обеспечивают условия для осуществления </w:t>
      </w:r>
      <w:r w:rsidR="009D5E74" w:rsidRPr="001969C7">
        <w:rPr>
          <w:sz w:val="24"/>
          <w:szCs w:val="24"/>
        </w:rPr>
        <w:t xml:space="preserve">муниципального и профсоюзного </w:t>
      </w:r>
      <w:proofErr w:type="gramStart"/>
      <w:r w:rsidRPr="001969C7">
        <w:rPr>
          <w:sz w:val="24"/>
          <w:szCs w:val="24"/>
        </w:rPr>
        <w:t>контроля за</w:t>
      </w:r>
      <w:proofErr w:type="gramEnd"/>
      <w:r w:rsidRPr="001969C7">
        <w:rPr>
          <w:sz w:val="24"/>
          <w:szCs w:val="24"/>
        </w:rPr>
        <w:t xml:space="preserve"> соблюдением трудового законодательства.</w:t>
      </w:r>
    </w:p>
    <w:p w:rsidR="0033678E" w:rsidRPr="001969C7" w:rsidRDefault="0033678E" w:rsidP="0033678E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162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Предусматривают в коллективных договорах организаций обязательства по финансированию культурно-массовых, физкультурно-оздоровительных мероприятий в организациях.</w:t>
      </w:r>
    </w:p>
    <w:p w:rsidR="0033678E" w:rsidRPr="001969C7" w:rsidRDefault="009D5E74" w:rsidP="0033678E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Не препятствуют реализации права работников на вступление в профсоюзную организацию. Не увольняют или другим способом не наносят ущерб работнику на том основании, что он является членом профсоюза либо принимает участие в профсоюзной деятельности.</w:t>
      </w:r>
    </w:p>
    <w:p w:rsidR="003054E3" w:rsidRPr="001969C7" w:rsidRDefault="003054E3" w:rsidP="003054E3">
      <w:pPr>
        <w:pStyle w:val="1"/>
        <w:shd w:val="clear" w:color="auto" w:fill="auto"/>
        <w:tabs>
          <w:tab w:val="left" w:pos="1134"/>
        </w:tabs>
        <w:spacing w:after="240" w:line="240" w:lineRule="auto"/>
        <w:ind w:right="20" w:firstLine="567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Профсоюзы:</w:t>
      </w:r>
    </w:p>
    <w:p w:rsidR="003054E3" w:rsidRPr="001969C7" w:rsidRDefault="003054E3" w:rsidP="003054E3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Способствуют деятельности администрации и работодателей, направленной на эффективное развитие экономики, улучшение качества и повышение уровня жизни населения.</w:t>
      </w:r>
    </w:p>
    <w:p w:rsidR="003054E3" w:rsidRPr="001969C7" w:rsidRDefault="003054E3" w:rsidP="003054E3">
      <w:pPr>
        <w:pStyle w:val="1"/>
        <w:numPr>
          <w:ilvl w:val="1"/>
          <w:numId w:val="11"/>
        </w:numPr>
        <w:shd w:val="clear" w:color="auto" w:fill="auto"/>
        <w:tabs>
          <w:tab w:val="left" w:pos="1081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Организуют обучение представителей социальных партнеров по вопросам правового регулирования трудовых отношений, заключения коллективных договоров и соглашений, оказывают практическую помощь представителям сторон в заключени</w:t>
      </w:r>
      <w:proofErr w:type="gramStart"/>
      <w:r w:rsidRPr="001969C7">
        <w:rPr>
          <w:sz w:val="24"/>
          <w:szCs w:val="24"/>
        </w:rPr>
        <w:t>и</w:t>
      </w:r>
      <w:proofErr w:type="gramEnd"/>
      <w:r w:rsidRPr="001969C7">
        <w:rPr>
          <w:sz w:val="24"/>
          <w:szCs w:val="24"/>
        </w:rPr>
        <w:t xml:space="preserve"> коллективных договоров.</w:t>
      </w:r>
    </w:p>
    <w:p w:rsidR="003054E3" w:rsidRPr="001969C7" w:rsidRDefault="003054E3" w:rsidP="003054E3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Организую</w:t>
      </w:r>
      <w:r w:rsidR="001B26C6" w:rsidRPr="001969C7">
        <w:rPr>
          <w:sz w:val="24"/>
          <w:szCs w:val="24"/>
        </w:rPr>
        <w:t>т работу</w:t>
      </w:r>
      <w:r w:rsidRPr="001969C7">
        <w:rPr>
          <w:sz w:val="24"/>
          <w:szCs w:val="24"/>
        </w:rPr>
        <w:t xml:space="preserve"> профсоюзов</w:t>
      </w:r>
      <w:r w:rsidR="00B81D0F" w:rsidRPr="001969C7">
        <w:rPr>
          <w:sz w:val="24"/>
          <w:szCs w:val="24"/>
        </w:rPr>
        <w:t xml:space="preserve"> по заключению и </w:t>
      </w:r>
      <w:proofErr w:type="gramStart"/>
      <w:r w:rsidR="00B81D0F" w:rsidRPr="001969C7">
        <w:rPr>
          <w:sz w:val="24"/>
          <w:szCs w:val="24"/>
        </w:rPr>
        <w:t>контролю за</w:t>
      </w:r>
      <w:proofErr w:type="gramEnd"/>
      <w:r w:rsidR="00B81D0F" w:rsidRPr="001969C7">
        <w:rPr>
          <w:sz w:val="24"/>
          <w:szCs w:val="24"/>
        </w:rPr>
        <w:t xml:space="preserve"> выполнением территориальных и иных соглашений по вопросам регулирования социально-трудовых и иных непосредственно связанных с ними отношений. Обеспечивают заключение коллективных договоров в организациях, где имеются профсоюзы.</w:t>
      </w:r>
    </w:p>
    <w:p w:rsidR="00B81D0F" w:rsidRPr="001969C7" w:rsidRDefault="00B81D0F" w:rsidP="003054E3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Продолжают практику проведения рабочих встреч с руководителями органов местного самоуправления по вопросам регулирования социально-трудовых отношений.</w:t>
      </w:r>
    </w:p>
    <w:p w:rsidR="00B81D0F" w:rsidRPr="001969C7" w:rsidRDefault="00B81D0F" w:rsidP="003054E3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Изучают и обобщают опыт социального партнерства профсоюзных организаций разных уровней и других регионов.</w:t>
      </w:r>
    </w:p>
    <w:p w:rsidR="00EA3561" w:rsidRPr="001969C7" w:rsidRDefault="00B81D0F" w:rsidP="00EA3561">
      <w:pPr>
        <w:pStyle w:val="1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Оказывают помощь в создании в организациях комиссий по трудовым спорам, выявляют причины возникновения коллективных трудовых споров и в соответствии с действующим законодательством участвуют в их урегулировании.</w:t>
      </w:r>
    </w:p>
    <w:p w:rsidR="002414E9" w:rsidRPr="001969C7" w:rsidRDefault="002414E9" w:rsidP="002414E9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rPr>
          <w:sz w:val="24"/>
          <w:szCs w:val="24"/>
        </w:rPr>
      </w:pPr>
    </w:p>
    <w:p w:rsidR="002414E9" w:rsidRPr="001969C7" w:rsidRDefault="002414E9" w:rsidP="002414E9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rPr>
          <w:sz w:val="24"/>
          <w:szCs w:val="24"/>
        </w:rPr>
      </w:pPr>
    </w:p>
    <w:p w:rsidR="00EA3561" w:rsidRPr="001969C7" w:rsidRDefault="00EA3561" w:rsidP="002414E9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 xml:space="preserve">Действие Соглашения, обеспечение </w:t>
      </w:r>
      <w:proofErr w:type="gramStart"/>
      <w:r w:rsidRPr="001969C7">
        <w:rPr>
          <w:b/>
          <w:sz w:val="24"/>
          <w:szCs w:val="24"/>
        </w:rPr>
        <w:t>контроля за</w:t>
      </w:r>
      <w:proofErr w:type="gramEnd"/>
      <w:r w:rsidRPr="001969C7">
        <w:rPr>
          <w:b/>
          <w:sz w:val="24"/>
          <w:szCs w:val="24"/>
        </w:rPr>
        <w:t xml:space="preserve"> его выполнением, ответственность Сторон за реализацию Соглашения</w:t>
      </w:r>
    </w:p>
    <w:p w:rsidR="00EA3561" w:rsidRPr="001969C7" w:rsidRDefault="00EA3561" w:rsidP="00EA3561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rPr>
          <w:sz w:val="24"/>
          <w:szCs w:val="24"/>
        </w:rPr>
      </w:pPr>
    </w:p>
    <w:p w:rsidR="00EA3561" w:rsidRPr="001969C7" w:rsidRDefault="00EA3561" w:rsidP="005D6F96">
      <w:pPr>
        <w:pStyle w:val="1"/>
        <w:numPr>
          <w:ilvl w:val="1"/>
          <w:numId w:val="11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Стороны в своей деятельности руководствуются законодательством Российской Федерации и Ивановской области, настоящим Соглашением.</w:t>
      </w:r>
    </w:p>
    <w:p w:rsidR="00EA3561" w:rsidRPr="001969C7" w:rsidRDefault="00EA3561" w:rsidP="005D6F96">
      <w:pPr>
        <w:pStyle w:val="1"/>
        <w:numPr>
          <w:ilvl w:val="1"/>
          <w:numId w:val="11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Соглашение является правовым актом, позволяющим проводить согласованную политику в области социально-трудовых и связанных с ними экономических отношений, и служит основой для разработки коллективных договоров в организациях.</w:t>
      </w:r>
    </w:p>
    <w:p w:rsidR="00EA3561" w:rsidRPr="001969C7" w:rsidRDefault="00EA3561" w:rsidP="005D6F96">
      <w:pPr>
        <w:pStyle w:val="1"/>
        <w:numPr>
          <w:ilvl w:val="1"/>
          <w:numId w:val="11"/>
        </w:numPr>
        <w:shd w:val="clear" w:color="auto" w:fill="auto"/>
        <w:tabs>
          <w:tab w:val="left" w:pos="709"/>
          <w:tab w:val="left" w:pos="1086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Стороны принимают на себя обязательства руководствоваться настоящим Соглашением и нести ответственность за нарушение или невыполнение его положений в соответствии с действующим законодательством.</w:t>
      </w:r>
    </w:p>
    <w:p w:rsidR="00EA3561" w:rsidRPr="001969C7" w:rsidRDefault="00EA3561" w:rsidP="005D6F96">
      <w:pPr>
        <w:pStyle w:val="1"/>
        <w:shd w:val="clear" w:color="auto" w:fill="auto"/>
        <w:tabs>
          <w:tab w:val="left" w:pos="709"/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Споры, возникающие между сторонами Соглашения при его реализации, </w:t>
      </w:r>
      <w:r w:rsidRPr="001969C7">
        <w:rPr>
          <w:sz w:val="24"/>
          <w:szCs w:val="24"/>
        </w:rPr>
        <w:lastRenderedPageBreak/>
        <w:t>подлежат урегулированию путем согласования или в судебном порядке.</w:t>
      </w:r>
    </w:p>
    <w:p w:rsidR="00EA3561" w:rsidRPr="001969C7" w:rsidRDefault="00EA3561" w:rsidP="005D6F96">
      <w:pPr>
        <w:pStyle w:val="1"/>
        <w:numPr>
          <w:ilvl w:val="1"/>
          <w:numId w:val="11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Положения Соглашения, выходящие за рамки обязательных требований, установленных для работодателей действующим законодательством, имеют обязательную силу для организаций после включения их в соответствующие коллективные договоры.</w:t>
      </w:r>
    </w:p>
    <w:p w:rsidR="005D6F96" w:rsidRPr="001969C7" w:rsidRDefault="00F01340" w:rsidP="005D6F96">
      <w:pPr>
        <w:pStyle w:val="1"/>
        <w:numPr>
          <w:ilvl w:val="1"/>
          <w:numId w:val="11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Городская т</w:t>
      </w:r>
      <w:r w:rsidR="005D6F96" w:rsidRPr="001969C7">
        <w:rPr>
          <w:sz w:val="24"/>
          <w:szCs w:val="24"/>
        </w:rPr>
        <w:t>рехсторонняя комиссия рекомендует при заключении коллективных договоров в организациях муниципального образования, территориальных и иных соглашений по вопросам регулирования социально-трудовых и иных непосредственно связанных с ними отношений предусматривать в них положения сог</w:t>
      </w:r>
      <w:r w:rsidR="008E6968">
        <w:rPr>
          <w:sz w:val="24"/>
          <w:szCs w:val="24"/>
        </w:rPr>
        <w:t>ласно приложению</w:t>
      </w:r>
      <w:r w:rsidR="00D4576C" w:rsidRPr="001969C7">
        <w:rPr>
          <w:sz w:val="24"/>
          <w:szCs w:val="24"/>
        </w:rPr>
        <w:t xml:space="preserve"> 3</w:t>
      </w:r>
      <w:r w:rsidR="005D6F96" w:rsidRPr="001969C7">
        <w:rPr>
          <w:sz w:val="24"/>
          <w:szCs w:val="24"/>
        </w:rPr>
        <w:t xml:space="preserve"> к настоящему Соглашению.</w:t>
      </w:r>
    </w:p>
    <w:p w:rsidR="00EA3561" w:rsidRPr="001969C7" w:rsidRDefault="00EA3561" w:rsidP="005D6F96">
      <w:pPr>
        <w:pStyle w:val="1"/>
        <w:numPr>
          <w:ilvl w:val="1"/>
          <w:numId w:val="11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proofErr w:type="gramStart"/>
      <w:r w:rsidRPr="001969C7">
        <w:rPr>
          <w:sz w:val="24"/>
          <w:szCs w:val="24"/>
        </w:rPr>
        <w:t>Контроль за</w:t>
      </w:r>
      <w:proofErr w:type="gramEnd"/>
      <w:r w:rsidRPr="001969C7">
        <w:rPr>
          <w:sz w:val="24"/>
          <w:szCs w:val="24"/>
        </w:rPr>
        <w:t xml:space="preserve"> выполнением Соглашения осуществляется Сторонами как самостоятельно в пределах их полномочий, так и совместно в рамках работы </w:t>
      </w:r>
      <w:r w:rsidR="00F01340" w:rsidRPr="001969C7">
        <w:rPr>
          <w:sz w:val="24"/>
          <w:szCs w:val="24"/>
        </w:rPr>
        <w:t xml:space="preserve">городской </w:t>
      </w:r>
      <w:r w:rsidRPr="001969C7">
        <w:rPr>
          <w:sz w:val="24"/>
          <w:szCs w:val="24"/>
        </w:rPr>
        <w:t>трехсторонней комиссии. Стороны ежегодно отчитываются друг перед другом об исполнении настоящего Соглашения.</w:t>
      </w:r>
    </w:p>
    <w:p w:rsidR="00EA3561" w:rsidRPr="001969C7" w:rsidRDefault="00EA3561" w:rsidP="005D6F96">
      <w:pPr>
        <w:pStyle w:val="1"/>
        <w:numPr>
          <w:ilvl w:val="1"/>
          <w:numId w:val="11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 xml:space="preserve">Действие Соглашения распространяется на работников и работодателей, которые уполномочили соответствующих представителей Сторон разработать и заключить его от их имени, на органы местного самоуправления в </w:t>
      </w:r>
      <w:proofErr w:type="gramStart"/>
      <w:r w:rsidRPr="001969C7">
        <w:rPr>
          <w:sz w:val="24"/>
          <w:szCs w:val="24"/>
        </w:rPr>
        <w:t>пределах</w:t>
      </w:r>
      <w:proofErr w:type="gramEnd"/>
      <w:r w:rsidRPr="001969C7">
        <w:rPr>
          <w:sz w:val="24"/>
          <w:szCs w:val="24"/>
        </w:rPr>
        <w:t xml:space="preserve"> взятых на себя обязательств, а также на работников и работодателей, присоединившихся к Соглашению после его заключения.</w:t>
      </w:r>
    </w:p>
    <w:p w:rsidR="005D6F96" w:rsidRPr="001969C7" w:rsidRDefault="00EA3561" w:rsidP="005D6F96">
      <w:pPr>
        <w:pStyle w:val="1"/>
        <w:numPr>
          <w:ilvl w:val="1"/>
          <w:numId w:val="11"/>
        </w:numPr>
        <w:shd w:val="clear" w:color="auto" w:fill="auto"/>
        <w:tabs>
          <w:tab w:val="left" w:pos="709"/>
          <w:tab w:val="left" w:pos="1066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1969C7">
        <w:rPr>
          <w:sz w:val="24"/>
          <w:szCs w:val="24"/>
        </w:rPr>
        <w:t>Работодатель по согласованию с представителями работников организации вправе присоединиться к Соглашению, в подготовке и заключении которого он не участвовал. Присоединяющиеся к Соглашению добровольно принимают на себя обязательства по обеспечению выполнения в полном объеме условий Соглашения. Решение о присоединении к Соглашению доводится до сведения работников организации.</w:t>
      </w:r>
    </w:p>
    <w:p w:rsidR="00EA3561" w:rsidRPr="001969C7" w:rsidRDefault="00EA3561" w:rsidP="005D6F96">
      <w:pPr>
        <w:pStyle w:val="1"/>
        <w:numPr>
          <w:ilvl w:val="1"/>
          <w:numId w:val="11"/>
        </w:numPr>
        <w:shd w:val="clear" w:color="auto" w:fill="auto"/>
        <w:tabs>
          <w:tab w:val="left" w:pos="709"/>
          <w:tab w:val="left" w:pos="1066"/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proofErr w:type="gramStart"/>
      <w:r w:rsidRPr="001969C7">
        <w:rPr>
          <w:sz w:val="24"/>
          <w:szCs w:val="24"/>
        </w:rPr>
        <w:t>Если работодатель, осуществляющий деятельность на территории городского округа Вичуга, в течение 30 календарных дней со дня официального опубликования предложения о присоединении к настоящему Соглашению не представил в администрацию городского округа Вичуга (г. Вичуга, ул. 50 лет Октября, д. 15) мотивированный письменный отказ о своем несогласии присоединиться к нему, то Соглашение считается распространенным на этого работодателя со дня официального опубликования этого</w:t>
      </w:r>
      <w:proofErr w:type="gramEnd"/>
      <w:r w:rsidRPr="001969C7">
        <w:rPr>
          <w:sz w:val="24"/>
          <w:szCs w:val="24"/>
        </w:rPr>
        <w:t xml:space="preserve"> предложения. 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работодателя.</w:t>
      </w:r>
    </w:p>
    <w:p w:rsidR="005D6F96" w:rsidRPr="001969C7" w:rsidRDefault="00941784" w:rsidP="005D6F96">
      <w:pPr>
        <w:pStyle w:val="1"/>
        <w:numPr>
          <w:ilvl w:val="1"/>
          <w:numId w:val="11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left="0" w:right="40" w:firstLine="567"/>
        <w:rPr>
          <w:sz w:val="24"/>
          <w:szCs w:val="24"/>
        </w:rPr>
      </w:pPr>
      <w:r w:rsidRPr="001969C7">
        <w:rPr>
          <w:sz w:val="24"/>
          <w:szCs w:val="24"/>
        </w:rPr>
        <w:t>Соглашение заключено на 2021 - 2023</w:t>
      </w:r>
      <w:r w:rsidR="005D6F96" w:rsidRPr="001969C7">
        <w:rPr>
          <w:sz w:val="24"/>
          <w:szCs w:val="24"/>
        </w:rPr>
        <w:t xml:space="preserve"> годы и действует до заключения нового Соглашения, но не более 3 лет. В случае если Стороны не заключили Соглашение на последующий период, они принимают решение о продлении срока действия Соглашения.</w:t>
      </w:r>
    </w:p>
    <w:p w:rsidR="005D6F96" w:rsidRPr="001969C7" w:rsidRDefault="005D6F96" w:rsidP="005D6F96">
      <w:pPr>
        <w:pStyle w:val="1"/>
        <w:numPr>
          <w:ilvl w:val="1"/>
          <w:numId w:val="11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left="0" w:right="40" w:firstLine="567"/>
        <w:rPr>
          <w:sz w:val="24"/>
          <w:szCs w:val="24"/>
        </w:rPr>
      </w:pPr>
      <w:r w:rsidRPr="001969C7">
        <w:rPr>
          <w:sz w:val="24"/>
          <w:szCs w:val="24"/>
        </w:rPr>
        <w:t>Текст Соглашения публикуется в официальном издании в течение двух недель со дня его подписания.</w:t>
      </w:r>
    </w:p>
    <w:p w:rsidR="005D6F96" w:rsidRPr="001969C7" w:rsidRDefault="005D6F96" w:rsidP="005D6F96">
      <w:pPr>
        <w:pStyle w:val="1"/>
        <w:numPr>
          <w:ilvl w:val="1"/>
          <w:numId w:val="11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left="0" w:right="40" w:firstLine="567"/>
        <w:rPr>
          <w:sz w:val="24"/>
          <w:szCs w:val="24"/>
        </w:rPr>
      </w:pPr>
      <w:r w:rsidRPr="001969C7">
        <w:rPr>
          <w:sz w:val="24"/>
          <w:szCs w:val="24"/>
        </w:rPr>
        <w:t>Соглаш</w:t>
      </w:r>
      <w:r w:rsidR="00102498" w:rsidRPr="001969C7">
        <w:rPr>
          <w:sz w:val="24"/>
          <w:szCs w:val="24"/>
        </w:rPr>
        <w:t>ение подписано в количестве четырех</w:t>
      </w:r>
      <w:r w:rsidRPr="001969C7">
        <w:rPr>
          <w:sz w:val="24"/>
          <w:szCs w:val="24"/>
        </w:rPr>
        <w:t xml:space="preserve"> подлинных экземпляров, каждый из которых имеет равную силу.</w:t>
      </w:r>
    </w:p>
    <w:p w:rsidR="005D6F96" w:rsidRPr="001969C7" w:rsidRDefault="005D6F96" w:rsidP="005D6F96">
      <w:pPr>
        <w:pStyle w:val="1"/>
        <w:numPr>
          <w:ilvl w:val="1"/>
          <w:numId w:val="11"/>
        </w:numPr>
        <w:shd w:val="clear" w:color="auto" w:fill="auto"/>
        <w:tabs>
          <w:tab w:val="left" w:pos="709"/>
          <w:tab w:val="left" w:pos="1134"/>
          <w:tab w:val="left" w:pos="1177"/>
        </w:tabs>
        <w:spacing w:before="0" w:line="240" w:lineRule="auto"/>
        <w:ind w:left="0" w:right="40" w:firstLine="567"/>
        <w:rPr>
          <w:sz w:val="24"/>
          <w:szCs w:val="24"/>
        </w:rPr>
      </w:pPr>
      <w:r w:rsidRPr="001969C7">
        <w:rPr>
          <w:sz w:val="24"/>
          <w:szCs w:val="24"/>
        </w:rPr>
        <w:t>Изменения и (или) дополнения в Соглашение оформляются при согласии сторон дополнительным соглашением.</w:t>
      </w:r>
    </w:p>
    <w:p w:rsidR="0068461D" w:rsidRPr="001969C7" w:rsidRDefault="0068461D" w:rsidP="005D6F96">
      <w:pPr>
        <w:pStyle w:val="1"/>
        <w:numPr>
          <w:ilvl w:val="1"/>
          <w:numId w:val="11"/>
        </w:numPr>
        <w:shd w:val="clear" w:color="auto" w:fill="auto"/>
        <w:tabs>
          <w:tab w:val="left" w:pos="709"/>
          <w:tab w:val="left" w:pos="1134"/>
          <w:tab w:val="left" w:pos="1177"/>
        </w:tabs>
        <w:spacing w:before="0" w:line="240" w:lineRule="auto"/>
        <w:ind w:left="0" w:right="40" w:firstLine="567"/>
        <w:rPr>
          <w:sz w:val="24"/>
          <w:szCs w:val="24"/>
        </w:rPr>
      </w:pPr>
      <w:proofErr w:type="gramStart"/>
      <w:r w:rsidRPr="001969C7">
        <w:rPr>
          <w:sz w:val="24"/>
          <w:szCs w:val="24"/>
        </w:rPr>
        <w:t>Территориальное сог</w:t>
      </w:r>
      <w:r w:rsidR="00ED2FC4" w:rsidRPr="001969C7">
        <w:rPr>
          <w:sz w:val="24"/>
          <w:szCs w:val="24"/>
        </w:rPr>
        <w:t>лашение № 4/22-ТС от 05.02.2015</w:t>
      </w:r>
      <w:r w:rsidRPr="001969C7">
        <w:rPr>
          <w:sz w:val="24"/>
          <w:szCs w:val="24"/>
        </w:rPr>
        <w:t xml:space="preserve"> г. по регулированию социально-трудовых отношений между профессиональными союзами, работодателями и администрацией </w:t>
      </w:r>
      <w:r w:rsidR="00ED2FC4" w:rsidRPr="001969C7">
        <w:rPr>
          <w:sz w:val="24"/>
          <w:szCs w:val="24"/>
        </w:rPr>
        <w:t>городского округа Вичуга на 2015-2017</w:t>
      </w:r>
      <w:r w:rsidRPr="001969C7">
        <w:rPr>
          <w:sz w:val="24"/>
          <w:szCs w:val="24"/>
        </w:rPr>
        <w:t xml:space="preserve"> годы и дополнительное соглашение к территориальному соглашению № 4/22-ТС</w:t>
      </w:r>
      <w:r w:rsidR="00ED2FC4" w:rsidRPr="001969C7">
        <w:rPr>
          <w:sz w:val="24"/>
          <w:szCs w:val="24"/>
        </w:rPr>
        <w:t xml:space="preserve"> от 11.05.2018</w:t>
      </w:r>
      <w:r w:rsidRPr="001969C7">
        <w:rPr>
          <w:sz w:val="24"/>
          <w:szCs w:val="24"/>
        </w:rPr>
        <w:t xml:space="preserve"> г. по регулированию социально-трудовых отношений между профессиональными союзами, работодателями и администрацией </w:t>
      </w:r>
      <w:r w:rsidR="00ED2FC4" w:rsidRPr="001969C7">
        <w:rPr>
          <w:sz w:val="24"/>
          <w:szCs w:val="24"/>
        </w:rPr>
        <w:t>городского округа Вичуга на 2015-2017</w:t>
      </w:r>
      <w:r w:rsidRPr="001969C7">
        <w:rPr>
          <w:sz w:val="24"/>
          <w:szCs w:val="24"/>
        </w:rPr>
        <w:t xml:space="preserve"> годы считать утратившими силу с момента вступления в силу данного Соглашения.</w:t>
      </w:r>
      <w:proofErr w:type="gramEnd"/>
    </w:p>
    <w:p w:rsidR="00EA3561" w:rsidRPr="001969C7" w:rsidRDefault="00EA3561" w:rsidP="005D6F96">
      <w:pPr>
        <w:pStyle w:val="1"/>
        <w:shd w:val="clear" w:color="auto" w:fill="auto"/>
        <w:tabs>
          <w:tab w:val="left" w:pos="1033"/>
        </w:tabs>
        <w:spacing w:before="0" w:line="278" w:lineRule="exact"/>
        <w:ind w:left="928" w:right="20"/>
      </w:pPr>
    </w:p>
    <w:p w:rsidR="008B447B" w:rsidRPr="001969C7" w:rsidRDefault="008B447B" w:rsidP="0068461D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</w:pPr>
    </w:p>
    <w:p w:rsidR="005855F0" w:rsidRPr="001969C7" w:rsidRDefault="005855F0" w:rsidP="003054E3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</w:p>
    <w:p w:rsidR="00CB0266" w:rsidRPr="001969C7" w:rsidRDefault="00ED2FC4" w:rsidP="00320401">
      <w:pPr>
        <w:pStyle w:val="1"/>
        <w:shd w:val="clear" w:color="auto" w:fill="auto"/>
        <w:spacing w:before="0"/>
        <w:ind w:right="320"/>
        <w:jc w:val="left"/>
        <w:rPr>
          <w:b/>
          <w:sz w:val="24"/>
          <w:szCs w:val="24"/>
        </w:rPr>
      </w:pPr>
      <w:proofErr w:type="spellStart"/>
      <w:r w:rsidRPr="001969C7">
        <w:rPr>
          <w:b/>
          <w:sz w:val="24"/>
          <w:szCs w:val="24"/>
        </w:rPr>
        <w:t>Врип</w:t>
      </w:r>
      <w:proofErr w:type="spellEnd"/>
      <w:r w:rsidRPr="001969C7">
        <w:rPr>
          <w:b/>
          <w:sz w:val="24"/>
          <w:szCs w:val="24"/>
        </w:rPr>
        <w:t xml:space="preserve"> главы городского округа Вичуга                                         Д.Н. Домашников  </w:t>
      </w:r>
    </w:p>
    <w:p w:rsidR="005B26B4" w:rsidRPr="001969C7" w:rsidRDefault="005B26B4" w:rsidP="00320401">
      <w:pPr>
        <w:pStyle w:val="1"/>
        <w:shd w:val="clear" w:color="auto" w:fill="auto"/>
        <w:spacing w:before="0"/>
        <w:ind w:right="320"/>
        <w:jc w:val="left"/>
        <w:rPr>
          <w:b/>
          <w:sz w:val="24"/>
          <w:szCs w:val="24"/>
        </w:rPr>
      </w:pPr>
    </w:p>
    <w:p w:rsidR="00ED2FC4" w:rsidRPr="001969C7" w:rsidRDefault="00ED2FC4" w:rsidP="00320401">
      <w:pPr>
        <w:pStyle w:val="1"/>
        <w:shd w:val="clear" w:color="auto" w:fill="auto"/>
        <w:spacing w:before="0"/>
        <w:ind w:right="320"/>
        <w:jc w:val="left"/>
        <w:rPr>
          <w:b/>
          <w:sz w:val="24"/>
          <w:szCs w:val="24"/>
        </w:rPr>
      </w:pPr>
    </w:p>
    <w:p w:rsidR="005855F0" w:rsidRPr="001969C7" w:rsidRDefault="005855F0" w:rsidP="00320401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320401" w:rsidRPr="001969C7" w:rsidRDefault="00320401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 xml:space="preserve">Председатель </w:t>
      </w:r>
      <w:proofErr w:type="gramStart"/>
      <w:r w:rsidRPr="001969C7">
        <w:rPr>
          <w:b/>
          <w:sz w:val="24"/>
          <w:szCs w:val="24"/>
        </w:rPr>
        <w:t>координационного</w:t>
      </w:r>
      <w:proofErr w:type="gramEnd"/>
      <w:r w:rsidRPr="001969C7">
        <w:rPr>
          <w:b/>
          <w:sz w:val="24"/>
          <w:szCs w:val="24"/>
        </w:rPr>
        <w:t xml:space="preserve"> </w:t>
      </w:r>
    </w:p>
    <w:p w:rsidR="00320401" w:rsidRPr="001969C7" w:rsidRDefault="00320401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 xml:space="preserve">Совета профсоюзов </w:t>
      </w:r>
    </w:p>
    <w:p w:rsidR="00320401" w:rsidRPr="001969C7" w:rsidRDefault="00320401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 xml:space="preserve">городского округа Вичуга                               </w:t>
      </w:r>
      <w:r w:rsidR="00FB26AC" w:rsidRPr="001969C7">
        <w:rPr>
          <w:b/>
          <w:sz w:val="24"/>
          <w:szCs w:val="24"/>
        </w:rPr>
        <w:t xml:space="preserve">                          </w:t>
      </w:r>
      <w:r w:rsidRPr="001969C7">
        <w:rPr>
          <w:b/>
          <w:sz w:val="24"/>
          <w:szCs w:val="24"/>
        </w:rPr>
        <w:t xml:space="preserve">     Н.Б. Верховская</w:t>
      </w:r>
    </w:p>
    <w:p w:rsidR="00320401" w:rsidRPr="001969C7" w:rsidRDefault="00320401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b/>
          <w:sz w:val="24"/>
          <w:szCs w:val="24"/>
        </w:rPr>
      </w:pPr>
    </w:p>
    <w:p w:rsidR="005B26B4" w:rsidRDefault="005B26B4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b/>
          <w:sz w:val="24"/>
          <w:szCs w:val="24"/>
        </w:rPr>
      </w:pPr>
    </w:p>
    <w:p w:rsidR="002048C5" w:rsidRDefault="002048C5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b/>
          <w:sz w:val="24"/>
          <w:szCs w:val="24"/>
        </w:rPr>
      </w:pPr>
    </w:p>
    <w:p w:rsidR="005B26B4" w:rsidRPr="001969C7" w:rsidRDefault="005B26B4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b/>
          <w:sz w:val="24"/>
          <w:szCs w:val="24"/>
        </w:rPr>
      </w:pPr>
    </w:p>
    <w:p w:rsidR="00320401" w:rsidRPr="001969C7" w:rsidRDefault="00320401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sz w:val="24"/>
          <w:szCs w:val="24"/>
        </w:rPr>
      </w:pPr>
      <w:r w:rsidRPr="001969C7">
        <w:rPr>
          <w:sz w:val="24"/>
          <w:szCs w:val="24"/>
        </w:rPr>
        <w:t>К данному территориальному соглашению присоединились от работодателей:</w:t>
      </w:r>
    </w:p>
    <w:p w:rsidR="00320401" w:rsidRPr="001969C7" w:rsidRDefault="00320401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sz w:val="24"/>
          <w:szCs w:val="24"/>
        </w:rPr>
      </w:pPr>
    </w:p>
    <w:p w:rsidR="005855F0" w:rsidRPr="001969C7" w:rsidRDefault="005855F0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sz w:val="24"/>
          <w:szCs w:val="24"/>
        </w:rPr>
      </w:pPr>
    </w:p>
    <w:p w:rsidR="00320401" w:rsidRPr="001969C7" w:rsidRDefault="00320401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 xml:space="preserve">Директор МУП «Комбинат </w:t>
      </w:r>
    </w:p>
    <w:p w:rsidR="00320401" w:rsidRPr="001969C7" w:rsidRDefault="00320401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 xml:space="preserve">коммунальных предприятий»                               </w:t>
      </w:r>
      <w:r w:rsidR="00FB26AC" w:rsidRPr="001969C7">
        <w:rPr>
          <w:b/>
          <w:sz w:val="24"/>
          <w:szCs w:val="24"/>
        </w:rPr>
        <w:t xml:space="preserve">                            </w:t>
      </w:r>
      <w:r w:rsidR="00D9324A" w:rsidRPr="001969C7">
        <w:rPr>
          <w:b/>
          <w:sz w:val="24"/>
          <w:szCs w:val="24"/>
        </w:rPr>
        <w:t xml:space="preserve"> А.Е. Смирнов </w:t>
      </w:r>
    </w:p>
    <w:p w:rsidR="00320401" w:rsidRPr="001969C7" w:rsidRDefault="00320401" w:rsidP="00320401">
      <w:pPr>
        <w:pStyle w:val="1"/>
        <w:shd w:val="clear" w:color="auto" w:fill="auto"/>
        <w:spacing w:before="0"/>
        <w:ind w:right="320"/>
        <w:jc w:val="left"/>
        <w:rPr>
          <w:b/>
          <w:sz w:val="24"/>
          <w:szCs w:val="24"/>
        </w:rPr>
      </w:pPr>
    </w:p>
    <w:p w:rsidR="00320401" w:rsidRPr="001969C7" w:rsidRDefault="00320401" w:rsidP="00320401">
      <w:pPr>
        <w:pStyle w:val="1"/>
        <w:shd w:val="clear" w:color="auto" w:fill="auto"/>
        <w:spacing w:before="0"/>
        <w:ind w:right="320"/>
        <w:jc w:val="left"/>
        <w:rPr>
          <w:b/>
          <w:sz w:val="24"/>
          <w:szCs w:val="24"/>
        </w:rPr>
      </w:pPr>
    </w:p>
    <w:p w:rsidR="00CB0266" w:rsidRPr="001969C7" w:rsidRDefault="00CB0266" w:rsidP="00320401">
      <w:pPr>
        <w:pStyle w:val="1"/>
        <w:shd w:val="clear" w:color="auto" w:fill="auto"/>
        <w:spacing w:before="0"/>
        <w:ind w:right="320"/>
        <w:jc w:val="left"/>
        <w:rPr>
          <w:b/>
          <w:sz w:val="24"/>
          <w:szCs w:val="24"/>
        </w:rPr>
      </w:pPr>
    </w:p>
    <w:p w:rsidR="005855F0" w:rsidRPr="001969C7" w:rsidRDefault="005855F0" w:rsidP="00320401">
      <w:pPr>
        <w:pStyle w:val="1"/>
        <w:shd w:val="clear" w:color="auto" w:fill="auto"/>
        <w:spacing w:before="0"/>
        <w:ind w:right="320"/>
        <w:jc w:val="left"/>
        <w:rPr>
          <w:b/>
          <w:sz w:val="24"/>
          <w:szCs w:val="24"/>
        </w:rPr>
      </w:pPr>
    </w:p>
    <w:p w:rsidR="00320401" w:rsidRPr="001969C7" w:rsidRDefault="00320401" w:rsidP="00320401">
      <w:pPr>
        <w:pStyle w:val="1"/>
        <w:shd w:val="clear" w:color="auto" w:fill="auto"/>
        <w:spacing w:before="0"/>
        <w:ind w:right="320"/>
        <w:jc w:val="left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>Директор МУП «</w:t>
      </w:r>
      <w:proofErr w:type="gramStart"/>
      <w:r w:rsidRPr="001969C7">
        <w:rPr>
          <w:b/>
          <w:sz w:val="24"/>
          <w:szCs w:val="24"/>
        </w:rPr>
        <w:t>Объединенных</w:t>
      </w:r>
      <w:proofErr w:type="gramEnd"/>
      <w:r w:rsidRPr="001969C7">
        <w:rPr>
          <w:b/>
          <w:sz w:val="24"/>
          <w:szCs w:val="24"/>
        </w:rPr>
        <w:t xml:space="preserve"> </w:t>
      </w:r>
    </w:p>
    <w:p w:rsidR="00CB0266" w:rsidRPr="001969C7" w:rsidRDefault="00320401" w:rsidP="00D9324A">
      <w:pPr>
        <w:pStyle w:val="1"/>
        <w:shd w:val="clear" w:color="auto" w:fill="auto"/>
        <w:spacing w:before="0"/>
        <w:ind w:right="320"/>
        <w:jc w:val="left"/>
        <w:rPr>
          <w:b/>
          <w:sz w:val="24"/>
          <w:szCs w:val="24"/>
        </w:rPr>
      </w:pPr>
      <w:r w:rsidRPr="001969C7">
        <w:rPr>
          <w:b/>
          <w:sz w:val="24"/>
          <w:szCs w:val="24"/>
        </w:rPr>
        <w:t xml:space="preserve">котельных и тепловых сетей»                              </w:t>
      </w:r>
      <w:r w:rsidR="00FB26AC" w:rsidRPr="001969C7">
        <w:rPr>
          <w:b/>
          <w:sz w:val="24"/>
          <w:szCs w:val="24"/>
        </w:rPr>
        <w:t xml:space="preserve">                              </w:t>
      </w:r>
      <w:r w:rsidRPr="001969C7">
        <w:rPr>
          <w:b/>
          <w:sz w:val="24"/>
          <w:szCs w:val="24"/>
        </w:rPr>
        <w:t>Ю.П. Бакланов</w:t>
      </w:r>
    </w:p>
    <w:p w:rsidR="006D6C1C" w:rsidRDefault="006D6C1C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51723" w:rsidRDefault="00F51723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51723" w:rsidRDefault="00F51723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F3222F" w:rsidRPr="001969C7" w:rsidRDefault="00F3222F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1969C7" w:rsidRPr="001969C7" w:rsidRDefault="001969C7" w:rsidP="00D9324A">
      <w:pPr>
        <w:pStyle w:val="1"/>
        <w:shd w:val="clear" w:color="auto" w:fill="auto"/>
        <w:spacing w:before="0"/>
        <w:ind w:right="320"/>
        <w:jc w:val="left"/>
        <w:rPr>
          <w:sz w:val="24"/>
          <w:szCs w:val="24"/>
        </w:rPr>
      </w:pPr>
    </w:p>
    <w:p w:rsidR="00AF6ECE" w:rsidRPr="001969C7" w:rsidRDefault="00844328" w:rsidP="007105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10519" w:rsidRPr="001969C7">
        <w:rPr>
          <w:rFonts w:ascii="Times New Roman" w:hAnsi="Times New Roman" w:cs="Times New Roman"/>
          <w:sz w:val="24"/>
          <w:szCs w:val="24"/>
        </w:rPr>
        <w:t>риложение 1</w:t>
      </w:r>
    </w:p>
    <w:p w:rsidR="00710519" w:rsidRPr="001969C7" w:rsidRDefault="00710519" w:rsidP="007105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710519" w:rsidRPr="001969C7" w:rsidRDefault="00617E7E" w:rsidP="007105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10519" w:rsidRPr="001969C7">
        <w:rPr>
          <w:rFonts w:ascii="Times New Roman" w:hAnsi="Times New Roman" w:cs="Times New Roman"/>
          <w:sz w:val="24"/>
          <w:szCs w:val="24"/>
        </w:rPr>
        <w:t xml:space="preserve">регулированию социально-трудовых отношений </w:t>
      </w:r>
    </w:p>
    <w:p w:rsidR="00710519" w:rsidRPr="001969C7" w:rsidRDefault="00710519" w:rsidP="007105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между профессиональными союзами, </w:t>
      </w:r>
    </w:p>
    <w:p w:rsidR="00710519" w:rsidRPr="001969C7" w:rsidRDefault="00710519" w:rsidP="007105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работодателями и администрацией </w:t>
      </w:r>
    </w:p>
    <w:p w:rsidR="00710519" w:rsidRPr="001969C7" w:rsidRDefault="00710519" w:rsidP="007105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710519" w:rsidRPr="001969C7" w:rsidRDefault="00D9324A" w:rsidP="007105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на 2021-2023</w:t>
      </w:r>
      <w:r w:rsidR="00710519" w:rsidRPr="001969C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10519" w:rsidRPr="001969C7" w:rsidRDefault="00710519" w:rsidP="00710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C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C360E" w:rsidRPr="001969C7" w:rsidRDefault="00AC360E" w:rsidP="00710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C7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прогноза социально-экономического развития </w:t>
      </w:r>
    </w:p>
    <w:p w:rsidR="00AC360E" w:rsidRPr="001969C7" w:rsidRDefault="00AC360E" w:rsidP="00AC3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C7">
        <w:rPr>
          <w:rFonts w:ascii="Times New Roman" w:hAnsi="Times New Roman" w:cs="Times New Roman"/>
          <w:b/>
          <w:sz w:val="24"/>
          <w:szCs w:val="24"/>
        </w:rPr>
        <w:t xml:space="preserve">городского округа Вичуга и проекта местного бюджета, </w:t>
      </w:r>
    </w:p>
    <w:p w:rsidR="00710519" w:rsidRPr="001969C7" w:rsidRDefault="00AC360E" w:rsidP="00710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1969C7">
        <w:rPr>
          <w:rFonts w:ascii="Times New Roman" w:hAnsi="Times New Roman" w:cs="Times New Roman"/>
          <w:b/>
          <w:sz w:val="24"/>
          <w:szCs w:val="24"/>
        </w:rPr>
        <w:t>которым</w:t>
      </w:r>
      <w:proofErr w:type="gramEnd"/>
      <w:r w:rsidRPr="001969C7">
        <w:rPr>
          <w:rFonts w:ascii="Times New Roman" w:hAnsi="Times New Roman" w:cs="Times New Roman"/>
          <w:b/>
          <w:sz w:val="24"/>
          <w:szCs w:val="24"/>
        </w:rPr>
        <w:t xml:space="preserve"> проводятся консультации Сторон</w:t>
      </w:r>
    </w:p>
    <w:p w:rsidR="00AC360E" w:rsidRPr="001969C7" w:rsidRDefault="00AC360E" w:rsidP="00710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360E" w:rsidRPr="001969C7" w:rsidRDefault="00AC360E" w:rsidP="00354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В качестве основных показателей,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прогноза социально-экономического развития городского округа Вичуга и проекта местного бюджета, предлагаются </w:t>
      </w:r>
      <w:r w:rsidR="00354CA8" w:rsidRPr="001969C7">
        <w:rPr>
          <w:rFonts w:ascii="Times New Roman" w:hAnsi="Times New Roman" w:cs="Times New Roman"/>
          <w:sz w:val="24"/>
          <w:szCs w:val="24"/>
        </w:rPr>
        <w:t>следующие п</w:t>
      </w:r>
      <w:r w:rsidRPr="001969C7">
        <w:rPr>
          <w:rFonts w:ascii="Times New Roman" w:hAnsi="Times New Roman" w:cs="Times New Roman"/>
          <w:sz w:val="24"/>
          <w:szCs w:val="24"/>
        </w:rPr>
        <w:t>оказатели социально-экономического развития городского округа Вичуга: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(среднегодовая);  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Общий коэффициент рождаемости;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Общий коэффициент смертности;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Коэффициент естественного прироста;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Численность трудовых ресурсов;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1969C7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1969C7">
        <w:rPr>
          <w:rFonts w:ascii="Times New Roman" w:hAnsi="Times New Roman" w:cs="Times New Roman"/>
          <w:sz w:val="24"/>
          <w:szCs w:val="24"/>
        </w:rPr>
        <w:t xml:space="preserve"> в экономике (среднегодовая); 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 крупных и средних предприятий; 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муниципальных унитарных предприятий</w:t>
      </w:r>
      <w:r w:rsidR="00D9324A" w:rsidRPr="001969C7">
        <w:rPr>
          <w:rFonts w:ascii="Times New Roman" w:hAnsi="Times New Roman" w:cs="Times New Roman"/>
          <w:sz w:val="24"/>
          <w:szCs w:val="24"/>
        </w:rPr>
        <w:t xml:space="preserve"> и муниципальных учреждений</w:t>
      </w:r>
      <w:r w:rsidRPr="001969C7">
        <w:rPr>
          <w:rFonts w:ascii="Times New Roman" w:hAnsi="Times New Roman" w:cs="Times New Roman"/>
          <w:sz w:val="24"/>
          <w:szCs w:val="24"/>
        </w:rPr>
        <w:t>;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(без внешних совместителей), занятых на малых предприятиях; 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Учащиеся в трудоспособном возрасте, обучающиеся с отрывом от производства;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Лица в трудоспособном возрасте не занятые трудовой деятельностью и учебой;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Количество пенсионеров, зарегистрированных на территории городского округа Вичуга;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Численность безработных, зарегистрированных в органах государственной службы занятости;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Уровень зарегистрированной  безработицы к трудоспособному населению;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Коэффициент напряженность на рынке труда;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Фонд начисленной заработной платы всех работников;</w:t>
      </w:r>
    </w:p>
    <w:p w:rsidR="00DD3295" w:rsidRPr="001969C7" w:rsidRDefault="00F472EC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Номинальная начисленная среднемесячная заработная плата работников организаций;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Денежные доходы в расчете на душу населения в месяц;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Численность населения с денежными доходами ниже прожиточного минимума </w:t>
      </w:r>
      <w:proofErr w:type="gramStart"/>
      <w:r w:rsidRPr="001969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69C7">
        <w:rPr>
          <w:rFonts w:ascii="Times New Roman" w:hAnsi="Times New Roman" w:cs="Times New Roman"/>
          <w:sz w:val="24"/>
          <w:szCs w:val="24"/>
        </w:rPr>
        <w:t xml:space="preserve"> % ко всему населению;</w:t>
      </w:r>
    </w:p>
    <w:p w:rsidR="00DD3295" w:rsidRPr="001969C7" w:rsidRDefault="00DD3295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9C7">
        <w:rPr>
          <w:rFonts w:ascii="Times New Roman" w:hAnsi="Times New Roman" w:cs="Times New Roman"/>
          <w:sz w:val="24"/>
          <w:szCs w:val="24"/>
          <w:u w:val="single"/>
        </w:rPr>
        <w:t>Доходы местного бюджета, в том числе:</w:t>
      </w:r>
    </w:p>
    <w:p w:rsidR="00DD3295" w:rsidRPr="001969C7" w:rsidRDefault="003E1623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- </w:t>
      </w:r>
      <w:r w:rsidR="00DD3295" w:rsidRPr="001969C7">
        <w:rPr>
          <w:rFonts w:ascii="Times New Roman" w:hAnsi="Times New Roman" w:cs="Times New Roman"/>
          <w:sz w:val="24"/>
          <w:szCs w:val="24"/>
        </w:rPr>
        <w:t>Собс</w:t>
      </w:r>
      <w:r w:rsidRPr="001969C7">
        <w:rPr>
          <w:rFonts w:ascii="Times New Roman" w:hAnsi="Times New Roman" w:cs="Times New Roman"/>
          <w:sz w:val="24"/>
          <w:szCs w:val="24"/>
        </w:rPr>
        <w:t>твенные доходы местного бюджета;</w:t>
      </w:r>
    </w:p>
    <w:p w:rsidR="00DD3295" w:rsidRPr="001969C7" w:rsidRDefault="003E1623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- Налоговые доходы;</w:t>
      </w:r>
    </w:p>
    <w:p w:rsidR="003E1623" w:rsidRPr="001969C7" w:rsidRDefault="003E1623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D3295" w:rsidRPr="001969C7">
        <w:rPr>
          <w:rFonts w:ascii="Times New Roman" w:hAnsi="Times New Roman" w:cs="Times New Roman"/>
          <w:sz w:val="24"/>
          <w:szCs w:val="24"/>
        </w:rPr>
        <w:t>Неналоговые доходы</w:t>
      </w:r>
      <w:r w:rsidRPr="001969C7">
        <w:rPr>
          <w:rFonts w:ascii="Times New Roman" w:hAnsi="Times New Roman" w:cs="Times New Roman"/>
          <w:sz w:val="24"/>
          <w:szCs w:val="24"/>
        </w:rPr>
        <w:t>;</w:t>
      </w:r>
      <w:r w:rsidR="00DD3295" w:rsidRPr="00196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295" w:rsidRPr="001969C7" w:rsidRDefault="006532AA" w:rsidP="00354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- </w:t>
      </w:r>
      <w:r w:rsidR="00DD3295" w:rsidRPr="001969C7">
        <w:rPr>
          <w:rFonts w:ascii="Times New Roman" w:hAnsi="Times New Roman" w:cs="Times New Roman"/>
          <w:sz w:val="24"/>
          <w:szCs w:val="24"/>
        </w:rPr>
        <w:t>Расходы местного бюджета</w:t>
      </w:r>
      <w:r w:rsidRPr="001969C7">
        <w:rPr>
          <w:rFonts w:ascii="Times New Roman" w:hAnsi="Times New Roman" w:cs="Times New Roman"/>
          <w:sz w:val="24"/>
          <w:szCs w:val="24"/>
        </w:rPr>
        <w:t>;</w:t>
      </w:r>
    </w:p>
    <w:p w:rsidR="00DD3295" w:rsidRPr="001969C7" w:rsidRDefault="00354CA8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- </w:t>
      </w:r>
      <w:r w:rsidR="00DD3295" w:rsidRPr="001969C7">
        <w:rPr>
          <w:rFonts w:ascii="Times New Roman" w:hAnsi="Times New Roman" w:cs="Times New Roman"/>
          <w:sz w:val="24"/>
          <w:szCs w:val="24"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1969C7">
        <w:rPr>
          <w:rFonts w:ascii="Times New Roman" w:hAnsi="Times New Roman" w:cs="Times New Roman"/>
          <w:sz w:val="24"/>
          <w:szCs w:val="24"/>
        </w:rPr>
        <w:t>;</w:t>
      </w:r>
    </w:p>
    <w:p w:rsidR="00DD3295" w:rsidRPr="001969C7" w:rsidRDefault="00354CA8" w:rsidP="00DD3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- </w:t>
      </w:r>
      <w:r w:rsidR="00DD3295" w:rsidRPr="001969C7">
        <w:rPr>
          <w:rFonts w:ascii="Times New Roman" w:hAnsi="Times New Roman" w:cs="Times New Roman"/>
          <w:sz w:val="24"/>
          <w:szCs w:val="24"/>
        </w:rPr>
        <w:t>Превышение доход над расходами</w:t>
      </w:r>
      <w:proofErr w:type="gramStart"/>
      <w:r w:rsidR="00DD3295" w:rsidRPr="001969C7">
        <w:rPr>
          <w:rFonts w:ascii="Times New Roman" w:hAnsi="Times New Roman" w:cs="Times New Roman"/>
          <w:sz w:val="24"/>
          <w:szCs w:val="24"/>
        </w:rPr>
        <w:t xml:space="preserve"> (+),</w:t>
      </w:r>
      <w:r w:rsidRPr="00196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969C7">
        <w:rPr>
          <w:rFonts w:ascii="Times New Roman" w:hAnsi="Times New Roman" w:cs="Times New Roman"/>
          <w:sz w:val="24"/>
          <w:szCs w:val="24"/>
        </w:rPr>
        <w:t>или расходов над доходами (-);</w:t>
      </w:r>
    </w:p>
    <w:p w:rsidR="001964B3" w:rsidRPr="001969C7" w:rsidRDefault="001964B3" w:rsidP="00AC3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B3" w:rsidRPr="001969C7" w:rsidRDefault="001964B3" w:rsidP="00AC3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B3" w:rsidRPr="001969C7" w:rsidRDefault="001964B3" w:rsidP="00AC3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B3" w:rsidRPr="001969C7" w:rsidRDefault="001964B3" w:rsidP="00AC3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B3" w:rsidRPr="001969C7" w:rsidRDefault="001964B3" w:rsidP="00AC3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B3" w:rsidRPr="001969C7" w:rsidRDefault="001964B3" w:rsidP="00AC3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B3" w:rsidRPr="001969C7" w:rsidRDefault="001964B3" w:rsidP="00AC3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B3" w:rsidRPr="001969C7" w:rsidRDefault="001964B3" w:rsidP="00AC3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5DC" w:rsidRPr="001969C7" w:rsidRDefault="00B535DC" w:rsidP="00DD3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295" w:rsidRPr="001969C7" w:rsidRDefault="00DD3295" w:rsidP="00DD3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295" w:rsidRPr="001969C7" w:rsidRDefault="00DD3295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3295" w:rsidRPr="001969C7" w:rsidRDefault="00DD3295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CA8" w:rsidRPr="001969C7" w:rsidRDefault="00354CA8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226" w:rsidRPr="001969C7" w:rsidRDefault="00C2322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CA8" w:rsidRPr="001969C7" w:rsidRDefault="00354CA8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CA8" w:rsidRPr="001969C7" w:rsidRDefault="00354CA8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CA8" w:rsidRPr="001969C7" w:rsidRDefault="00354CA8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CA8" w:rsidRPr="001969C7" w:rsidRDefault="00354CA8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CA8" w:rsidRPr="001969C7" w:rsidRDefault="00354CA8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CA8" w:rsidRPr="001969C7" w:rsidRDefault="00354CA8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CA8" w:rsidRPr="001969C7" w:rsidRDefault="00354CA8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CA8" w:rsidRPr="001969C7" w:rsidRDefault="00354CA8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BA6" w:rsidRPr="001969C7" w:rsidRDefault="00197BA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197BA6" w:rsidRPr="001969C7" w:rsidRDefault="00197BA6" w:rsidP="00197B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97BA6" w:rsidRPr="001969C7" w:rsidRDefault="00617E7E" w:rsidP="00197B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97BA6" w:rsidRPr="001969C7">
        <w:rPr>
          <w:rFonts w:ascii="Times New Roman" w:hAnsi="Times New Roman" w:cs="Times New Roman"/>
          <w:sz w:val="24"/>
          <w:szCs w:val="24"/>
        </w:rPr>
        <w:t xml:space="preserve">регулированию социально-трудовых отношений </w:t>
      </w:r>
    </w:p>
    <w:p w:rsidR="00197BA6" w:rsidRPr="001969C7" w:rsidRDefault="00197BA6" w:rsidP="00197B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между профессиональными союзами, </w:t>
      </w:r>
    </w:p>
    <w:p w:rsidR="00197BA6" w:rsidRPr="001969C7" w:rsidRDefault="00197BA6" w:rsidP="00197B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работодателями и администрацией </w:t>
      </w:r>
    </w:p>
    <w:p w:rsidR="00197BA6" w:rsidRPr="001969C7" w:rsidRDefault="00197BA6" w:rsidP="00197B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197BA6" w:rsidRPr="001969C7" w:rsidRDefault="00197BA6" w:rsidP="00197B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на 2021-2023 годы</w:t>
      </w:r>
    </w:p>
    <w:p w:rsidR="00197BA6" w:rsidRPr="001969C7" w:rsidRDefault="00197BA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BA6" w:rsidRPr="001969C7" w:rsidRDefault="00197BA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BA6" w:rsidRPr="001969C7" w:rsidRDefault="00197BA6" w:rsidP="00197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BA6" w:rsidRPr="001969C7" w:rsidRDefault="00197BA6" w:rsidP="00197BA6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C7">
        <w:rPr>
          <w:rFonts w:ascii="Times New Roman" w:hAnsi="Times New Roman" w:cs="Times New Roman"/>
          <w:b/>
          <w:sz w:val="24"/>
          <w:szCs w:val="24"/>
        </w:rPr>
        <w:t>Основные социально-экономические показатели</w:t>
      </w:r>
    </w:p>
    <w:p w:rsidR="00197BA6" w:rsidRPr="001969C7" w:rsidRDefault="00197BA6" w:rsidP="00197BA6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C7">
        <w:rPr>
          <w:rFonts w:ascii="Times New Roman" w:hAnsi="Times New Roman" w:cs="Times New Roman"/>
          <w:b/>
          <w:sz w:val="24"/>
          <w:szCs w:val="24"/>
        </w:rPr>
        <w:t>мониторинга качества и уровня жизни населения</w:t>
      </w:r>
    </w:p>
    <w:p w:rsidR="00197BA6" w:rsidRPr="001969C7" w:rsidRDefault="00197BA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BA6" w:rsidRPr="001969C7" w:rsidRDefault="00197BA6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Расходы бюджета городского округа Вичуга Ивановской области на социально-культурные мероприятия. </w:t>
      </w:r>
    </w:p>
    <w:p w:rsidR="00197BA6" w:rsidRPr="001969C7" w:rsidRDefault="00197BA6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Численность постоянного населения.</w:t>
      </w:r>
    </w:p>
    <w:p w:rsidR="00197BA6" w:rsidRPr="001969C7" w:rsidRDefault="00197BA6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Продолжительность жизни.</w:t>
      </w:r>
    </w:p>
    <w:p w:rsidR="00197BA6" w:rsidRPr="001969C7" w:rsidRDefault="00197BA6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Общий коэффициент рождаемости.</w:t>
      </w:r>
    </w:p>
    <w:p w:rsidR="00197BA6" w:rsidRPr="001969C7" w:rsidRDefault="00197BA6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Общий коэффициент смертности.</w:t>
      </w:r>
    </w:p>
    <w:p w:rsidR="00197BA6" w:rsidRPr="001969C7" w:rsidRDefault="00197BA6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Естественный прирост (убыль) населения.</w:t>
      </w:r>
    </w:p>
    <w:p w:rsidR="00197BA6" w:rsidRPr="001969C7" w:rsidRDefault="00197BA6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Денежные доходы в среднем на душу населения.</w:t>
      </w:r>
    </w:p>
    <w:p w:rsidR="00197BA6" w:rsidRPr="001969C7" w:rsidRDefault="00197BA6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Начисленная среднемесячная заработная плата (номинальная, в целом по экономике, по видам экономической деятельности, реальная).</w:t>
      </w:r>
    </w:p>
    <w:p w:rsidR="00197BA6" w:rsidRPr="001969C7" w:rsidRDefault="00197BA6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Среднемесячный размер начисленных пенсий (номинальный, реальный). </w:t>
      </w:r>
    </w:p>
    <w:p w:rsidR="00197BA6" w:rsidRPr="001969C7" w:rsidRDefault="00197BA6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Прожиточный минимум в среднем на душу населения, в том числе по социально-демографическим группам населения (трудоспособное население, пенсионеры, дети). </w:t>
      </w:r>
    </w:p>
    <w:p w:rsidR="00197BA6" w:rsidRPr="001969C7" w:rsidRDefault="00197BA6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Численность населения с денежными доходами ниже прожиточного минимума.</w:t>
      </w:r>
    </w:p>
    <w:p w:rsidR="00197BA6" w:rsidRPr="001969C7" w:rsidRDefault="00197BA6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Индекс потребительских цен.</w:t>
      </w:r>
    </w:p>
    <w:p w:rsidR="00197BA6" w:rsidRPr="001969C7" w:rsidRDefault="00197BA6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Численность экономически активного населения (на конец периода). </w:t>
      </w:r>
    </w:p>
    <w:p w:rsidR="00197BA6" w:rsidRPr="001969C7" w:rsidRDefault="00197BA6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1969C7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1969C7">
        <w:rPr>
          <w:rFonts w:ascii="Times New Roman" w:hAnsi="Times New Roman" w:cs="Times New Roman"/>
          <w:sz w:val="24"/>
          <w:szCs w:val="24"/>
        </w:rPr>
        <w:t xml:space="preserve"> в экономике.</w:t>
      </w:r>
    </w:p>
    <w:p w:rsidR="00197BA6" w:rsidRPr="001969C7" w:rsidRDefault="00197BA6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Численность зарегистрированных безработных.</w:t>
      </w:r>
    </w:p>
    <w:p w:rsidR="00197BA6" w:rsidRPr="001969C7" w:rsidRDefault="00197BA6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 </w:t>
      </w:r>
      <w:r w:rsidR="00EA0AEC" w:rsidRPr="001969C7">
        <w:rPr>
          <w:rFonts w:ascii="Times New Roman" w:hAnsi="Times New Roman" w:cs="Times New Roman"/>
          <w:sz w:val="24"/>
          <w:szCs w:val="24"/>
        </w:rPr>
        <w:t>Численность граждан, трудоустроенных при содействии органом службы занятости населения городского округа Вичуга Ивановской области (за период с начала года).</w:t>
      </w:r>
    </w:p>
    <w:p w:rsidR="00EA0AEC" w:rsidRPr="001969C7" w:rsidRDefault="00EA0AEC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 Численность граждан, направленных на профессиональное обучение органом службы занятости населения городского округа Вичуга Ивановской области.  </w:t>
      </w:r>
    </w:p>
    <w:p w:rsidR="00EA0AEC" w:rsidRPr="001969C7" w:rsidRDefault="00EA0AEC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Уровень производственного травматизма, в том числе со смертельным исходом.  </w:t>
      </w:r>
    </w:p>
    <w:p w:rsidR="00EA0AEC" w:rsidRPr="001969C7" w:rsidRDefault="00EA0AEC" w:rsidP="00197BA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Минимальный </w:t>
      </w:r>
      <w:proofErr w:type="gramStart"/>
      <w:r w:rsidRPr="001969C7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1969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BA6" w:rsidRPr="001969C7" w:rsidRDefault="00197BA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BA6" w:rsidRPr="001969C7" w:rsidRDefault="00197BA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BA6" w:rsidRPr="001969C7" w:rsidRDefault="00197BA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0AEC" w:rsidRPr="001969C7" w:rsidRDefault="00EA0AEC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BA6" w:rsidRPr="001969C7" w:rsidRDefault="00197BA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BA6" w:rsidRPr="001969C7" w:rsidRDefault="00197BA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BA6" w:rsidRPr="001969C7" w:rsidRDefault="00197BA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35DC" w:rsidRPr="001969C7" w:rsidRDefault="00197BA6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535DC" w:rsidRPr="001969C7" w:rsidRDefault="00B535DC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535DC" w:rsidRPr="001969C7" w:rsidRDefault="00617E7E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535DC" w:rsidRPr="001969C7">
        <w:rPr>
          <w:rFonts w:ascii="Times New Roman" w:hAnsi="Times New Roman" w:cs="Times New Roman"/>
          <w:sz w:val="24"/>
          <w:szCs w:val="24"/>
        </w:rPr>
        <w:t xml:space="preserve">регулированию социально-трудовых отношений </w:t>
      </w:r>
    </w:p>
    <w:p w:rsidR="00B535DC" w:rsidRPr="001969C7" w:rsidRDefault="00B535DC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между профессиональными союзами, </w:t>
      </w:r>
    </w:p>
    <w:p w:rsidR="00B535DC" w:rsidRPr="001969C7" w:rsidRDefault="00B535DC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работодателями и администрацией </w:t>
      </w:r>
    </w:p>
    <w:p w:rsidR="00B535DC" w:rsidRPr="001969C7" w:rsidRDefault="00B535DC" w:rsidP="00B53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B535DC" w:rsidRPr="001969C7" w:rsidRDefault="00D9324A" w:rsidP="00B535D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на 2021-2023</w:t>
      </w:r>
      <w:r w:rsidR="00B535DC" w:rsidRPr="001969C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535DC" w:rsidRPr="001969C7" w:rsidRDefault="00B535DC" w:rsidP="00B535D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35DC" w:rsidRPr="001969C7" w:rsidRDefault="00B535DC" w:rsidP="00B535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C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535DC" w:rsidRPr="001969C7" w:rsidRDefault="00B535DC" w:rsidP="0077549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C7">
        <w:rPr>
          <w:rFonts w:ascii="Times New Roman" w:hAnsi="Times New Roman" w:cs="Times New Roman"/>
          <w:b/>
          <w:sz w:val="24"/>
          <w:szCs w:val="24"/>
        </w:rPr>
        <w:t>городской трехсторонней комиссии</w:t>
      </w:r>
      <w:r w:rsidR="0077549E" w:rsidRPr="00196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9C7">
        <w:rPr>
          <w:rFonts w:ascii="Times New Roman" w:hAnsi="Times New Roman" w:cs="Times New Roman"/>
          <w:b/>
          <w:sz w:val="24"/>
          <w:szCs w:val="24"/>
        </w:rPr>
        <w:t>по регулированию</w:t>
      </w:r>
    </w:p>
    <w:p w:rsidR="00B535DC" w:rsidRPr="001969C7" w:rsidRDefault="00B535DC" w:rsidP="00B535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C7">
        <w:rPr>
          <w:rFonts w:ascii="Times New Roman" w:hAnsi="Times New Roman" w:cs="Times New Roman"/>
          <w:b/>
          <w:sz w:val="24"/>
          <w:szCs w:val="24"/>
        </w:rPr>
        <w:t>социально-трудовых отношений представителям работников</w:t>
      </w:r>
    </w:p>
    <w:p w:rsidR="00B535DC" w:rsidRPr="001969C7" w:rsidRDefault="00B535DC" w:rsidP="00B535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C7">
        <w:rPr>
          <w:rFonts w:ascii="Times New Roman" w:hAnsi="Times New Roman" w:cs="Times New Roman"/>
          <w:b/>
          <w:sz w:val="24"/>
          <w:szCs w:val="24"/>
        </w:rPr>
        <w:t xml:space="preserve">и работодателей по включению положений в </w:t>
      </w:r>
      <w:proofErr w:type="gramStart"/>
      <w:r w:rsidRPr="001969C7">
        <w:rPr>
          <w:rFonts w:ascii="Times New Roman" w:hAnsi="Times New Roman" w:cs="Times New Roman"/>
          <w:b/>
          <w:sz w:val="24"/>
          <w:szCs w:val="24"/>
        </w:rPr>
        <w:t>коллективный</w:t>
      </w:r>
      <w:proofErr w:type="gramEnd"/>
    </w:p>
    <w:p w:rsidR="00B535DC" w:rsidRPr="001969C7" w:rsidRDefault="00B535DC" w:rsidP="00B535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C7">
        <w:rPr>
          <w:rFonts w:ascii="Times New Roman" w:hAnsi="Times New Roman" w:cs="Times New Roman"/>
          <w:b/>
          <w:sz w:val="24"/>
          <w:szCs w:val="24"/>
        </w:rPr>
        <w:t xml:space="preserve">договор организации, </w:t>
      </w:r>
      <w:proofErr w:type="gramStart"/>
      <w:r w:rsidRPr="001969C7">
        <w:rPr>
          <w:rFonts w:ascii="Times New Roman" w:hAnsi="Times New Roman" w:cs="Times New Roman"/>
          <w:b/>
          <w:sz w:val="24"/>
          <w:szCs w:val="24"/>
        </w:rPr>
        <w:t>отраслевых</w:t>
      </w:r>
      <w:proofErr w:type="gramEnd"/>
      <w:r w:rsidRPr="001969C7">
        <w:rPr>
          <w:rFonts w:ascii="Times New Roman" w:hAnsi="Times New Roman" w:cs="Times New Roman"/>
          <w:b/>
          <w:sz w:val="24"/>
          <w:szCs w:val="24"/>
        </w:rPr>
        <w:t xml:space="preserve"> (межотраслевых), территориальных и </w:t>
      </w:r>
    </w:p>
    <w:p w:rsidR="00B535DC" w:rsidRPr="001969C7" w:rsidRDefault="00B535DC" w:rsidP="00B535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C7">
        <w:rPr>
          <w:rFonts w:ascii="Times New Roman" w:hAnsi="Times New Roman" w:cs="Times New Roman"/>
          <w:b/>
          <w:sz w:val="24"/>
          <w:szCs w:val="24"/>
        </w:rPr>
        <w:t>иных соглашений по во</w:t>
      </w:r>
      <w:r w:rsidR="0077549E" w:rsidRPr="001969C7">
        <w:rPr>
          <w:rFonts w:ascii="Times New Roman" w:hAnsi="Times New Roman" w:cs="Times New Roman"/>
          <w:b/>
          <w:sz w:val="24"/>
          <w:szCs w:val="24"/>
        </w:rPr>
        <w:t>просам регулирования социально-трудовых и иных</w:t>
      </w:r>
    </w:p>
    <w:p w:rsidR="00B535DC" w:rsidRPr="001969C7" w:rsidRDefault="00B535DC" w:rsidP="00B535D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b/>
          <w:sz w:val="24"/>
          <w:szCs w:val="24"/>
        </w:rPr>
        <w:t>непосред</w:t>
      </w:r>
      <w:r w:rsidR="0077549E" w:rsidRPr="001969C7">
        <w:rPr>
          <w:rFonts w:ascii="Times New Roman" w:hAnsi="Times New Roman" w:cs="Times New Roman"/>
          <w:b/>
          <w:sz w:val="24"/>
          <w:szCs w:val="24"/>
        </w:rPr>
        <w:t>ственно связанных с ними отношений</w:t>
      </w:r>
    </w:p>
    <w:p w:rsidR="0077549E" w:rsidRPr="001969C7" w:rsidRDefault="0077549E" w:rsidP="00B535D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C5864" w:rsidRPr="001969C7" w:rsidRDefault="00102498" w:rsidP="005B7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Городская</w:t>
      </w:r>
      <w:r w:rsidR="00AC5864" w:rsidRPr="001969C7">
        <w:rPr>
          <w:rFonts w:ascii="Times New Roman" w:hAnsi="Times New Roman" w:cs="Times New Roman"/>
          <w:sz w:val="24"/>
          <w:szCs w:val="24"/>
        </w:rPr>
        <w:t xml:space="preserve"> трехсторонняя комиссия по регулированию социально-трудовых отношений рекомендует представителям</w:t>
      </w:r>
      <w:r w:rsidR="005B7790" w:rsidRPr="001969C7">
        <w:rPr>
          <w:rFonts w:ascii="Times New Roman" w:hAnsi="Times New Roman" w:cs="Times New Roman"/>
          <w:sz w:val="24"/>
          <w:szCs w:val="24"/>
        </w:rPr>
        <w:t xml:space="preserve"> работников и </w:t>
      </w:r>
      <w:r w:rsidR="00AC5864" w:rsidRPr="001969C7">
        <w:rPr>
          <w:rFonts w:ascii="Times New Roman" w:hAnsi="Times New Roman" w:cs="Times New Roman"/>
          <w:sz w:val="24"/>
          <w:szCs w:val="24"/>
        </w:rPr>
        <w:t>работодателе</w:t>
      </w:r>
      <w:r w:rsidR="005B7790" w:rsidRPr="001969C7">
        <w:rPr>
          <w:rFonts w:ascii="Times New Roman" w:hAnsi="Times New Roman" w:cs="Times New Roman"/>
          <w:sz w:val="24"/>
          <w:szCs w:val="24"/>
        </w:rPr>
        <w:t xml:space="preserve">й при заключении коллективного договора организации </w:t>
      </w:r>
      <w:r w:rsidR="00AC5864" w:rsidRPr="001969C7">
        <w:rPr>
          <w:rFonts w:ascii="Times New Roman" w:hAnsi="Times New Roman" w:cs="Times New Roman"/>
          <w:sz w:val="24"/>
          <w:szCs w:val="24"/>
        </w:rPr>
        <w:t>отраслевых (межотр</w:t>
      </w:r>
      <w:r w:rsidR="005B7790" w:rsidRPr="001969C7">
        <w:rPr>
          <w:rFonts w:ascii="Times New Roman" w:hAnsi="Times New Roman" w:cs="Times New Roman"/>
          <w:sz w:val="24"/>
          <w:szCs w:val="24"/>
        </w:rPr>
        <w:t>аслевых)</w:t>
      </w:r>
      <w:r w:rsidR="00AC5864" w:rsidRPr="001969C7">
        <w:rPr>
          <w:rFonts w:ascii="Times New Roman" w:hAnsi="Times New Roman" w:cs="Times New Roman"/>
          <w:sz w:val="24"/>
          <w:szCs w:val="24"/>
        </w:rPr>
        <w:t>, территориальных и иных</w:t>
      </w:r>
      <w:r w:rsidR="005B7790" w:rsidRPr="001969C7">
        <w:rPr>
          <w:rFonts w:ascii="Times New Roman" w:hAnsi="Times New Roman" w:cs="Times New Roman"/>
          <w:sz w:val="24"/>
          <w:szCs w:val="24"/>
        </w:rPr>
        <w:t xml:space="preserve"> соглашений по </w:t>
      </w:r>
      <w:r w:rsidR="00AC5864" w:rsidRPr="001969C7">
        <w:rPr>
          <w:rFonts w:ascii="Times New Roman" w:hAnsi="Times New Roman" w:cs="Times New Roman"/>
          <w:sz w:val="24"/>
          <w:szCs w:val="24"/>
        </w:rPr>
        <w:t>вопросам регулирования социально-трудовых и иных</w:t>
      </w:r>
      <w:r w:rsidR="005B7790" w:rsidRPr="001969C7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="00AC5864" w:rsidRPr="001969C7">
        <w:rPr>
          <w:rFonts w:ascii="Times New Roman" w:hAnsi="Times New Roman" w:cs="Times New Roman"/>
          <w:sz w:val="24"/>
          <w:szCs w:val="24"/>
        </w:rPr>
        <w:t>связанных с ними отношении предусматривать положения</w:t>
      </w:r>
      <w:r w:rsidR="005B7790" w:rsidRPr="001969C7">
        <w:rPr>
          <w:rFonts w:ascii="Times New Roman" w:hAnsi="Times New Roman" w:cs="Times New Roman"/>
          <w:sz w:val="24"/>
          <w:szCs w:val="24"/>
        </w:rPr>
        <w:t xml:space="preserve"> касающиеся:</w:t>
      </w:r>
    </w:p>
    <w:p w:rsidR="0077549E" w:rsidRPr="001969C7" w:rsidRDefault="00AC5864" w:rsidP="005B7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установления</w:t>
      </w:r>
      <w:r w:rsidR="005B7790" w:rsidRPr="001969C7">
        <w:rPr>
          <w:rFonts w:ascii="Times New Roman" w:hAnsi="Times New Roman" w:cs="Times New Roman"/>
          <w:sz w:val="24"/>
          <w:szCs w:val="24"/>
        </w:rPr>
        <w:t xml:space="preserve"> конкретных сроков и места выплаты заработной </w:t>
      </w:r>
      <w:r w:rsidRPr="001969C7">
        <w:rPr>
          <w:rFonts w:ascii="Times New Roman" w:hAnsi="Times New Roman" w:cs="Times New Roman"/>
          <w:sz w:val="24"/>
          <w:szCs w:val="24"/>
        </w:rPr>
        <w:t>платы;</w:t>
      </w:r>
    </w:p>
    <w:p w:rsidR="0051416D" w:rsidRPr="001969C7" w:rsidRDefault="0051416D" w:rsidP="005B7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установления соотношения средней заработной платы руководителя организации у средней заработной плате работников организации;</w:t>
      </w:r>
    </w:p>
    <w:p w:rsidR="0051416D" w:rsidRPr="001969C7" w:rsidRDefault="0051416D" w:rsidP="005B7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повышения заработной платы работникам при условии повышения производительности труда;</w:t>
      </w:r>
    </w:p>
    <w:p w:rsidR="00A1391D" w:rsidRPr="001969C7" w:rsidRDefault="00A1391D" w:rsidP="00A139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принятия мер по выплате заработной платы не ниже величины прожиточного минимума для трудоспособного населения городского округа Вичуга и официального оформления трудовых отношений с работниками;</w:t>
      </w:r>
    </w:p>
    <w:p w:rsidR="00A1391D" w:rsidRPr="001969C7" w:rsidRDefault="00A1391D" w:rsidP="00A139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предоставления работникам, увольняемым в связи с ликвидацией организации или сокращением численности или штата работников организации, возможности (переобучения новым профессиям, а также оплачиваемого времени для поиска новой работы до наступления срока расторжения трудового договора;</w:t>
      </w:r>
    </w:p>
    <w:p w:rsidR="00A1391D" w:rsidRPr="001969C7" w:rsidRDefault="008A7C7D" w:rsidP="00A139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9C7">
        <w:rPr>
          <w:rFonts w:ascii="Times New Roman" w:hAnsi="Times New Roman" w:cs="Times New Roman"/>
          <w:sz w:val="24"/>
          <w:szCs w:val="24"/>
        </w:rPr>
        <w:t>выплаты пособия по временной нетрудоспособности за первые три дня нетрудоспособности работника в связи с заболеванием или травмой (за исключением несчастных случаев на производстве и профессиональных заболеваний) из средств работодателей, являющихся плательщиками страховых взносов в государственные внебюджетные фонды, в соответствии со статьей 7 Федерального закона от 29.12.2006 г. № 255-ФЗ «Об обязательном социальном страховании на случай временной нетрудоспособности и в связи с</w:t>
      </w:r>
      <w:proofErr w:type="gramEnd"/>
      <w:r w:rsidRPr="001969C7">
        <w:rPr>
          <w:rFonts w:ascii="Times New Roman" w:hAnsi="Times New Roman" w:cs="Times New Roman"/>
          <w:sz w:val="24"/>
          <w:szCs w:val="24"/>
        </w:rPr>
        <w:t xml:space="preserve"> материнством»;</w:t>
      </w:r>
    </w:p>
    <w:p w:rsidR="00D607EB" w:rsidRPr="001969C7" w:rsidRDefault="00D607EB" w:rsidP="00D60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бесплатной выдачи молока работникам при наличии вредных веществ - продукта технологического процесса в воздухе рабочей зоны, независимо от их концентрации;</w:t>
      </w:r>
    </w:p>
    <w:p w:rsidR="00D607EB" w:rsidRPr="001969C7" w:rsidRDefault="00D607EB" w:rsidP="00D60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осуществления контроля профсоюзной организацией за перечислением работодателем страховых взносов в Пенсионный фонд Российской Федерации своевременно и в полном объеме;</w:t>
      </w:r>
    </w:p>
    <w:p w:rsidR="008A7C7D" w:rsidRPr="001969C7" w:rsidRDefault="00D607EB" w:rsidP="00D60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lastRenderedPageBreak/>
        <w:t>сохранения объемов предоставления работникам услуг культурно-просветительного, спортивного и оздоровительного характера, услуг по организации питания (с учетом действующих норм и фактической численности работников);</w:t>
      </w:r>
    </w:p>
    <w:p w:rsidR="00D607EB" w:rsidRPr="001969C7" w:rsidRDefault="00D607EB" w:rsidP="00D60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отчисления средств на дополнительное медицинское страхование работников и членов их семей;</w:t>
      </w:r>
    </w:p>
    <w:p w:rsidR="00D607EB" w:rsidRPr="001969C7" w:rsidRDefault="00D607EB" w:rsidP="00D60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возможности выбора работниками, труд которых связан с обеспечением условий безопасной жизнедеятельности, режима сокращенного и (или) гибкого рабочего времени;</w:t>
      </w:r>
    </w:p>
    <w:p w:rsidR="00D607EB" w:rsidRPr="001969C7" w:rsidRDefault="00D607EB" w:rsidP="00D60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создания условий для осуществления деятельности выборного органа первичной профсоюзной организации, в том числе предоставления выборному органу первичной профсоюзной организации времени для осуществления профсоюзной деятельности в рабочее время или в нерабочее время с оплатой этого периода;</w:t>
      </w:r>
    </w:p>
    <w:p w:rsidR="00D607EB" w:rsidRPr="001969C7" w:rsidRDefault="00482FC8" w:rsidP="00D60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закрепление права на беспрепятственное объединение работников в профсоюзы и информирование работников о деятельности профсоюзов всех уровней;</w:t>
      </w:r>
    </w:p>
    <w:p w:rsidR="00482FC8" w:rsidRPr="001969C7" w:rsidRDefault="00482FC8" w:rsidP="00D60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закрепления права вышестоящих профсоюзных органов на беспрепятственное посещение организаций, где действуют первичные профсоюзные организации;</w:t>
      </w:r>
    </w:p>
    <w:p w:rsidR="00482FC8" w:rsidRPr="001969C7" w:rsidRDefault="00482FC8" w:rsidP="00D60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закрепления рабочих кадров в отраслях производства посредством восстановления традиций наставничества, обеспечивающего преемственность поколений и сохранение накопленного профессионального опыта;</w:t>
      </w:r>
    </w:p>
    <w:p w:rsidR="00482FC8" w:rsidRPr="001969C7" w:rsidRDefault="00482FC8" w:rsidP="00D60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материальной ответственности работодателя за вред, причиненный жизни и здоровью работника при исполнении им трудовых обязанностей;</w:t>
      </w:r>
    </w:p>
    <w:p w:rsidR="00482FC8" w:rsidRPr="001969C7" w:rsidRDefault="00482FC8" w:rsidP="00D60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закрепления права работников на достоверную и полную информацию о финансово-экономическом положении организации;</w:t>
      </w:r>
    </w:p>
    <w:p w:rsidR="00482FC8" w:rsidRPr="001969C7" w:rsidRDefault="00482FC8" w:rsidP="00D60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установления размера денежной компенсации за задержку выплаты заработной платы, оплаты отпуска, выплат при увольнении и (или) других выплат в соответствии со статьей 236 Трудового кодекса Российской Федерации;</w:t>
      </w:r>
    </w:p>
    <w:p w:rsidR="00482FC8" w:rsidRPr="001969C7" w:rsidRDefault="002A6F63" w:rsidP="00D60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признания времени приостановки работы в связи с задержкой выплаты заработной платы на срок более 15 дней простоем по вине работодателя, если работник в письменной форме известил работодателя о начале приостановки работы, и оплате его в размере не менее двух третей средней заработной платы работника;</w:t>
      </w:r>
    </w:p>
    <w:p w:rsidR="002A6F63" w:rsidRPr="001969C7" w:rsidRDefault="002A6F63" w:rsidP="00D60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установления размера и порядка выплаты работникам дополнительного вознаграждения за нерабочие праздничные дни в соответствии со статьей 112 Трудового кодекса Российской Федерации не менее двух третей средней заработной платы работника;</w:t>
      </w:r>
    </w:p>
    <w:p w:rsidR="002A6F63" w:rsidRPr="001969C7" w:rsidRDefault="002A6F63" w:rsidP="00D60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предоставления одного часа в неделю работнику, имеющему двух и более детей до 14 лет, имеющему ребенка-инвалида до 18 лет; работнику одному воспитывающему ребенка до 14 лет, с оплатой этого часа не ниже средней заработной платы работника за счет средств работодателя;</w:t>
      </w:r>
    </w:p>
    <w:p w:rsidR="002A6F63" w:rsidRPr="001969C7" w:rsidRDefault="002A6F63" w:rsidP="00D60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запрета употреблять наркотические средства, психотропные вещества и их аналоги, а также алкоголь в течение всего периода рабочей смены, в местах производства работ, на всех производственных объектах и служебных помещениях работодателя, в местах междусменного отдыха, по пути на работу и с работы на транспорте работодателя;</w:t>
      </w:r>
    </w:p>
    <w:p w:rsidR="002A6F63" w:rsidRPr="001969C7" w:rsidRDefault="002A6F63" w:rsidP="00D60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>материального поощрения работников, не имеющих вредной привычки табакокурения;</w:t>
      </w:r>
    </w:p>
    <w:p w:rsidR="002A6F63" w:rsidRPr="001969C7" w:rsidRDefault="002A6F63" w:rsidP="00D60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9C7">
        <w:rPr>
          <w:rFonts w:ascii="Times New Roman" w:hAnsi="Times New Roman" w:cs="Times New Roman"/>
          <w:sz w:val="24"/>
          <w:szCs w:val="24"/>
        </w:rPr>
        <w:t xml:space="preserve">представления профсоюзным органам возможности использования оргтехники организации для создания </w:t>
      </w:r>
      <w:proofErr w:type="gramStart"/>
      <w:r w:rsidRPr="001969C7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19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C7">
        <w:rPr>
          <w:rFonts w:ascii="Times New Roman" w:hAnsi="Times New Roman" w:cs="Times New Roman"/>
          <w:sz w:val="24"/>
          <w:szCs w:val="24"/>
        </w:rPr>
        <w:t>веб-сайтов</w:t>
      </w:r>
      <w:proofErr w:type="spellEnd"/>
      <w:r w:rsidRPr="001969C7">
        <w:rPr>
          <w:rFonts w:ascii="Times New Roman" w:hAnsi="Times New Roman" w:cs="Times New Roman"/>
          <w:sz w:val="24"/>
          <w:szCs w:val="24"/>
        </w:rPr>
        <w:t xml:space="preserve"> в сети Интернет и развития информационной работы.</w:t>
      </w:r>
    </w:p>
    <w:sectPr w:rsidR="002A6F63" w:rsidRPr="001969C7" w:rsidSect="001A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C70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918D5"/>
    <w:multiLevelType w:val="multilevel"/>
    <w:tmpl w:val="2E20F8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5481A"/>
    <w:multiLevelType w:val="multilevel"/>
    <w:tmpl w:val="7BCCA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A20FA"/>
    <w:multiLevelType w:val="multilevel"/>
    <w:tmpl w:val="5A026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E793876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06B22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0393B"/>
    <w:multiLevelType w:val="multilevel"/>
    <w:tmpl w:val="741A72F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205B02"/>
    <w:multiLevelType w:val="hybridMultilevel"/>
    <w:tmpl w:val="897A7948"/>
    <w:lvl w:ilvl="0" w:tplc="F0C68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4417EA"/>
    <w:multiLevelType w:val="multilevel"/>
    <w:tmpl w:val="432670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39E3727F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59234F"/>
    <w:multiLevelType w:val="multilevel"/>
    <w:tmpl w:val="B47EE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F1E5D7F"/>
    <w:multiLevelType w:val="hybridMultilevel"/>
    <w:tmpl w:val="A9D4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6733A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4415EC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5C3285"/>
    <w:multiLevelType w:val="hybridMultilevel"/>
    <w:tmpl w:val="696CD6F8"/>
    <w:lvl w:ilvl="0" w:tplc="C3AE7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52759A"/>
    <w:multiLevelType w:val="multilevel"/>
    <w:tmpl w:val="298E72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212E4E"/>
    <w:multiLevelType w:val="multilevel"/>
    <w:tmpl w:val="2E20F8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7C21D8"/>
    <w:multiLevelType w:val="multilevel"/>
    <w:tmpl w:val="5A026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4"/>
  </w:num>
  <w:num w:numId="8">
    <w:abstractNumId w:val="15"/>
  </w:num>
  <w:num w:numId="9">
    <w:abstractNumId w:val="9"/>
  </w:num>
  <w:num w:numId="10">
    <w:abstractNumId w:val="16"/>
  </w:num>
  <w:num w:numId="11">
    <w:abstractNumId w:val="8"/>
  </w:num>
  <w:num w:numId="12">
    <w:abstractNumId w:val="17"/>
  </w:num>
  <w:num w:numId="13">
    <w:abstractNumId w:val="3"/>
  </w:num>
  <w:num w:numId="14">
    <w:abstractNumId w:val="10"/>
  </w:num>
  <w:num w:numId="15">
    <w:abstractNumId w:val="1"/>
  </w:num>
  <w:num w:numId="16">
    <w:abstractNumId w:val="14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BEC"/>
    <w:rsid w:val="0000315F"/>
    <w:rsid w:val="00010EBC"/>
    <w:rsid w:val="00016C0A"/>
    <w:rsid w:val="00044FFD"/>
    <w:rsid w:val="00050A82"/>
    <w:rsid w:val="000514C7"/>
    <w:rsid w:val="0005334E"/>
    <w:rsid w:val="00075883"/>
    <w:rsid w:val="0008465D"/>
    <w:rsid w:val="000A1DFF"/>
    <w:rsid w:val="000A4D49"/>
    <w:rsid w:val="000A4FE6"/>
    <w:rsid w:val="000A71F8"/>
    <w:rsid w:val="000D06DF"/>
    <w:rsid w:val="000E77B8"/>
    <w:rsid w:val="00101871"/>
    <w:rsid w:val="00102498"/>
    <w:rsid w:val="001406B7"/>
    <w:rsid w:val="00152EA8"/>
    <w:rsid w:val="00152F06"/>
    <w:rsid w:val="00155B56"/>
    <w:rsid w:val="00157E10"/>
    <w:rsid w:val="0018106F"/>
    <w:rsid w:val="001964B3"/>
    <w:rsid w:val="001969C7"/>
    <w:rsid w:val="00197BA6"/>
    <w:rsid w:val="001A61B1"/>
    <w:rsid w:val="001A7C19"/>
    <w:rsid w:val="001B26C6"/>
    <w:rsid w:val="001C1B25"/>
    <w:rsid w:val="001C443A"/>
    <w:rsid w:val="001D1600"/>
    <w:rsid w:val="001E389F"/>
    <w:rsid w:val="001E4508"/>
    <w:rsid w:val="001E4A99"/>
    <w:rsid w:val="001E5D50"/>
    <w:rsid w:val="001E6902"/>
    <w:rsid w:val="001E7064"/>
    <w:rsid w:val="001F6685"/>
    <w:rsid w:val="00202A65"/>
    <w:rsid w:val="002048C5"/>
    <w:rsid w:val="00204A26"/>
    <w:rsid w:val="00211029"/>
    <w:rsid w:val="0021702E"/>
    <w:rsid w:val="00217A58"/>
    <w:rsid w:val="002414E9"/>
    <w:rsid w:val="00274987"/>
    <w:rsid w:val="00282808"/>
    <w:rsid w:val="002A520B"/>
    <w:rsid w:val="002A6F63"/>
    <w:rsid w:val="002D4C48"/>
    <w:rsid w:val="002E0BEC"/>
    <w:rsid w:val="002E0CF9"/>
    <w:rsid w:val="002E1771"/>
    <w:rsid w:val="003054E3"/>
    <w:rsid w:val="00320401"/>
    <w:rsid w:val="003208C3"/>
    <w:rsid w:val="0033251C"/>
    <w:rsid w:val="00335B5E"/>
    <w:rsid w:val="0033678E"/>
    <w:rsid w:val="00350E83"/>
    <w:rsid w:val="00354CA8"/>
    <w:rsid w:val="00357499"/>
    <w:rsid w:val="00372730"/>
    <w:rsid w:val="00380FFF"/>
    <w:rsid w:val="003813B5"/>
    <w:rsid w:val="003828A8"/>
    <w:rsid w:val="003917E7"/>
    <w:rsid w:val="00397B1D"/>
    <w:rsid w:val="003A0DB9"/>
    <w:rsid w:val="003D4013"/>
    <w:rsid w:val="003E1623"/>
    <w:rsid w:val="003F1F67"/>
    <w:rsid w:val="00414CE8"/>
    <w:rsid w:val="00416436"/>
    <w:rsid w:val="00422F55"/>
    <w:rsid w:val="00451799"/>
    <w:rsid w:val="00457031"/>
    <w:rsid w:val="004645DA"/>
    <w:rsid w:val="00476AEB"/>
    <w:rsid w:val="00482FC8"/>
    <w:rsid w:val="00485107"/>
    <w:rsid w:val="00493353"/>
    <w:rsid w:val="004C2953"/>
    <w:rsid w:val="004C34D0"/>
    <w:rsid w:val="004D6174"/>
    <w:rsid w:val="00501466"/>
    <w:rsid w:val="0050383C"/>
    <w:rsid w:val="00506D49"/>
    <w:rsid w:val="005075C3"/>
    <w:rsid w:val="00511669"/>
    <w:rsid w:val="0051416D"/>
    <w:rsid w:val="00517CE9"/>
    <w:rsid w:val="005275C8"/>
    <w:rsid w:val="005335AA"/>
    <w:rsid w:val="00553211"/>
    <w:rsid w:val="00562707"/>
    <w:rsid w:val="005855F0"/>
    <w:rsid w:val="00595A27"/>
    <w:rsid w:val="005A48D5"/>
    <w:rsid w:val="005B0A24"/>
    <w:rsid w:val="005B26B4"/>
    <w:rsid w:val="005B7790"/>
    <w:rsid w:val="005B7C8A"/>
    <w:rsid w:val="005D1F1A"/>
    <w:rsid w:val="005D491F"/>
    <w:rsid w:val="005D4F4E"/>
    <w:rsid w:val="005D6F96"/>
    <w:rsid w:val="005E3368"/>
    <w:rsid w:val="005E6DC7"/>
    <w:rsid w:val="005E7D7B"/>
    <w:rsid w:val="005F66E3"/>
    <w:rsid w:val="005F7ED6"/>
    <w:rsid w:val="00606AEB"/>
    <w:rsid w:val="00607970"/>
    <w:rsid w:val="00607996"/>
    <w:rsid w:val="00617E7E"/>
    <w:rsid w:val="00621692"/>
    <w:rsid w:val="006430EA"/>
    <w:rsid w:val="0065128B"/>
    <w:rsid w:val="006532AA"/>
    <w:rsid w:val="006579C5"/>
    <w:rsid w:val="00665A48"/>
    <w:rsid w:val="0068461D"/>
    <w:rsid w:val="00687180"/>
    <w:rsid w:val="006C7F52"/>
    <w:rsid w:val="006D6C1C"/>
    <w:rsid w:val="00710519"/>
    <w:rsid w:val="007332C0"/>
    <w:rsid w:val="00740DC8"/>
    <w:rsid w:val="00756778"/>
    <w:rsid w:val="007712B2"/>
    <w:rsid w:val="0077549E"/>
    <w:rsid w:val="007A17EC"/>
    <w:rsid w:val="007A56A5"/>
    <w:rsid w:val="007B329B"/>
    <w:rsid w:val="007C40C5"/>
    <w:rsid w:val="00813510"/>
    <w:rsid w:val="00824D56"/>
    <w:rsid w:val="0083190D"/>
    <w:rsid w:val="0083753A"/>
    <w:rsid w:val="008422B2"/>
    <w:rsid w:val="00844328"/>
    <w:rsid w:val="0084465E"/>
    <w:rsid w:val="00876CE1"/>
    <w:rsid w:val="008A47C8"/>
    <w:rsid w:val="008A7463"/>
    <w:rsid w:val="008A7C7D"/>
    <w:rsid w:val="008B447B"/>
    <w:rsid w:val="008C08F3"/>
    <w:rsid w:val="008D2DF4"/>
    <w:rsid w:val="008E6968"/>
    <w:rsid w:val="008E7778"/>
    <w:rsid w:val="00905385"/>
    <w:rsid w:val="00910D78"/>
    <w:rsid w:val="0091663E"/>
    <w:rsid w:val="00925C54"/>
    <w:rsid w:val="00941784"/>
    <w:rsid w:val="009565BD"/>
    <w:rsid w:val="009A7F43"/>
    <w:rsid w:val="009D1DEE"/>
    <w:rsid w:val="009D35BA"/>
    <w:rsid w:val="009D5B8C"/>
    <w:rsid w:val="009D5E74"/>
    <w:rsid w:val="009E74DC"/>
    <w:rsid w:val="00A04895"/>
    <w:rsid w:val="00A1391D"/>
    <w:rsid w:val="00A34882"/>
    <w:rsid w:val="00A44151"/>
    <w:rsid w:val="00A608CA"/>
    <w:rsid w:val="00A626B8"/>
    <w:rsid w:val="00AA0C6A"/>
    <w:rsid w:val="00AC0E32"/>
    <w:rsid w:val="00AC360E"/>
    <w:rsid w:val="00AC5864"/>
    <w:rsid w:val="00AE4D40"/>
    <w:rsid w:val="00AF121D"/>
    <w:rsid w:val="00AF6ECE"/>
    <w:rsid w:val="00B048FB"/>
    <w:rsid w:val="00B10797"/>
    <w:rsid w:val="00B13E3C"/>
    <w:rsid w:val="00B15175"/>
    <w:rsid w:val="00B42ED3"/>
    <w:rsid w:val="00B433FA"/>
    <w:rsid w:val="00B535DC"/>
    <w:rsid w:val="00B554BA"/>
    <w:rsid w:val="00B81D0F"/>
    <w:rsid w:val="00B86E3D"/>
    <w:rsid w:val="00B907CA"/>
    <w:rsid w:val="00B942E5"/>
    <w:rsid w:val="00BA5E5C"/>
    <w:rsid w:val="00BB7357"/>
    <w:rsid w:val="00BF1570"/>
    <w:rsid w:val="00C01AAD"/>
    <w:rsid w:val="00C06F54"/>
    <w:rsid w:val="00C22B69"/>
    <w:rsid w:val="00C23226"/>
    <w:rsid w:val="00C37C96"/>
    <w:rsid w:val="00C524EF"/>
    <w:rsid w:val="00C806E7"/>
    <w:rsid w:val="00CA54BB"/>
    <w:rsid w:val="00CA5AD1"/>
    <w:rsid w:val="00CA6E1A"/>
    <w:rsid w:val="00CA7B3D"/>
    <w:rsid w:val="00CB0266"/>
    <w:rsid w:val="00CC3054"/>
    <w:rsid w:val="00CC62A5"/>
    <w:rsid w:val="00CF0F64"/>
    <w:rsid w:val="00D07487"/>
    <w:rsid w:val="00D20E9D"/>
    <w:rsid w:val="00D4576C"/>
    <w:rsid w:val="00D50280"/>
    <w:rsid w:val="00D54D1A"/>
    <w:rsid w:val="00D5501B"/>
    <w:rsid w:val="00D550C5"/>
    <w:rsid w:val="00D607EB"/>
    <w:rsid w:val="00D70970"/>
    <w:rsid w:val="00D854B1"/>
    <w:rsid w:val="00D8695B"/>
    <w:rsid w:val="00D8715A"/>
    <w:rsid w:val="00D912F3"/>
    <w:rsid w:val="00D9324A"/>
    <w:rsid w:val="00D935D7"/>
    <w:rsid w:val="00DC5387"/>
    <w:rsid w:val="00DD3295"/>
    <w:rsid w:val="00DD7ECE"/>
    <w:rsid w:val="00DE3922"/>
    <w:rsid w:val="00DF1FEC"/>
    <w:rsid w:val="00E232D0"/>
    <w:rsid w:val="00E4380F"/>
    <w:rsid w:val="00E43D1B"/>
    <w:rsid w:val="00E44F30"/>
    <w:rsid w:val="00E81BB4"/>
    <w:rsid w:val="00E86C01"/>
    <w:rsid w:val="00E93698"/>
    <w:rsid w:val="00EA0AEC"/>
    <w:rsid w:val="00EA11B3"/>
    <w:rsid w:val="00EA3561"/>
    <w:rsid w:val="00EA536A"/>
    <w:rsid w:val="00EB4E45"/>
    <w:rsid w:val="00ED0639"/>
    <w:rsid w:val="00ED2FC4"/>
    <w:rsid w:val="00EE65BD"/>
    <w:rsid w:val="00EE78E9"/>
    <w:rsid w:val="00F01340"/>
    <w:rsid w:val="00F02499"/>
    <w:rsid w:val="00F03D81"/>
    <w:rsid w:val="00F0567C"/>
    <w:rsid w:val="00F1072F"/>
    <w:rsid w:val="00F26C93"/>
    <w:rsid w:val="00F3187A"/>
    <w:rsid w:val="00F3222F"/>
    <w:rsid w:val="00F472EC"/>
    <w:rsid w:val="00F51723"/>
    <w:rsid w:val="00F709FF"/>
    <w:rsid w:val="00F77B2A"/>
    <w:rsid w:val="00F82D41"/>
    <w:rsid w:val="00FA2B66"/>
    <w:rsid w:val="00FB26AC"/>
    <w:rsid w:val="00FD60B7"/>
    <w:rsid w:val="00FE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C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E74D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E74D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2">
    <w:name w:val="Основной текст (2)_"/>
    <w:basedOn w:val="a0"/>
    <w:link w:val="20"/>
    <w:rsid w:val="00ED0639"/>
    <w:rPr>
      <w:rFonts w:ascii="Times New Roman" w:eastAsia="Times New Roman" w:hAnsi="Times New Roman" w:cs="Times New Roman"/>
      <w:b/>
      <w:bCs/>
      <w:spacing w:val="1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0639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spacing w:val="12"/>
      <w:sz w:val="17"/>
      <w:szCs w:val="17"/>
    </w:rPr>
  </w:style>
  <w:style w:type="paragraph" w:customStyle="1" w:styleId="3">
    <w:name w:val="Основной текст3"/>
    <w:basedOn w:val="a"/>
    <w:rsid w:val="001964B3"/>
    <w:pPr>
      <w:widowControl w:val="0"/>
      <w:shd w:val="clear" w:color="auto" w:fill="FFFFFF"/>
      <w:spacing w:after="0" w:line="302" w:lineRule="exact"/>
      <w:ind w:hanging="680"/>
      <w:jc w:val="both"/>
    </w:pPr>
    <w:rPr>
      <w:rFonts w:ascii="Garamond" w:eastAsia="Garamond" w:hAnsi="Garamond" w:cs="Garamond"/>
      <w:color w:val="000000"/>
      <w:spacing w:val="8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12159-6C00-446D-82E0-D707FFD6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8439</Words>
  <Characters>48105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139</cp:revision>
  <cp:lastPrinted>2021-02-03T12:45:00Z</cp:lastPrinted>
  <dcterms:created xsi:type="dcterms:W3CDTF">2021-01-19T08:26:00Z</dcterms:created>
  <dcterms:modified xsi:type="dcterms:W3CDTF">2021-02-10T06:18:00Z</dcterms:modified>
</cp:coreProperties>
</file>