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5C" w:rsidRPr="0009605C" w:rsidRDefault="0009605C" w:rsidP="0035199B">
      <w:pPr>
        <w:jc w:val="center"/>
      </w:pPr>
      <w:r>
        <w:rPr>
          <w:noProof/>
        </w:rPr>
        <w:drawing>
          <wp:inline distT="0" distB="0" distL="0" distR="0">
            <wp:extent cx="638175" cy="781050"/>
            <wp:effectExtent l="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05C" w:rsidRDefault="0009605C" w:rsidP="00BA6676">
      <w:pPr>
        <w:keepNext/>
        <w:jc w:val="center"/>
        <w:outlineLvl w:val="0"/>
        <w:rPr>
          <w:b/>
          <w:bCs/>
          <w:sz w:val="20"/>
          <w:szCs w:val="20"/>
        </w:rPr>
      </w:pPr>
      <w:r w:rsidRPr="0009605C">
        <w:rPr>
          <w:b/>
          <w:bCs/>
          <w:sz w:val="44"/>
          <w:szCs w:val="44"/>
        </w:rPr>
        <w:t>ПОСТАНОВЛЕНИЕ</w:t>
      </w:r>
    </w:p>
    <w:p w:rsidR="00C87827" w:rsidRPr="00C87827" w:rsidRDefault="00C87827" w:rsidP="00BA6676">
      <w:pPr>
        <w:keepNext/>
        <w:jc w:val="center"/>
        <w:outlineLvl w:val="0"/>
        <w:rPr>
          <w:b/>
          <w:bCs/>
          <w:sz w:val="20"/>
          <w:szCs w:val="20"/>
        </w:rPr>
      </w:pPr>
    </w:p>
    <w:p w:rsidR="009915E2" w:rsidRDefault="0009605C" w:rsidP="00000EF8">
      <w:pPr>
        <w:jc w:val="center"/>
        <w:rPr>
          <w:b/>
          <w:bCs/>
          <w:sz w:val="28"/>
          <w:szCs w:val="28"/>
        </w:rPr>
      </w:pPr>
      <w:r w:rsidRPr="0009605C">
        <w:rPr>
          <w:b/>
          <w:bCs/>
          <w:sz w:val="28"/>
          <w:szCs w:val="28"/>
        </w:rPr>
        <w:t>АДМИНИСТРАЦИИ ГОРОДСКОГО ОКРУГА ВИЧУГА</w:t>
      </w:r>
    </w:p>
    <w:p w:rsidR="00C87827" w:rsidRDefault="00C87827" w:rsidP="00000EF8">
      <w:pPr>
        <w:jc w:val="center"/>
        <w:rPr>
          <w:b/>
          <w:bCs/>
          <w:sz w:val="28"/>
          <w:szCs w:val="28"/>
        </w:rPr>
      </w:pPr>
    </w:p>
    <w:p w:rsidR="00C87827" w:rsidRDefault="00C87827" w:rsidP="00C8782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 сентября 2022 г.                                                                                         № 853</w:t>
      </w:r>
    </w:p>
    <w:p w:rsidR="00000EF8" w:rsidRPr="00000EF8" w:rsidRDefault="00000EF8" w:rsidP="00000EF8">
      <w:pPr>
        <w:jc w:val="center"/>
        <w:rPr>
          <w:b/>
          <w:bCs/>
          <w:sz w:val="28"/>
          <w:szCs w:val="28"/>
        </w:rPr>
      </w:pPr>
    </w:p>
    <w:p w:rsidR="00C87827" w:rsidRDefault="0084023C" w:rsidP="00DC5A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DC5A37" w:rsidRDefault="0084023C" w:rsidP="00DC5A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Вичуга от </w:t>
      </w:r>
      <w:r w:rsidR="00BD2E32">
        <w:rPr>
          <w:b/>
          <w:bCs/>
          <w:sz w:val="28"/>
          <w:szCs w:val="28"/>
        </w:rPr>
        <w:t>3</w:t>
      </w:r>
      <w:r w:rsidR="00033D1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.12.20</w:t>
      </w:r>
      <w:r w:rsidR="00BD2E32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г. № </w:t>
      </w:r>
      <w:r w:rsidR="00BD2E32">
        <w:rPr>
          <w:b/>
          <w:bCs/>
          <w:sz w:val="28"/>
          <w:szCs w:val="28"/>
        </w:rPr>
        <w:t>1034</w:t>
      </w:r>
    </w:p>
    <w:p w:rsidR="00C87827" w:rsidRPr="004C6A35" w:rsidRDefault="00C87827" w:rsidP="00DC5A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199B" w:rsidRDefault="00EB7DAA" w:rsidP="00C8782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B7DAA">
        <w:rPr>
          <w:rFonts w:eastAsia="Calibri"/>
          <w:sz w:val="28"/>
          <w:szCs w:val="28"/>
          <w:lang w:eastAsia="en-US"/>
        </w:rPr>
        <w:t>В соответствии со статьей 179 Бюджетного кодекса Российской Федерации</w:t>
      </w:r>
      <w:r w:rsidR="0009605C" w:rsidRPr="00EB7DAA">
        <w:rPr>
          <w:sz w:val="28"/>
          <w:szCs w:val="28"/>
        </w:rPr>
        <w:t xml:space="preserve">, </w:t>
      </w:r>
      <w:r w:rsidR="004C6A35" w:rsidRPr="004C6A35">
        <w:rPr>
          <w:kern w:val="36"/>
          <w:sz w:val="28"/>
          <w:szCs w:val="28"/>
        </w:rPr>
        <w:t>Федеральным законом от 06.10.2003 г. № 131-ФЗ  "Об общих принципах организации местного самоуправления в Российской Федерации"</w:t>
      </w:r>
      <w:r w:rsidR="004C6A35">
        <w:rPr>
          <w:kern w:val="36"/>
          <w:sz w:val="28"/>
          <w:szCs w:val="28"/>
        </w:rPr>
        <w:t xml:space="preserve">, </w:t>
      </w:r>
      <w:r w:rsidR="004C6A35" w:rsidRPr="004C6A35">
        <w:rPr>
          <w:sz w:val="28"/>
          <w:szCs w:val="28"/>
        </w:rPr>
        <w:t>руководствуясь Уставом городского округа Вичуга</w:t>
      </w:r>
      <w:r w:rsidR="0009605C" w:rsidRPr="00EB7DAA">
        <w:rPr>
          <w:sz w:val="28"/>
          <w:szCs w:val="28"/>
        </w:rPr>
        <w:t>,</w:t>
      </w:r>
      <w:r w:rsidR="00C87827">
        <w:rPr>
          <w:sz w:val="28"/>
          <w:szCs w:val="28"/>
        </w:rPr>
        <w:t xml:space="preserve"> </w:t>
      </w:r>
      <w:r w:rsidRPr="0056162E">
        <w:rPr>
          <w:rFonts w:eastAsia="Calibri"/>
          <w:sz w:val="28"/>
          <w:szCs w:val="28"/>
          <w:lang w:eastAsia="en-US"/>
        </w:rPr>
        <w:t>ПОСТАНОВЛЯЮ:</w:t>
      </w:r>
    </w:p>
    <w:p w:rsidR="00C87827" w:rsidRPr="00C87827" w:rsidRDefault="00C87827" w:rsidP="00C87827">
      <w:pPr>
        <w:ind w:firstLine="708"/>
        <w:jc w:val="both"/>
        <w:rPr>
          <w:sz w:val="28"/>
          <w:szCs w:val="28"/>
        </w:rPr>
      </w:pPr>
    </w:p>
    <w:p w:rsidR="00CC1431" w:rsidRPr="006861A5" w:rsidRDefault="00526AC1" w:rsidP="006861A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A4B8A">
        <w:rPr>
          <w:rFonts w:eastAsia="Calibri"/>
          <w:sz w:val="28"/>
          <w:szCs w:val="28"/>
          <w:lang w:eastAsia="en-US"/>
        </w:rPr>
        <w:t xml:space="preserve">1. Внести  в  постановление  администрации городского округа Вичуга  от </w:t>
      </w:r>
      <w:r>
        <w:rPr>
          <w:rFonts w:eastAsia="Calibri"/>
          <w:sz w:val="28"/>
          <w:szCs w:val="28"/>
          <w:lang w:eastAsia="en-US"/>
        </w:rPr>
        <w:t>31.12.2019</w:t>
      </w:r>
      <w:r w:rsidRPr="004A4B8A">
        <w:rPr>
          <w:rFonts w:eastAsia="Calibri"/>
          <w:sz w:val="28"/>
          <w:szCs w:val="28"/>
          <w:lang w:eastAsia="en-US"/>
        </w:rPr>
        <w:t xml:space="preserve"> г. № </w:t>
      </w:r>
      <w:r>
        <w:rPr>
          <w:rFonts w:eastAsia="Calibri"/>
          <w:sz w:val="28"/>
          <w:szCs w:val="28"/>
          <w:lang w:eastAsia="en-US"/>
        </w:rPr>
        <w:t xml:space="preserve">1034 </w:t>
      </w:r>
      <w:bookmarkStart w:id="0" w:name="_GoBack"/>
      <w:bookmarkEnd w:id="0"/>
      <w:r w:rsidRPr="00FA7468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«</w:t>
      </w:r>
      <w:r w:rsidRPr="00FA7468">
        <w:rPr>
          <w:sz w:val="28"/>
          <w:szCs w:val="28"/>
        </w:rPr>
        <w:t>Развитие системы образования городского округа Вичуга»</w:t>
      </w:r>
      <w:r>
        <w:rPr>
          <w:sz w:val="28"/>
          <w:szCs w:val="28"/>
        </w:rPr>
        <w:t xml:space="preserve">» </w:t>
      </w:r>
      <w:r w:rsidRPr="00EB7DAA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77147E" w:rsidRDefault="0077147E" w:rsidP="0077147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В Приложении к </w:t>
      </w:r>
      <w:r w:rsidRPr="004A4B8A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4A4B8A">
        <w:rPr>
          <w:rFonts w:eastAsia="Calibri"/>
          <w:sz w:val="28"/>
          <w:szCs w:val="28"/>
          <w:lang w:eastAsia="en-US"/>
        </w:rPr>
        <w:t xml:space="preserve">  администрации городского округа Вичуга  от </w:t>
      </w:r>
      <w:r>
        <w:rPr>
          <w:rFonts w:eastAsia="Calibri"/>
          <w:sz w:val="28"/>
          <w:szCs w:val="28"/>
          <w:lang w:eastAsia="en-US"/>
        </w:rPr>
        <w:t>31.12.2019</w:t>
      </w:r>
      <w:r w:rsidRPr="004A4B8A">
        <w:rPr>
          <w:rFonts w:eastAsia="Calibri"/>
          <w:sz w:val="28"/>
          <w:szCs w:val="28"/>
          <w:lang w:eastAsia="en-US"/>
        </w:rPr>
        <w:t xml:space="preserve"> г. № </w:t>
      </w:r>
      <w:r>
        <w:rPr>
          <w:rFonts w:eastAsia="Calibri"/>
          <w:sz w:val="28"/>
          <w:szCs w:val="28"/>
          <w:lang w:eastAsia="en-US"/>
        </w:rPr>
        <w:t>1034:</w:t>
      </w:r>
    </w:p>
    <w:p w:rsidR="0077147E" w:rsidRPr="00291350" w:rsidRDefault="0077147E" w:rsidP="0077147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1.1.1. </w:t>
      </w:r>
      <w:r w:rsidRPr="003126B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Pr="007B75B7">
        <w:rPr>
          <w:rFonts w:eastAsia="Calibri"/>
          <w:sz w:val="28"/>
          <w:szCs w:val="28"/>
          <w:lang w:eastAsia="en-US"/>
        </w:rPr>
        <w:t xml:space="preserve"> разделе 1 «Паспорт программы» строк</w:t>
      </w:r>
      <w:r w:rsidR="0088302C">
        <w:rPr>
          <w:rFonts w:eastAsia="Calibri"/>
          <w:sz w:val="28"/>
          <w:szCs w:val="28"/>
          <w:lang w:eastAsia="en-US"/>
        </w:rPr>
        <w:t>у</w:t>
      </w:r>
      <w:r w:rsidRPr="007B75B7">
        <w:rPr>
          <w:rFonts w:eastAsia="Calibri"/>
          <w:sz w:val="28"/>
          <w:szCs w:val="28"/>
          <w:lang w:eastAsia="en-US"/>
        </w:rPr>
        <w:t xml:space="preserve"> </w:t>
      </w:r>
      <w:r w:rsidRPr="00291350">
        <w:rPr>
          <w:sz w:val="28"/>
          <w:szCs w:val="28"/>
        </w:rPr>
        <w:t>«Целевые индикаторы (показатели) программы</w:t>
      </w:r>
      <w:r w:rsidR="00911F89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 </w:t>
      </w:r>
      <w:r>
        <w:rPr>
          <w:rFonts w:eastAsia="Calibri"/>
          <w:sz w:val="28"/>
          <w:szCs w:val="28"/>
          <w:lang w:eastAsia="en-US"/>
        </w:rPr>
        <w:t>пункт</w:t>
      </w:r>
      <w:r w:rsidR="0088302C">
        <w:rPr>
          <w:rFonts w:eastAsia="Calibri"/>
          <w:sz w:val="28"/>
          <w:szCs w:val="28"/>
          <w:lang w:eastAsia="en-US"/>
        </w:rPr>
        <w:t>а</w:t>
      </w:r>
      <w:r w:rsidR="008D0A32">
        <w:rPr>
          <w:rFonts w:eastAsia="Calibri"/>
          <w:sz w:val="28"/>
          <w:szCs w:val="28"/>
          <w:lang w:eastAsia="en-US"/>
        </w:rPr>
        <w:t>м</w:t>
      </w:r>
      <w:r w:rsidR="0088302C">
        <w:rPr>
          <w:rFonts w:eastAsia="Calibri"/>
          <w:sz w:val="28"/>
          <w:szCs w:val="28"/>
          <w:lang w:eastAsia="en-US"/>
        </w:rPr>
        <w:t>и</w:t>
      </w:r>
      <w:r w:rsidR="008D0A3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B2EAB">
        <w:rPr>
          <w:rFonts w:eastAsia="Calibri"/>
          <w:sz w:val="28"/>
          <w:szCs w:val="28"/>
          <w:lang w:eastAsia="en-US"/>
        </w:rPr>
        <w:t>5</w:t>
      </w:r>
      <w:r w:rsidR="00D13464">
        <w:rPr>
          <w:rFonts w:eastAsia="Calibri"/>
          <w:sz w:val="28"/>
          <w:szCs w:val="28"/>
          <w:lang w:eastAsia="en-US"/>
        </w:rPr>
        <w:t>5</w:t>
      </w:r>
      <w:r w:rsidR="008D0A32">
        <w:rPr>
          <w:rFonts w:eastAsia="Calibri"/>
          <w:sz w:val="28"/>
          <w:szCs w:val="28"/>
          <w:lang w:eastAsia="en-US"/>
        </w:rPr>
        <w:t xml:space="preserve"> </w:t>
      </w:r>
      <w:r w:rsidR="00473F42">
        <w:rPr>
          <w:rFonts w:eastAsia="Calibri"/>
          <w:sz w:val="28"/>
          <w:szCs w:val="28"/>
          <w:lang w:eastAsia="en-US"/>
        </w:rPr>
        <w:t>и 5</w:t>
      </w:r>
      <w:r w:rsidR="00D13464">
        <w:rPr>
          <w:rFonts w:eastAsia="Calibri"/>
          <w:sz w:val="28"/>
          <w:szCs w:val="28"/>
          <w:lang w:eastAsia="en-US"/>
        </w:rPr>
        <w:t>6</w:t>
      </w:r>
      <w:r w:rsidR="00473F4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следующего содержания</w:t>
      </w:r>
      <w:r w:rsidRPr="00291350">
        <w:rPr>
          <w:sz w:val="28"/>
          <w:szCs w:val="28"/>
        </w:rPr>
        <w:t>:</w:t>
      </w:r>
      <w:r w:rsidRPr="00291350">
        <w:rPr>
          <w:rFonts w:eastAsia="Calibri"/>
          <w:sz w:val="28"/>
          <w:szCs w:val="28"/>
          <w:lang w:eastAsia="en-US"/>
        </w:rPr>
        <w:t xml:space="preserve"> </w:t>
      </w:r>
    </w:p>
    <w:p w:rsidR="00D13464" w:rsidRPr="00214818" w:rsidRDefault="0077147E" w:rsidP="00D13464">
      <w:pPr>
        <w:jc w:val="both"/>
        <w:rPr>
          <w:sz w:val="28"/>
          <w:szCs w:val="28"/>
        </w:rPr>
      </w:pPr>
      <w:r w:rsidRPr="008D0A32">
        <w:rPr>
          <w:sz w:val="28"/>
          <w:szCs w:val="28"/>
          <w:shd w:val="clear" w:color="auto" w:fill="FFFFFF"/>
        </w:rPr>
        <w:t>«</w:t>
      </w:r>
      <w:r w:rsidR="00D13464" w:rsidRPr="00D13464">
        <w:rPr>
          <w:sz w:val="28"/>
          <w:szCs w:val="28"/>
        </w:rPr>
        <w:t>55</w:t>
      </w:r>
      <w:r w:rsidR="00D13464" w:rsidRPr="00214818">
        <w:rPr>
          <w:sz w:val="28"/>
          <w:szCs w:val="28"/>
        </w:rPr>
        <w:t>. Количество объектов общего образования, в которых проведен капитальный ремонт зданий и помещений</w:t>
      </w:r>
    </w:p>
    <w:p w:rsidR="0077147E" w:rsidRPr="00D13464" w:rsidRDefault="00D13464" w:rsidP="00D13464">
      <w:pPr>
        <w:jc w:val="both"/>
        <w:rPr>
          <w:sz w:val="28"/>
          <w:szCs w:val="28"/>
        </w:rPr>
      </w:pPr>
      <w:r w:rsidRPr="00214818">
        <w:rPr>
          <w:color w:val="000000" w:themeColor="text1"/>
          <w:sz w:val="28"/>
          <w:szCs w:val="28"/>
          <w:shd w:val="clear" w:color="auto" w:fill="FFFFFF"/>
        </w:rPr>
        <w:t>56.</w:t>
      </w:r>
      <w:r w:rsidRPr="00214818">
        <w:rPr>
          <w:color w:val="22272F"/>
          <w:sz w:val="28"/>
          <w:szCs w:val="28"/>
        </w:rPr>
        <w:t xml:space="preserve"> Доля детей в возрасте от 5 до 18 лет, имеющих право на получение дополнительного образования в рамках системы персонифицированного финансирования,  в общей численности детей в возрасте от 5 до 18 лет</w:t>
      </w:r>
      <w:r w:rsidR="0077147E" w:rsidRPr="00214818">
        <w:rPr>
          <w:sz w:val="28"/>
          <w:szCs w:val="28"/>
          <w:shd w:val="clear" w:color="auto" w:fill="FFFFFF"/>
        </w:rPr>
        <w:t>».</w:t>
      </w:r>
    </w:p>
    <w:p w:rsidR="00291350" w:rsidRPr="00D13464" w:rsidRDefault="00461A81" w:rsidP="00D13464">
      <w:pPr>
        <w:spacing w:after="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291350">
        <w:rPr>
          <w:rFonts w:eastAsia="Calibri"/>
          <w:sz w:val="28"/>
          <w:szCs w:val="28"/>
          <w:lang w:eastAsia="en-US"/>
        </w:rPr>
        <w:t>1.1.</w:t>
      </w:r>
      <w:r w:rsidR="0077147E">
        <w:rPr>
          <w:rFonts w:eastAsia="Calibri"/>
          <w:sz w:val="28"/>
          <w:szCs w:val="28"/>
          <w:lang w:eastAsia="en-US"/>
        </w:rPr>
        <w:t>2</w:t>
      </w:r>
      <w:r w:rsidR="00291350">
        <w:rPr>
          <w:rFonts w:eastAsia="Calibri"/>
          <w:sz w:val="28"/>
          <w:szCs w:val="28"/>
          <w:lang w:eastAsia="en-US"/>
        </w:rPr>
        <w:t xml:space="preserve">. </w:t>
      </w:r>
      <w:r w:rsidR="00291350" w:rsidRPr="003126B6">
        <w:rPr>
          <w:rFonts w:eastAsia="Calibri"/>
          <w:sz w:val="28"/>
          <w:szCs w:val="28"/>
          <w:lang w:eastAsia="en-US"/>
        </w:rPr>
        <w:t xml:space="preserve"> </w:t>
      </w:r>
      <w:r w:rsidR="00291350">
        <w:rPr>
          <w:rFonts w:eastAsia="Calibri"/>
          <w:sz w:val="28"/>
          <w:szCs w:val="28"/>
          <w:lang w:eastAsia="en-US"/>
        </w:rPr>
        <w:t>в</w:t>
      </w:r>
      <w:r w:rsidR="00291350" w:rsidRPr="007B75B7">
        <w:rPr>
          <w:rFonts w:eastAsia="Calibri"/>
          <w:sz w:val="28"/>
          <w:szCs w:val="28"/>
          <w:lang w:eastAsia="en-US"/>
        </w:rPr>
        <w:t xml:space="preserve"> разделе 1 «Паспорт программы» строк</w:t>
      </w:r>
      <w:r w:rsidR="0088302C">
        <w:rPr>
          <w:rFonts w:eastAsia="Calibri"/>
          <w:sz w:val="28"/>
          <w:szCs w:val="28"/>
          <w:lang w:eastAsia="en-US"/>
        </w:rPr>
        <w:t>и</w:t>
      </w:r>
      <w:r w:rsidR="00291350" w:rsidRPr="007B75B7">
        <w:rPr>
          <w:rFonts w:eastAsia="Calibri"/>
          <w:sz w:val="28"/>
          <w:szCs w:val="28"/>
          <w:lang w:eastAsia="en-US"/>
        </w:rPr>
        <w:t xml:space="preserve"> </w:t>
      </w:r>
      <w:r w:rsidR="00291350" w:rsidRPr="0083523B">
        <w:rPr>
          <w:sz w:val="28"/>
          <w:szCs w:val="28"/>
        </w:rPr>
        <w:t>«</w:t>
      </w:r>
      <w:r w:rsidR="00291350" w:rsidRPr="00411CC8">
        <w:rPr>
          <w:sz w:val="28"/>
          <w:szCs w:val="28"/>
        </w:rPr>
        <w:t>Объёмы ресурсного обеспечения программы»</w:t>
      </w:r>
      <w:r w:rsidR="00D13464">
        <w:rPr>
          <w:sz w:val="28"/>
          <w:szCs w:val="28"/>
        </w:rPr>
        <w:t xml:space="preserve"> и </w:t>
      </w:r>
      <w:r w:rsidR="00D13464" w:rsidRPr="00D13464">
        <w:rPr>
          <w:sz w:val="28"/>
          <w:szCs w:val="28"/>
        </w:rPr>
        <w:t>«Ожидаемые результаты реализации программы»</w:t>
      </w:r>
      <w:r w:rsidR="00291350">
        <w:rPr>
          <w:sz w:val="28"/>
          <w:szCs w:val="28"/>
        </w:rPr>
        <w:t xml:space="preserve"> </w:t>
      </w:r>
      <w:r w:rsidR="00291350" w:rsidRPr="007B75B7">
        <w:rPr>
          <w:rFonts w:eastAsia="Calibri"/>
          <w:sz w:val="28"/>
          <w:szCs w:val="28"/>
          <w:lang w:eastAsia="en-US"/>
        </w:rPr>
        <w:t>изложить в следующей редакции</w:t>
      </w:r>
      <w:r w:rsidR="00291350">
        <w:rPr>
          <w:sz w:val="28"/>
          <w:szCs w:val="28"/>
        </w:rPr>
        <w:t>:</w:t>
      </w:r>
      <w:r w:rsidR="00291350">
        <w:rPr>
          <w:rFonts w:eastAsia="Calibri"/>
          <w:sz w:val="28"/>
          <w:szCs w:val="28"/>
          <w:lang w:eastAsia="en-US"/>
        </w:rPr>
        <w:t xml:space="preserve"> </w:t>
      </w:r>
    </w:p>
    <w:p w:rsidR="00D13464" w:rsidRDefault="00291350" w:rsidP="002913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9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6438"/>
      </w:tblGrid>
      <w:tr w:rsidR="00D13464" w:rsidRPr="00BE267B" w:rsidTr="00D13464">
        <w:tc>
          <w:tcPr>
            <w:tcW w:w="3545" w:type="dxa"/>
          </w:tcPr>
          <w:p w:rsidR="00D13464" w:rsidRPr="00BE267B" w:rsidRDefault="00D13464" w:rsidP="00D13464">
            <w:pPr>
              <w:spacing w:after="40"/>
            </w:pPr>
            <w:r w:rsidRPr="00BE267B">
              <w:rPr>
                <w:sz w:val="22"/>
                <w:szCs w:val="22"/>
              </w:rPr>
              <w:t>Объёмы ресурсного обеспечения программы*</w:t>
            </w:r>
          </w:p>
        </w:tc>
        <w:tc>
          <w:tcPr>
            <w:tcW w:w="6438" w:type="dxa"/>
          </w:tcPr>
          <w:p w:rsidR="00D13464" w:rsidRPr="00BE267B" w:rsidRDefault="00D13464" w:rsidP="00D13464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BE267B">
              <w:rPr>
                <w:i/>
                <w:sz w:val="22"/>
                <w:szCs w:val="22"/>
                <w:lang w:eastAsia="en-US"/>
              </w:rPr>
              <w:t>Общий объем финансирования:</w:t>
            </w:r>
          </w:p>
          <w:p w:rsidR="00D13464" w:rsidRPr="00BE267B" w:rsidRDefault="00D13464" w:rsidP="00D1346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BE267B">
              <w:rPr>
                <w:i/>
                <w:sz w:val="22"/>
                <w:szCs w:val="22"/>
                <w:lang w:eastAsia="en-US"/>
              </w:rPr>
              <w:t xml:space="preserve">2022 год </w:t>
            </w:r>
            <w:r w:rsidRPr="00BE267B">
              <w:rPr>
                <w:sz w:val="22"/>
                <w:szCs w:val="22"/>
                <w:lang w:eastAsia="en-US"/>
              </w:rPr>
              <w:t xml:space="preserve">– </w:t>
            </w:r>
            <w:r w:rsidRPr="00BE267B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>30</w:t>
            </w:r>
            <w:r w:rsidRPr="00BE267B">
              <w:rPr>
                <w:b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439</w:t>
            </w:r>
            <w:r w:rsidRPr="00BE267B">
              <w:rPr>
                <w:b/>
                <w:sz w:val="22"/>
                <w:szCs w:val="22"/>
                <w:lang w:eastAsia="en-US"/>
              </w:rPr>
              <w:t> 3</w:t>
            </w:r>
            <w:r>
              <w:rPr>
                <w:b/>
                <w:sz w:val="22"/>
                <w:szCs w:val="22"/>
                <w:lang w:eastAsia="en-US"/>
              </w:rPr>
              <w:t>95</w:t>
            </w:r>
            <w:r w:rsidRPr="00BE267B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>95</w:t>
            </w:r>
            <w:r w:rsidRPr="00BE267B">
              <w:rPr>
                <w:sz w:val="22"/>
                <w:szCs w:val="22"/>
                <w:lang w:eastAsia="en-US"/>
              </w:rPr>
              <w:t xml:space="preserve"> руб.,</w:t>
            </w:r>
          </w:p>
          <w:p w:rsidR="00D13464" w:rsidRPr="00BE267B" w:rsidRDefault="00D13464" w:rsidP="00D1346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BE267B">
              <w:rPr>
                <w:i/>
                <w:sz w:val="22"/>
                <w:szCs w:val="22"/>
                <w:lang w:eastAsia="en-US"/>
              </w:rPr>
              <w:t xml:space="preserve">2023 год </w:t>
            </w:r>
            <w:r w:rsidRPr="00BE267B">
              <w:rPr>
                <w:sz w:val="22"/>
                <w:szCs w:val="22"/>
                <w:lang w:eastAsia="en-US"/>
              </w:rPr>
              <w:t>–340 570 341,66 руб.,</w:t>
            </w:r>
          </w:p>
          <w:p w:rsidR="00D13464" w:rsidRPr="00BE267B" w:rsidRDefault="00D13464" w:rsidP="00D1346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BE267B">
              <w:rPr>
                <w:i/>
                <w:sz w:val="22"/>
                <w:szCs w:val="22"/>
                <w:lang w:eastAsia="en-US"/>
              </w:rPr>
              <w:t xml:space="preserve">2024 год </w:t>
            </w:r>
            <w:r w:rsidRPr="00BE267B">
              <w:rPr>
                <w:sz w:val="22"/>
                <w:szCs w:val="22"/>
                <w:lang w:eastAsia="en-US"/>
              </w:rPr>
              <w:t>– 339 984 527,45 руб.</w:t>
            </w:r>
          </w:p>
          <w:p w:rsidR="00D13464" w:rsidRPr="00BE267B" w:rsidRDefault="00D13464" w:rsidP="00D13464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BE267B">
              <w:rPr>
                <w:i/>
                <w:sz w:val="22"/>
                <w:szCs w:val="22"/>
                <w:lang w:eastAsia="en-US"/>
              </w:rPr>
              <w:t>Бюджет городского округа:</w:t>
            </w:r>
          </w:p>
          <w:p w:rsidR="00D13464" w:rsidRPr="00BE267B" w:rsidRDefault="00D13464" w:rsidP="00D1346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BE267B">
              <w:rPr>
                <w:i/>
                <w:sz w:val="22"/>
                <w:szCs w:val="22"/>
                <w:lang w:eastAsia="en-US"/>
              </w:rPr>
              <w:t>2022 год</w:t>
            </w:r>
            <w:r w:rsidRPr="00BE267B">
              <w:rPr>
                <w:sz w:val="22"/>
                <w:szCs w:val="22"/>
                <w:lang w:eastAsia="en-US"/>
              </w:rPr>
              <w:t xml:space="preserve"> – </w:t>
            </w:r>
            <w:r>
              <w:rPr>
                <w:b/>
                <w:sz w:val="22"/>
                <w:szCs w:val="22"/>
                <w:lang w:eastAsia="en-US"/>
              </w:rPr>
              <w:t>171</w:t>
            </w:r>
            <w:r w:rsidRPr="00BE267B">
              <w:rPr>
                <w:b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695</w:t>
            </w:r>
            <w:r w:rsidRPr="00BE267B">
              <w:rPr>
                <w:b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294</w:t>
            </w:r>
            <w:r w:rsidRPr="00BE267B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>86</w:t>
            </w:r>
            <w:r w:rsidRPr="00BE267B">
              <w:rPr>
                <w:sz w:val="22"/>
                <w:szCs w:val="22"/>
                <w:lang w:eastAsia="en-US"/>
              </w:rPr>
              <w:t xml:space="preserve"> руб.,</w:t>
            </w:r>
          </w:p>
          <w:p w:rsidR="00D13464" w:rsidRPr="00BE267B" w:rsidRDefault="00D13464" w:rsidP="00D1346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BE267B">
              <w:rPr>
                <w:i/>
                <w:sz w:val="22"/>
                <w:szCs w:val="22"/>
                <w:lang w:eastAsia="en-US"/>
              </w:rPr>
              <w:t>2023 год</w:t>
            </w:r>
            <w:r w:rsidRPr="00BE267B">
              <w:rPr>
                <w:sz w:val="22"/>
                <w:szCs w:val="22"/>
                <w:lang w:eastAsia="en-US"/>
              </w:rPr>
              <w:t xml:space="preserve"> – 120 203 243,92 руб.,</w:t>
            </w:r>
          </w:p>
          <w:p w:rsidR="00D13464" w:rsidRPr="00BE267B" w:rsidRDefault="00D13464" w:rsidP="00D1346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BE267B">
              <w:rPr>
                <w:i/>
                <w:sz w:val="22"/>
                <w:szCs w:val="22"/>
                <w:lang w:eastAsia="en-US"/>
              </w:rPr>
              <w:t>2024 год</w:t>
            </w:r>
            <w:r w:rsidRPr="00BE267B">
              <w:rPr>
                <w:sz w:val="22"/>
                <w:szCs w:val="22"/>
                <w:lang w:eastAsia="en-US"/>
              </w:rPr>
              <w:t xml:space="preserve"> – 118 624 088,67 руб.</w:t>
            </w:r>
          </w:p>
          <w:p w:rsidR="00D13464" w:rsidRPr="00BE267B" w:rsidRDefault="00D13464" w:rsidP="00D13464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BE267B">
              <w:rPr>
                <w:i/>
                <w:sz w:val="22"/>
                <w:szCs w:val="22"/>
                <w:lang w:eastAsia="en-US"/>
              </w:rPr>
              <w:t>Областной бюджет:</w:t>
            </w:r>
          </w:p>
          <w:p w:rsidR="00D13464" w:rsidRPr="00BE267B" w:rsidRDefault="00D13464" w:rsidP="00D1346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BE267B">
              <w:rPr>
                <w:i/>
                <w:sz w:val="22"/>
                <w:szCs w:val="22"/>
                <w:lang w:eastAsia="en-US"/>
              </w:rPr>
              <w:t xml:space="preserve">2022 год </w:t>
            </w:r>
            <w:r w:rsidRPr="00BE267B">
              <w:rPr>
                <w:sz w:val="22"/>
                <w:szCs w:val="22"/>
                <w:lang w:eastAsia="en-US"/>
              </w:rPr>
              <w:t xml:space="preserve">– </w:t>
            </w:r>
            <w:r w:rsidRPr="00BE267B"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45</w:t>
            </w:r>
            <w:r w:rsidRPr="00BE267B">
              <w:rPr>
                <w:b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644</w:t>
            </w:r>
            <w:r w:rsidRPr="00BE267B">
              <w:rPr>
                <w:b/>
                <w:sz w:val="22"/>
                <w:szCs w:val="22"/>
                <w:lang w:eastAsia="en-US"/>
              </w:rPr>
              <w:t> 8</w:t>
            </w:r>
            <w:r>
              <w:rPr>
                <w:b/>
                <w:sz w:val="22"/>
                <w:szCs w:val="22"/>
                <w:lang w:eastAsia="en-US"/>
              </w:rPr>
              <w:t>98</w:t>
            </w:r>
            <w:r w:rsidRPr="00BE267B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>66</w:t>
            </w:r>
            <w:r w:rsidRPr="00BE267B">
              <w:rPr>
                <w:sz w:val="22"/>
                <w:szCs w:val="22"/>
                <w:lang w:eastAsia="en-US"/>
              </w:rPr>
              <w:t xml:space="preserve"> руб.,</w:t>
            </w:r>
          </w:p>
          <w:p w:rsidR="00D13464" w:rsidRPr="00BE267B" w:rsidRDefault="00D13464" w:rsidP="00D1346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BE267B">
              <w:rPr>
                <w:i/>
                <w:sz w:val="22"/>
                <w:szCs w:val="22"/>
                <w:lang w:eastAsia="en-US"/>
              </w:rPr>
              <w:t xml:space="preserve">2023 год </w:t>
            </w:r>
            <w:r w:rsidRPr="00BE267B">
              <w:rPr>
                <w:sz w:val="22"/>
                <w:szCs w:val="22"/>
                <w:lang w:eastAsia="en-US"/>
              </w:rPr>
              <w:t>–191 603 588,19 руб.,</w:t>
            </w:r>
          </w:p>
          <w:p w:rsidR="00D13464" w:rsidRPr="00BE267B" w:rsidRDefault="00D13464" w:rsidP="00D1346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BE267B">
              <w:rPr>
                <w:i/>
                <w:sz w:val="22"/>
                <w:szCs w:val="22"/>
                <w:lang w:eastAsia="en-US"/>
              </w:rPr>
              <w:t xml:space="preserve">2024 год </w:t>
            </w:r>
            <w:r w:rsidRPr="00BE267B">
              <w:rPr>
                <w:sz w:val="22"/>
                <w:szCs w:val="22"/>
                <w:lang w:eastAsia="en-US"/>
              </w:rPr>
              <w:t>– 191 642 434,92 руб.</w:t>
            </w:r>
          </w:p>
          <w:p w:rsidR="00D13464" w:rsidRPr="00BE267B" w:rsidRDefault="00D13464" w:rsidP="00D13464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BE267B">
              <w:rPr>
                <w:i/>
                <w:sz w:val="22"/>
                <w:szCs w:val="22"/>
                <w:lang w:eastAsia="en-US"/>
              </w:rPr>
              <w:t>Федеральный бюджет:</w:t>
            </w:r>
          </w:p>
          <w:p w:rsidR="00D13464" w:rsidRPr="00BE267B" w:rsidRDefault="00D13464" w:rsidP="00D1346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BE267B">
              <w:rPr>
                <w:i/>
                <w:sz w:val="22"/>
                <w:szCs w:val="22"/>
                <w:lang w:eastAsia="en-US"/>
              </w:rPr>
              <w:t xml:space="preserve">2022 год </w:t>
            </w:r>
            <w:r w:rsidRPr="00BE267B">
              <w:rPr>
                <w:sz w:val="22"/>
                <w:szCs w:val="22"/>
                <w:lang w:eastAsia="en-US"/>
              </w:rPr>
              <w:t>–113 099 202,43 руб.,</w:t>
            </w:r>
          </w:p>
          <w:p w:rsidR="00D13464" w:rsidRPr="00BE267B" w:rsidRDefault="00D13464" w:rsidP="00D1346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BE267B">
              <w:rPr>
                <w:i/>
                <w:sz w:val="22"/>
                <w:szCs w:val="22"/>
                <w:lang w:eastAsia="en-US"/>
              </w:rPr>
              <w:t xml:space="preserve">2023 год </w:t>
            </w:r>
            <w:r w:rsidRPr="00BE267B">
              <w:rPr>
                <w:sz w:val="22"/>
                <w:szCs w:val="22"/>
                <w:lang w:eastAsia="en-US"/>
              </w:rPr>
              <w:t>– 28 763 509,55 руб.,</w:t>
            </w:r>
          </w:p>
          <w:p w:rsidR="00D13464" w:rsidRPr="00BE267B" w:rsidRDefault="00D13464" w:rsidP="00D13464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BE267B">
              <w:rPr>
                <w:i/>
                <w:sz w:val="22"/>
                <w:szCs w:val="22"/>
                <w:lang w:eastAsia="en-US"/>
              </w:rPr>
              <w:lastRenderedPageBreak/>
              <w:t xml:space="preserve">2024 год </w:t>
            </w:r>
            <w:r w:rsidRPr="00BE267B">
              <w:rPr>
                <w:sz w:val="22"/>
                <w:szCs w:val="22"/>
                <w:lang w:eastAsia="en-US"/>
              </w:rPr>
              <w:t>– 29 718 003,86 руб.</w:t>
            </w:r>
          </w:p>
        </w:tc>
      </w:tr>
      <w:tr w:rsidR="00D13464" w:rsidRPr="00BE267B" w:rsidTr="00D13464">
        <w:tc>
          <w:tcPr>
            <w:tcW w:w="3545" w:type="dxa"/>
          </w:tcPr>
          <w:p w:rsidR="00D13464" w:rsidRPr="00214818" w:rsidRDefault="00D13464" w:rsidP="00D13464">
            <w:pPr>
              <w:spacing w:after="40"/>
            </w:pPr>
            <w:r w:rsidRPr="00214818">
              <w:rPr>
                <w:sz w:val="22"/>
                <w:szCs w:val="22"/>
              </w:rPr>
              <w:lastRenderedPageBreak/>
              <w:t>Ожидаемые результаты реализации программы</w:t>
            </w:r>
          </w:p>
          <w:p w:rsidR="00D13464" w:rsidRPr="00214818" w:rsidRDefault="00D13464" w:rsidP="00D13464">
            <w:pPr>
              <w:widowControl w:val="0"/>
              <w:autoSpaceDE w:val="0"/>
              <w:autoSpaceDN w:val="0"/>
              <w:ind w:firstLine="567"/>
              <w:jc w:val="both"/>
            </w:pPr>
          </w:p>
        </w:tc>
        <w:tc>
          <w:tcPr>
            <w:tcW w:w="6438" w:type="dxa"/>
          </w:tcPr>
          <w:p w:rsidR="00D13464" w:rsidRPr="00214818" w:rsidRDefault="00D13464" w:rsidP="00D1346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14818">
              <w:rPr>
                <w:rFonts w:eastAsia="Calibri"/>
                <w:color w:val="000000" w:themeColor="text1"/>
                <w:sz w:val="22"/>
                <w:szCs w:val="22"/>
              </w:rPr>
              <w:t>Реализация комплекса мероприятий Программы позволит к 2024 году достичь следующих результатов:</w:t>
            </w:r>
          </w:p>
          <w:p w:rsidR="00D13464" w:rsidRPr="00214818" w:rsidRDefault="00D13464" w:rsidP="00D1346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1481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 обеспечение детей в возрасте от 1 до 7 лет возможностью получать услуги дошкольного образования. Возрастет показатель качества дошкольного образования в соответствии с федеральным государственным образовательным стандартом;</w:t>
            </w:r>
          </w:p>
          <w:p w:rsidR="00D13464" w:rsidRPr="00214818" w:rsidRDefault="00D13464" w:rsidP="00D1346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1481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во всех общеобразовательных организациях будет обеспечен  уровень базовой инфраструктуры в соответствии с федеральными государственными образовательными стандартами;</w:t>
            </w:r>
          </w:p>
          <w:p w:rsidR="00D13464" w:rsidRPr="00214818" w:rsidRDefault="00D13464" w:rsidP="00D1346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1481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-каждый ребенок с ограниченными возможностями здоровья сможет получать качественное общее образование и поддержку в профессиональной ориентации;</w:t>
            </w:r>
          </w:p>
          <w:p w:rsidR="00D13464" w:rsidRPr="00214818" w:rsidRDefault="00D13464" w:rsidP="00D13464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21481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−  увеличение  численности обучающихся, охваченных дополнительными общеобразовательными программами цифрового, естественно- научного ,гуманитарного и иных профилей; </w:t>
            </w:r>
          </w:p>
          <w:p w:rsidR="00D13464" w:rsidRPr="00214818" w:rsidRDefault="00D13464" w:rsidP="00D1346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14818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- увеличение числа обучающихся, принимающих участие </w:t>
            </w:r>
            <w:r w:rsidRPr="0021481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различных олимпиадах, конкурсах, соревнованиях в очном и дистанционном формате. Продолжится работа по выявлению и поддержке одаренных детей, развитию их талантов и способностей;</w:t>
            </w:r>
          </w:p>
          <w:p w:rsidR="00D13464" w:rsidRPr="00214818" w:rsidRDefault="00D13464" w:rsidP="00D1346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1481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обновление педагогического корпуса, повышение уровня профессиональной подготовки педагогов;</w:t>
            </w:r>
          </w:p>
          <w:p w:rsidR="00D13464" w:rsidRPr="00214818" w:rsidRDefault="00D13464" w:rsidP="00D13464">
            <w:pPr>
              <w:widowControl w:val="0"/>
              <w:autoSpaceDE w:val="0"/>
              <w:autoSpaceDN w:val="0"/>
              <w:ind w:firstLine="567"/>
              <w:jc w:val="both"/>
              <w:rPr>
                <w:color w:val="000000" w:themeColor="text1"/>
              </w:rPr>
            </w:pPr>
            <w:r w:rsidRPr="00214818">
              <w:rPr>
                <w:color w:val="000000" w:themeColor="text1"/>
                <w:sz w:val="22"/>
                <w:szCs w:val="22"/>
              </w:rPr>
              <w:t>- повышение качества общего образования в образовательных организациях и удовлетворенность населения качеством образовательных услуг;</w:t>
            </w:r>
          </w:p>
          <w:p w:rsidR="00D13464" w:rsidRPr="00214818" w:rsidRDefault="00D13464" w:rsidP="00D13464">
            <w:pPr>
              <w:widowControl w:val="0"/>
              <w:autoSpaceDE w:val="0"/>
              <w:autoSpaceDN w:val="0"/>
              <w:ind w:firstLine="567"/>
              <w:jc w:val="both"/>
              <w:rPr>
                <w:color w:val="000000" w:themeColor="text1"/>
              </w:rPr>
            </w:pPr>
            <w:r w:rsidRPr="00214818">
              <w:rPr>
                <w:color w:val="000000" w:themeColor="text1"/>
                <w:sz w:val="22"/>
                <w:szCs w:val="22"/>
              </w:rPr>
              <w:t>- обеспечение учащимся и их родителям (законным представителям) 100% доступности  к полной и объективной информации об образовательных учреждениях, содержании и качестве их программ (услуг);</w:t>
            </w:r>
          </w:p>
          <w:p w:rsidR="00D13464" w:rsidRPr="00214818" w:rsidRDefault="00D13464" w:rsidP="00D13464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214818">
              <w:rPr>
                <w:color w:val="000000" w:themeColor="text1"/>
                <w:sz w:val="22"/>
                <w:szCs w:val="22"/>
              </w:rPr>
              <w:t xml:space="preserve">          - обеспечение пожарной, антитеррористической и санитарно-эпидемиологической безопасности;</w:t>
            </w:r>
          </w:p>
          <w:p w:rsidR="00D13464" w:rsidRPr="00214818" w:rsidRDefault="00D13464" w:rsidP="00D13464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  <w:tab w:val="left" w:pos="1570"/>
                <w:tab w:val="left" w:pos="1633"/>
                <w:tab w:val="left" w:pos="2360"/>
                <w:tab w:val="left" w:pos="2983"/>
                <w:tab w:val="left" w:pos="3103"/>
                <w:tab w:val="left" w:pos="3533"/>
                <w:tab w:val="left" w:pos="3696"/>
                <w:tab w:val="left" w:pos="4156"/>
                <w:tab w:val="left" w:pos="4520"/>
                <w:tab w:val="left" w:pos="4591"/>
                <w:tab w:val="left" w:pos="5884"/>
                <w:tab w:val="left" w:pos="6270"/>
              </w:tabs>
              <w:ind w:left="0" w:right="-48" w:firstLine="109"/>
              <w:jc w:val="both"/>
              <w:rPr>
                <w:sz w:val="24"/>
                <w:szCs w:val="24"/>
              </w:rPr>
            </w:pPr>
            <w:r w:rsidRPr="00214818">
              <w:rPr>
                <w:sz w:val="24"/>
                <w:szCs w:val="24"/>
              </w:rPr>
              <w:t xml:space="preserve">обеспечение  функционирования системы </w:t>
            </w:r>
            <w:r w:rsidRPr="00214818">
              <w:rPr>
                <w:spacing w:val="-2"/>
                <w:sz w:val="24"/>
                <w:szCs w:val="24"/>
              </w:rPr>
              <w:t xml:space="preserve">персонифицированного </w:t>
            </w:r>
            <w:r w:rsidRPr="00214818">
              <w:rPr>
                <w:spacing w:val="-2"/>
                <w:w w:val="95"/>
                <w:sz w:val="24"/>
                <w:szCs w:val="24"/>
              </w:rPr>
              <w:t xml:space="preserve">финансирования, </w:t>
            </w:r>
            <w:r w:rsidRPr="00214818">
              <w:rPr>
                <w:spacing w:val="-2"/>
                <w:sz w:val="24"/>
                <w:szCs w:val="24"/>
              </w:rPr>
              <w:t>обеспечивающей</w:t>
            </w:r>
            <w:r w:rsidRPr="00214818">
              <w:rPr>
                <w:sz w:val="24"/>
                <w:szCs w:val="24"/>
              </w:rPr>
              <w:t xml:space="preserve"> </w:t>
            </w:r>
            <w:r w:rsidRPr="00214818">
              <w:rPr>
                <w:spacing w:val="-2"/>
                <w:sz w:val="24"/>
                <w:szCs w:val="24"/>
              </w:rPr>
              <w:t>свободу</w:t>
            </w:r>
            <w:r w:rsidRPr="00214818">
              <w:rPr>
                <w:sz w:val="24"/>
                <w:szCs w:val="24"/>
              </w:rPr>
              <w:tab/>
            </w:r>
            <w:r w:rsidRPr="00214818">
              <w:rPr>
                <w:spacing w:val="-2"/>
                <w:sz w:val="24"/>
                <w:szCs w:val="24"/>
              </w:rPr>
              <w:t>выбора</w:t>
            </w:r>
            <w:r w:rsidRPr="00214818">
              <w:rPr>
                <w:sz w:val="24"/>
                <w:szCs w:val="24"/>
              </w:rPr>
              <w:t xml:space="preserve"> </w:t>
            </w:r>
            <w:r w:rsidRPr="00214818">
              <w:rPr>
                <w:w w:val="95"/>
                <w:sz w:val="24"/>
                <w:szCs w:val="24"/>
              </w:rPr>
              <w:t xml:space="preserve">образовательных </w:t>
            </w:r>
            <w:r w:rsidRPr="00214818">
              <w:rPr>
                <w:spacing w:val="-2"/>
                <w:sz w:val="24"/>
                <w:szCs w:val="24"/>
              </w:rPr>
              <w:t>программ,</w:t>
            </w:r>
            <w:r w:rsidRPr="00214818">
              <w:rPr>
                <w:sz w:val="24"/>
                <w:szCs w:val="24"/>
              </w:rPr>
              <w:tab/>
            </w:r>
            <w:r w:rsidRPr="00214818">
              <w:rPr>
                <w:spacing w:val="-2"/>
                <w:sz w:val="24"/>
                <w:szCs w:val="24"/>
              </w:rPr>
              <w:t>равенство</w:t>
            </w:r>
            <w:r w:rsidRPr="00214818">
              <w:rPr>
                <w:sz w:val="24"/>
                <w:szCs w:val="24"/>
              </w:rPr>
              <w:tab/>
            </w:r>
            <w:r w:rsidRPr="00214818">
              <w:rPr>
                <w:spacing w:val="-2"/>
                <w:sz w:val="24"/>
                <w:szCs w:val="24"/>
              </w:rPr>
              <w:t>доступа</w:t>
            </w:r>
            <w:r w:rsidRPr="00214818">
              <w:rPr>
                <w:sz w:val="24"/>
                <w:szCs w:val="24"/>
              </w:rPr>
              <w:t xml:space="preserve"> </w:t>
            </w:r>
            <w:r w:rsidRPr="00214818">
              <w:rPr>
                <w:spacing w:val="-10"/>
                <w:sz w:val="24"/>
                <w:szCs w:val="24"/>
              </w:rPr>
              <w:t>к</w:t>
            </w:r>
            <w:r w:rsidRPr="00214818">
              <w:rPr>
                <w:sz w:val="24"/>
                <w:szCs w:val="24"/>
              </w:rPr>
              <w:t xml:space="preserve">  </w:t>
            </w:r>
            <w:r w:rsidRPr="00214818">
              <w:rPr>
                <w:spacing w:val="-2"/>
                <w:sz w:val="24"/>
                <w:szCs w:val="24"/>
              </w:rPr>
              <w:t xml:space="preserve">дополнительному </w:t>
            </w:r>
            <w:r w:rsidRPr="00214818">
              <w:rPr>
                <w:sz w:val="24"/>
                <w:szCs w:val="24"/>
              </w:rPr>
              <w:t>образованию</w:t>
            </w:r>
            <w:r w:rsidRPr="00214818">
              <w:rPr>
                <w:spacing w:val="40"/>
                <w:sz w:val="24"/>
                <w:szCs w:val="24"/>
              </w:rPr>
              <w:t xml:space="preserve"> </w:t>
            </w:r>
            <w:r w:rsidRPr="00214818">
              <w:rPr>
                <w:sz w:val="24"/>
                <w:szCs w:val="24"/>
              </w:rPr>
              <w:t>за</w:t>
            </w:r>
            <w:r w:rsidRPr="00214818">
              <w:rPr>
                <w:spacing w:val="40"/>
                <w:sz w:val="24"/>
                <w:szCs w:val="24"/>
              </w:rPr>
              <w:t xml:space="preserve"> </w:t>
            </w:r>
            <w:r w:rsidRPr="00214818">
              <w:rPr>
                <w:sz w:val="24"/>
                <w:szCs w:val="24"/>
              </w:rPr>
              <w:t>счет</w:t>
            </w:r>
            <w:r w:rsidRPr="00214818">
              <w:rPr>
                <w:spacing w:val="40"/>
                <w:sz w:val="24"/>
                <w:szCs w:val="24"/>
              </w:rPr>
              <w:t xml:space="preserve"> </w:t>
            </w:r>
            <w:r w:rsidRPr="00214818">
              <w:rPr>
                <w:sz w:val="24"/>
                <w:szCs w:val="24"/>
              </w:rPr>
              <w:t>средств</w:t>
            </w:r>
            <w:r w:rsidRPr="00214818">
              <w:rPr>
                <w:spacing w:val="40"/>
                <w:sz w:val="24"/>
                <w:szCs w:val="24"/>
              </w:rPr>
              <w:t xml:space="preserve"> </w:t>
            </w:r>
            <w:r w:rsidRPr="00214818">
              <w:rPr>
                <w:sz w:val="24"/>
                <w:szCs w:val="24"/>
              </w:rPr>
              <w:t>бюджетов</w:t>
            </w:r>
            <w:r w:rsidRPr="00214818">
              <w:rPr>
                <w:spacing w:val="40"/>
                <w:sz w:val="24"/>
                <w:szCs w:val="24"/>
              </w:rPr>
              <w:t xml:space="preserve"> </w:t>
            </w:r>
            <w:r w:rsidRPr="00214818">
              <w:rPr>
                <w:sz w:val="24"/>
                <w:szCs w:val="24"/>
              </w:rPr>
              <w:t xml:space="preserve">бюджетной </w:t>
            </w:r>
            <w:r w:rsidRPr="00214818">
              <w:rPr>
                <w:spacing w:val="-2"/>
                <w:sz w:val="24"/>
                <w:szCs w:val="24"/>
              </w:rPr>
              <w:t>системы, легкость и оперативность смены осваиваемых образовательных программ</w:t>
            </w:r>
            <w:r w:rsidRPr="00214818">
              <w:rPr>
                <w:sz w:val="24"/>
                <w:szCs w:val="24"/>
              </w:rPr>
              <w:tab/>
            </w:r>
            <w:r w:rsidRPr="00214818">
              <w:rPr>
                <w:sz w:val="24"/>
                <w:szCs w:val="24"/>
              </w:rPr>
              <w:tab/>
            </w:r>
            <w:r w:rsidRPr="00214818">
              <w:rPr>
                <w:spacing w:val="-2"/>
                <w:sz w:val="24"/>
                <w:szCs w:val="24"/>
              </w:rPr>
              <w:t>легкость</w:t>
            </w:r>
            <w:r w:rsidRPr="00214818">
              <w:rPr>
                <w:sz w:val="24"/>
                <w:szCs w:val="24"/>
              </w:rPr>
              <w:tab/>
            </w:r>
            <w:r w:rsidRPr="00214818">
              <w:rPr>
                <w:sz w:val="24"/>
                <w:szCs w:val="24"/>
              </w:rPr>
              <w:tab/>
            </w:r>
            <w:r w:rsidRPr="00214818">
              <w:rPr>
                <w:spacing w:val="-12"/>
                <w:sz w:val="24"/>
                <w:szCs w:val="24"/>
              </w:rPr>
              <w:t>и</w:t>
            </w:r>
            <w:r w:rsidRPr="00214818">
              <w:rPr>
                <w:sz w:val="24"/>
                <w:szCs w:val="24"/>
              </w:rPr>
              <w:tab/>
            </w:r>
            <w:r w:rsidRPr="00214818">
              <w:rPr>
                <w:sz w:val="24"/>
                <w:szCs w:val="24"/>
              </w:rPr>
              <w:tab/>
            </w:r>
            <w:r w:rsidRPr="00214818">
              <w:rPr>
                <w:spacing w:val="-2"/>
                <w:sz w:val="24"/>
                <w:szCs w:val="24"/>
              </w:rPr>
              <w:t>оперативность</w:t>
            </w:r>
            <w:r w:rsidRPr="00214818">
              <w:rPr>
                <w:sz w:val="24"/>
                <w:szCs w:val="24"/>
              </w:rPr>
              <w:t xml:space="preserve"> </w:t>
            </w:r>
            <w:r w:rsidRPr="00214818">
              <w:rPr>
                <w:spacing w:val="-2"/>
                <w:sz w:val="24"/>
                <w:szCs w:val="24"/>
              </w:rPr>
              <w:t xml:space="preserve">смены </w:t>
            </w:r>
            <w:r w:rsidRPr="00214818">
              <w:rPr>
                <w:sz w:val="24"/>
                <w:szCs w:val="24"/>
              </w:rPr>
              <w:t>осваиваемых образовательных программ.</w:t>
            </w:r>
          </w:p>
          <w:p w:rsidR="00D13464" w:rsidRPr="00214818" w:rsidRDefault="00D13464" w:rsidP="00D13464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  <w:rPr>
                <w:color w:val="000000" w:themeColor="text1"/>
              </w:rPr>
            </w:pPr>
            <w:r w:rsidRPr="00214818">
              <w:rPr>
                <w:color w:val="000000" w:themeColor="text1"/>
              </w:rPr>
              <w:t>- увеличение доли детей в возрасте от 5 до 18 лет, имеющих право на получение дополнительного образования в рамках системы персонифицированного финансирования, до 25%.</w:t>
            </w:r>
            <w:r w:rsidRPr="00214818">
              <w:rPr>
                <w:color w:val="000000" w:themeColor="text1"/>
              </w:rPr>
              <w:br/>
              <w:t xml:space="preserve">   Показатель характеризует степень внедрения механизма персонифицированного финансирования и доступность дополнительного образования. 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города Вичуга.</w:t>
            </w:r>
          </w:p>
          <w:p w:rsidR="00D13464" w:rsidRPr="00214818" w:rsidRDefault="00D13464" w:rsidP="00D13464">
            <w:pPr>
              <w:pStyle w:val="TableParagraph"/>
              <w:spacing w:line="319" w:lineRule="exact"/>
              <w:ind w:left="109"/>
              <w:jc w:val="both"/>
              <w:rPr>
                <w:i/>
                <w:sz w:val="24"/>
                <w:szCs w:val="24"/>
              </w:rPr>
            </w:pPr>
            <w:r w:rsidRPr="00214818">
              <w:rPr>
                <w:i/>
                <w:sz w:val="24"/>
                <w:szCs w:val="24"/>
              </w:rPr>
              <w:t>Рассчитывается</w:t>
            </w:r>
            <w:r w:rsidRPr="00214818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214818">
              <w:rPr>
                <w:i/>
                <w:sz w:val="24"/>
                <w:szCs w:val="24"/>
              </w:rPr>
              <w:t>по</w:t>
            </w:r>
            <w:r w:rsidRPr="00214818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214818">
              <w:rPr>
                <w:i/>
                <w:spacing w:val="-2"/>
                <w:sz w:val="24"/>
                <w:szCs w:val="24"/>
              </w:rPr>
              <w:t>формуле:</w:t>
            </w:r>
          </w:p>
          <w:p w:rsidR="00D13464" w:rsidRPr="00214818" w:rsidRDefault="00D13464" w:rsidP="00D13464">
            <w:pPr>
              <w:pStyle w:val="TableParagraph"/>
              <w:spacing w:line="368" w:lineRule="exact"/>
              <w:ind w:left="109"/>
              <w:jc w:val="both"/>
              <w:rPr>
                <w:i/>
                <w:sz w:val="24"/>
                <w:szCs w:val="24"/>
              </w:rPr>
            </w:pPr>
            <w:r w:rsidRPr="00214818">
              <w:rPr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217980" cy="228371"/>
                  <wp:effectExtent l="0" t="0" r="0" b="0"/>
                  <wp:docPr id="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980" cy="228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4818">
              <w:rPr>
                <w:spacing w:val="32"/>
                <w:sz w:val="24"/>
                <w:szCs w:val="24"/>
              </w:rPr>
              <w:t xml:space="preserve"> </w:t>
            </w:r>
            <w:r w:rsidRPr="00214818">
              <w:rPr>
                <w:i/>
                <w:sz w:val="24"/>
                <w:szCs w:val="24"/>
              </w:rPr>
              <w:t>, где:</w:t>
            </w:r>
          </w:p>
          <w:p w:rsidR="00D13464" w:rsidRPr="00214818" w:rsidRDefault="00D13464" w:rsidP="00D13464">
            <w:pPr>
              <w:pStyle w:val="TableParagraph"/>
              <w:ind w:left="109" w:right="107"/>
              <w:jc w:val="both"/>
              <w:rPr>
                <w:i/>
                <w:sz w:val="24"/>
                <w:szCs w:val="24"/>
              </w:rPr>
            </w:pPr>
            <w:r w:rsidRPr="00214818">
              <w:rPr>
                <w:i/>
                <w:sz w:val="24"/>
                <w:szCs w:val="24"/>
              </w:rPr>
              <w:lastRenderedPageBreak/>
              <w:t xml:space="preserve">С – доля детей в возрасте от 5 до 18 лет, использующих сертификаты дополнительного </w:t>
            </w:r>
            <w:r w:rsidRPr="00214818">
              <w:rPr>
                <w:i/>
                <w:spacing w:val="-2"/>
                <w:sz w:val="24"/>
                <w:szCs w:val="24"/>
              </w:rPr>
              <w:t>образования;</w:t>
            </w:r>
          </w:p>
          <w:p w:rsidR="00D13464" w:rsidRPr="00214818" w:rsidRDefault="00D13464" w:rsidP="00D13464">
            <w:pPr>
              <w:pStyle w:val="TableParagraph"/>
              <w:spacing w:line="237" w:lineRule="auto"/>
              <w:ind w:left="109" w:right="107"/>
              <w:jc w:val="both"/>
              <w:rPr>
                <w:i/>
                <w:sz w:val="24"/>
                <w:szCs w:val="24"/>
              </w:rPr>
            </w:pPr>
            <w:r w:rsidRPr="00214818">
              <w:rPr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371484" cy="228371"/>
                  <wp:effectExtent l="0" t="0" r="0" b="0"/>
                  <wp:docPr id="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84" cy="228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4818">
              <w:rPr>
                <w:sz w:val="24"/>
                <w:szCs w:val="24"/>
              </w:rPr>
              <w:t xml:space="preserve"> </w:t>
            </w:r>
            <w:r w:rsidRPr="00214818">
              <w:rPr>
                <w:i/>
                <w:sz w:val="24"/>
                <w:szCs w:val="24"/>
              </w:rPr>
              <w:t>– общая численность детей, использующих сертификаты дополнительного образования.</w:t>
            </w:r>
          </w:p>
          <w:p w:rsidR="00D13464" w:rsidRPr="00BE267B" w:rsidRDefault="00D13464" w:rsidP="00D13464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214818">
              <w:rPr>
                <w:spacing w:val="16"/>
              </w:rPr>
              <w:t xml:space="preserve">  </w:t>
            </w:r>
            <w:r w:rsidRPr="00214818">
              <w:rPr>
                <w:noProof/>
                <w:position w:val="-5"/>
              </w:rPr>
              <w:drawing>
                <wp:inline distT="0" distB="0" distL="0" distR="0">
                  <wp:extent cx="426280" cy="200966"/>
                  <wp:effectExtent l="0" t="0" r="0" b="0"/>
                  <wp:docPr id="1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280" cy="200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4818">
              <w:rPr>
                <w:spacing w:val="16"/>
              </w:rPr>
              <w:t xml:space="preserve"> </w:t>
            </w:r>
            <w:r w:rsidRPr="00214818">
              <w:rPr>
                <w:i/>
              </w:rPr>
              <w:t>–</w:t>
            </w:r>
            <w:r w:rsidRPr="00214818">
              <w:rPr>
                <w:i/>
                <w:spacing w:val="-5"/>
              </w:rPr>
              <w:t xml:space="preserve"> </w:t>
            </w:r>
            <w:r w:rsidRPr="00214818">
              <w:rPr>
                <w:i/>
              </w:rPr>
              <w:t>численность</w:t>
            </w:r>
            <w:r w:rsidRPr="00214818">
              <w:rPr>
                <w:i/>
                <w:spacing w:val="-6"/>
              </w:rPr>
              <w:t xml:space="preserve"> </w:t>
            </w:r>
            <w:r w:rsidRPr="00214818">
              <w:rPr>
                <w:i/>
              </w:rPr>
              <w:t>детей</w:t>
            </w:r>
            <w:r w:rsidRPr="00214818">
              <w:rPr>
                <w:i/>
                <w:spacing w:val="-6"/>
              </w:rPr>
              <w:t xml:space="preserve"> </w:t>
            </w:r>
            <w:r w:rsidRPr="00214818">
              <w:rPr>
                <w:i/>
              </w:rPr>
              <w:t>в</w:t>
            </w:r>
            <w:r w:rsidRPr="00214818">
              <w:rPr>
                <w:i/>
                <w:spacing w:val="-6"/>
              </w:rPr>
              <w:t xml:space="preserve"> </w:t>
            </w:r>
            <w:r w:rsidRPr="00214818">
              <w:rPr>
                <w:i/>
              </w:rPr>
              <w:t>возрасте</w:t>
            </w:r>
            <w:r w:rsidRPr="00214818">
              <w:rPr>
                <w:i/>
                <w:spacing w:val="-6"/>
              </w:rPr>
              <w:t xml:space="preserve"> </w:t>
            </w:r>
            <w:r w:rsidRPr="00214818">
              <w:rPr>
                <w:i/>
              </w:rPr>
              <w:t>от</w:t>
            </w:r>
            <w:r w:rsidRPr="00214818">
              <w:rPr>
                <w:i/>
                <w:spacing w:val="-1"/>
              </w:rPr>
              <w:t xml:space="preserve"> </w:t>
            </w:r>
            <w:r w:rsidRPr="00214818">
              <w:rPr>
                <w:i/>
              </w:rPr>
              <w:t>5</w:t>
            </w:r>
            <w:r w:rsidRPr="00214818">
              <w:rPr>
                <w:i/>
                <w:spacing w:val="-1"/>
              </w:rPr>
              <w:t xml:space="preserve"> </w:t>
            </w:r>
            <w:r w:rsidRPr="00214818">
              <w:rPr>
                <w:i/>
              </w:rPr>
              <w:t>до</w:t>
            </w:r>
            <w:r w:rsidRPr="00214818">
              <w:rPr>
                <w:i/>
                <w:spacing w:val="-2"/>
              </w:rPr>
              <w:t xml:space="preserve"> </w:t>
            </w:r>
            <w:r w:rsidRPr="00214818">
              <w:rPr>
                <w:i/>
              </w:rPr>
              <w:t>18</w:t>
            </w:r>
            <w:r w:rsidRPr="00214818">
              <w:rPr>
                <w:i/>
                <w:spacing w:val="-6"/>
              </w:rPr>
              <w:t xml:space="preserve"> </w:t>
            </w:r>
            <w:r w:rsidRPr="00214818">
              <w:rPr>
                <w:i/>
              </w:rPr>
              <w:t>лет, проживающих на территории муниципалитета»</w:t>
            </w:r>
          </w:p>
        </w:tc>
      </w:tr>
    </w:tbl>
    <w:p w:rsidR="00401547" w:rsidRDefault="00D13464" w:rsidP="0029135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</w:t>
      </w:r>
      <w:r w:rsidR="00C14AC6">
        <w:rPr>
          <w:rFonts w:eastAsia="Calibri"/>
          <w:sz w:val="28"/>
          <w:szCs w:val="28"/>
          <w:lang w:eastAsia="en-US"/>
        </w:rPr>
        <w:t xml:space="preserve">  </w:t>
      </w:r>
      <w:r w:rsidR="00291350">
        <w:rPr>
          <w:rFonts w:eastAsia="Calibri"/>
          <w:sz w:val="28"/>
          <w:szCs w:val="28"/>
          <w:lang w:eastAsia="en-US"/>
        </w:rPr>
        <w:t>»</w:t>
      </w:r>
      <w:r w:rsidR="00CD6089">
        <w:rPr>
          <w:rFonts w:eastAsia="Calibri"/>
          <w:sz w:val="28"/>
          <w:szCs w:val="28"/>
          <w:lang w:eastAsia="en-US"/>
        </w:rPr>
        <w:t xml:space="preserve"> </w:t>
      </w:r>
    </w:p>
    <w:p w:rsidR="00D13464" w:rsidRPr="00214818" w:rsidRDefault="00D13464" w:rsidP="00314811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1.1.3. раздел </w:t>
      </w:r>
      <w:r w:rsidR="00314811">
        <w:rPr>
          <w:rFonts w:eastAsia="Calibri"/>
          <w:sz w:val="28"/>
          <w:szCs w:val="28"/>
          <w:lang w:eastAsia="en-US"/>
        </w:rPr>
        <w:t xml:space="preserve">2 </w:t>
      </w:r>
      <w:r w:rsidRPr="00214818">
        <w:rPr>
          <w:rFonts w:eastAsia="Calibri"/>
          <w:sz w:val="28"/>
          <w:szCs w:val="28"/>
          <w:lang w:eastAsia="en-US"/>
        </w:rPr>
        <w:t>«</w:t>
      </w:r>
      <w:r w:rsidR="00314811" w:rsidRPr="00214818">
        <w:rPr>
          <w:sz w:val="28"/>
          <w:szCs w:val="28"/>
        </w:rPr>
        <w:t xml:space="preserve">Анализ текущей ситуации в сфере реализации Программы» подраздел «Дополнительное образование» </w:t>
      </w:r>
      <w:r w:rsidRPr="00214818">
        <w:rPr>
          <w:sz w:val="28"/>
          <w:szCs w:val="28"/>
        </w:rPr>
        <w:t>изложить в новой редакции:</w:t>
      </w:r>
    </w:p>
    <w:p w:rsidR="00D13464" w:rsidRPr="00475EE4" w:rsidRDefault="00D13464" w:rsidP="00D13464">
      <w:pPr>
        <w:contextualSpacing/>
        <w:jc w:val="center"/>
        <w:rPr>
          <w:rFonts w:eastAsia="Calibri"/>
          <w:b/>
          <w:lang w:eastAsia="en-US"/>
        </w:rPr>
      </w:pPr>
      <w:r>
        <w:rPr>
          <w:sz w:val="28"/>
          <w:szCs w:val="28"/>
        </w:rPr>
        <w:t>«</w:t>
      </w:r>
      <w:r w:rsidRPr="00475EE4">
        <w:rPr>
          <w:b/>
        </w:rPr>
        <w:t>Дополнительное образование</w:t>
      </w:r>
    </w:p>
    <w:p w:rsidR="00D13464" w:rsidRPr="00475EE4" w:rsidRDefault="00D13464" w:rsidP="00D13464">
      <w:pPr>
        <w:pStyle w:val="Pro-Gramma"/>
      </w:pPr>
      <w:r w:rsidRPr="00475EE4">
        <w:t>В систему дополнительного образования входят  муниципальные бюджетные образовательные организации  дополнительного образования: Центр детского творчества, Детско-юношеская спортивная школа, МБУДО ДЮСШ «Ногинец», МБУДО ДЮСШ «Дельфин», МБУ ДО «ДШИ г.о. Вичуга им. Б.А. Перевезенцева».</w:t>
      </w:r>
    </w:p>
    <w:p w:rsidR="00D13464" w:rsidRPr="00475EE4" w:rsidRDefault="00D13464" w:rsidP="00D13464">
      <w:pPr>
        <w:ind w:firstLine="567"/>
        <w:jc w:val="both"/>
      </w:pPr>
      <w:r w:rsidRPr="00475EE4">
        <w:t>Одним из показателей качества предоставляемых дополнительных общеобразовательных услуг является результат участия воспитанников в конкурсах и соревнованиях регионального, Всероссийского, международного уровней.</w:t>
      </w:r>
    </w:p>
    <w:p w:rsidR="00D13464" w:rsidRPr="00475EE4" w:rsidRDefault="00D13464" w:rsidP="00D13464">
      <w:pPr>
        <w:jc w:val="both"/>
      </w:pPr>
      <w:r w:rsidRPr="00475EE4">
        <w:tab/>
        <w:t>Программы дополнительного образования реализуются в общеобразовательных  организациях. Обеспечивается сетевое взаимодействие организаций общего и дополнительного образования детей в рамках организации внеурочной деятельности обучающихся по федеральным государственным образовательным стандартам начального и основного общего образования.</w:t>
      </w:r>
    </w:p>
    <w:p w:rsidR="00D13464" w:rsidRPr="00475EE4" w:rsidRDefault="00D13464" w:rsidP="00D13464">
      <w:pPr>
        <w:ind w:firstLine="567"/>
        <w:jc w:val="both"/>
      </w:pPr>
      <w:r w:rsidRPr="00475EE4">
        <w:t>Все кружки и секции работают на бесплатной основе.</w:t>
      </w:r>
    </w:p>
    <w:p w:rsidR="00D13464" w:rsidRPr="00475EE4" w:rsidRDefault="00D13464" w:rsidP="00D13464">
      <w:pPr>
        <w:ind w:firstLine="567"/>
        <w:jc w:val="both"/>
      </w:pPr>
      <w:r w:rsidRPr="00475EE4">
        <w:t>Широкий спектр программ дополнительного образования позволяет удовлетворить запросы разных категорий детей, включая</w:t>
      </w:r>
      <w:r>
        <w:t xml:space="preserve"> </w:t>
      </w:r>
      <w:r w:rsidRPr="00475EE4">
        <w:t>детей с ограниченными возможностями здоровья.</w:t>
      </w:r>
    </w:p>
    <w:p w:rsidR="00D13464" w:rsidRPr="00475EE4" w:rsidRDefault="00D13464" w:rsidP="00D13464">
      <w:pPr>
        <w:ind w:firstLine="567"/>
        <w:jc w:val="both"/>
      </w:pPr>
      <w:r w:rsidRPr="00475EE4">
        <w:t>В 2020-2021 учебном году в соответствии с Планом и Положениями в муниципалитете проведено 24 творческих конкурсов   и 12 спортивных мероприятий. В связи с режимом повышенной готовности на территории Ивановской области творческие конкурсы и 4 спортивных мероприятия были проведены в дистанционном формате. Дистанционный формат проведений не повлиял на качество проведения мероприятия и количество участников.</w:t>
      </w:r>
    </w:p>
    <w:p w:rsidR="00D13464" w:rsidRPr="00475EE4" w:rsidRDefault="00D13464" w:rsidP="00D13464">
      <w:pPr>
        <w:ind w:firstLine="567"/>
        <w:jc w:val="both"/>
      </w:pPr>
      <w:r w:rsidRPr="00475EE4">
        <w:t>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стабильна и составляет 80 %.</w:t>
      </w:r>
    </w:p>
    <w:p w:rsidR="00D13464" w:rsidRPr="00475EE4" w:rsidRDefault="00D13464" w:rsidP="00D13464">
      <w:pPr>
        <w:ind w:firstLine="567"/>
        <w:jc w:val="both"/>
      </w:pPr>
      <w:r w:rsidRPr="00475EE4">
        <w:t xml:space="preserve">100%  учреждений дополнительного образования имеют подключение к сети Интернет,  имеют сайты. </w:t>
      </w:r>
    </w:p>
    <w:p w:rsidR="00D13464" w:rsidRPr="00475EE4" w:rsidRDefault="00D13464" w:rsidP="00D13464">
      <w:pPr>
        <w:shd w:val="clear" w:color="auto" w:fill="FFFFFF"/>
        <w:ind w:firstLine="708"/>
        <w:jc w:val="both"/>
        <w:rPr>
          <w:sz w:val="28"/>
          <w:szCs w:val="28"/>
        </w:rPr>
      </w:pPr>
      <w:r w:rsidRPr="00475EE4">
        <w:t>Накопленный потенциал и темп внедрения преобразований позволяют прогнозировать сохранение позитивных тенденций в ближайшие годы. Вместе с тем, без финансовой поддержки из бюджетов всех уровней, организационно-методической поддержки со стороны органов управления образованием, без реализации межшкольных и муниципальных проектов есть риск снижения темпов модернизации системы образования. Образовательные организации не смогут обеспечить соответствие качества и доступности образования современным требованиям и условиям</w:t>
      </w:r>
      <w:r w:rsidRPr="00475EE4">
        <w:rPr>
          <w:sz w:val="28"/>
          <w:szCs w:val="28"/>
        </w:rPr>
        <w:t>.</w:t>
      </w:r>
    </w:p>
    <w:p w:rsidR="00D13464" w:rsidRPr="00475EE4" w:rsidRDefault="00D13464" w:rsidP="00D13464">
      <w:pPr>
        <w:shd w:val="clear" w:color="auto" w:fill="FFFFFF"/>
        <w:tabs>
          <w:tab w:val="left" w:pos="426"/>
        </w:tabs>
        <w:contextualSpacing/>
        <w:jc w:val="both"/>
      </w:pPr>
      <w:r>
        <w:rPr>
          <w:color w:val="FF0000"/>
        </w:rPr>
        <w:tab/>
      </w:r>
      <w:r w:rsidRPr="00475EE4">
        <w:t xml:space="preserve">В 2020 – 2021 учебном году в связи с периодом повышенной готовности в условиях профилактики и предотвращения распространения коронавирусной инфекции педагоги дополнительного образования перешли к реализации учебных  программ с применением дистанционных технологий. </w:t>
      </w:r>
    </w:p>
    <w:p w:rsidR="00D13464" w:rsidRPr="00214818" w:rsidRDefault="00D13464" w:rsidP="00D13464">
      <w:pPr>
        <w:shd w:val="clear" w:color="auto" w:fill="FFFFFF"/>
        <w:tabs>
          <w:tab w:val="left" w:pos="426"/>
        </w:tabs>
        <w:contextualSpacing/>
        <w:jc w:val="both"/>
      </w:pPr>
      <w:r w:rsidRPr="00214818">
        <w:t xml:space="preserve">         В целях реализации мероприятий федерального проекта «Успех</w:t>
      </w:r>
      <w:r w:rsidRPr="00214818">
        <w:rPr>
          <w:spacing w:val="40"/>
        </w:rPr>
        <w:t xml:space="preserve"> </w:t>
      </w:r>
      <w:r w:rsidRPr="00214818">
        <w:t>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</w:t>
      </w:r>
      <w:r w:rsidRPr="00214818">
        <w:rPr>
          <w:spacing w:val="23"/>
        </w:rPr>
        <w:t xml:space="preserve"> </w:t>
      </w:r>
      <w:r w:rsidRPr="00214818">
        <w:t>развитию</w:t>
      </w:r>
      <w:r w:rsidRPr="00214818">
        <w:rPr>
          <w:spacing w:val="32"/>
        </w:rPr>
        <w:t xml:space="preserve"> </w:t>
      </w:r>
      <w:r w:rsidRPr="00214818">
        <w:t>и</w:t>
      </w:r>
      <w:r w:rsidRPr="00214818">
        <w:rPr>
          <w:spacing w:val="29"/>
        </w:rPr>
        <w:t xml:space="preserve"> </w:t>
      </w:r>
      <w:r w:rsidRPr="00214818">
        <w:t>национальным</w:t>
      </w:r>
      <w:r w:rsidRPr="00214818">
        <w:rPr>
          <w:spacing w:val="30"/>
        </w:rPr>
        <w:t xml:space="preserve"> </w:t>
      </w:r>
      <w:r w:rsidRPr="00214818">
        <w:t>проектам</w:t>
      </w:r>
      <w:r w:rsidRPr="00214818">
        <w:rPr>
          <w:spacing w:val="29"/>
        </w:rPr>
        <w:t xml:space="preserve"> </w:t>
      </w:r>
      <w:r w:rsidRPr="00214818">
        <w:t>от</w:t>
      </w:r>
      <w:r w:rsidRPr="00214818">
        <w:rPr>
          <w:spacing w:val="32"/>
        </w:rPr>
        <w:t xml:space="preserve"> </w:t>
      </w:r>
      <w:r w:rsidRPr="00214818">
        <w:t>3</w:t>
      </w:r>
      <w:r w:rsidRPr="00214818">
        <w:rPr>
          <w:spacing w:val="35"/>
        </w:rPr>
        <w:t xml:space="preserve"> </w:t>
      </w:r>
      <w:r w:rsidRPr="00214818">
        <w:t>сентября</w:t>
      </w:r>
      <w:r w:rsidRPr="00214818">
        <w:rPr>
          <w:spacing w:val="33"/>
        </w:rPr>
        <w:t xml:space="preserve"> </w:t>
      </w:r>
      <w:r w:rsidRPr="00214818">
        <w:t>2018</w:t>
      </w:r>
      <w:r w:rsidRPr="00214818">
        <w:rPr>
          <w:spacing w:val="30"/>
        </w:rPr>
        <w:t xml:space="preserve"> </w:t>
      </w:r>
      <w:r w:rsidRPr="00214818">
        <w:rPr>
          <w:spacing w:val="-5"/>
        </w:rPr>
        <w:t xml:space="preserve">г. </w:t>
      </w:r>
      <w:r w:rsidRPr="00214818">
        <w:t xml:space="preserve">№ 10, в целях обеспечения равной доступности качественного дополнительного образования в городском округе Вичуга вводится система </w:t>
      </w:r>
      <w:r w:rsidRPr="00214818">
        <w:lastRenderedPageBreak/>
        <w:t>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</w:p>
    <w:p w:rsidR="00D13464" w:rsidRPr="00214818" w:rsidRDefault="00D13464" w:rsidP="00D13464">
      <w:pPr>
        <w:shd w:val="clear" w:color="auto" w:fill="FFFFFF"/>
        <w:tabs>
          <w:tab w:val="left" w:pos="426"/>
        </w:tabs>
        <w:contextualSpacing/>
        <w:jc w:val="both"/>
      </w:pPr>
      <w:r w:rsidRPr="00214818">
        <w:t xml:space="preserve"> </w:t>
      </w:r>
      <w:r w:rsidRPr="00214818">
        <w:tab/>
        <w:t>С целью обеспечения использования сертификатов дополнительного образования отдел образования городского округа Вичуга  руководствуется региональными Правилами персонифицированного  финансирования дополнительного образования детей и реализует программу персонифицированного финансирования дополнительного образования детей в городском округе Вичуга.</w:t>
      </w:r>
    </w:p>
    <w:p w:rsidR="00D13464" w:rsidRPr="00214818" w:rsidRDefault="00D13464" w:rsidP="00D13464">
      <w:pPr>
        <w:pStyle w:val="a5"/>
        <w:widowControl w:val="0"/>
        <w:tabs>
          <w:tab w:val="left" w:pos="1134"/>
          <w:tab w:val="left" w:pos="5286"/>
          <w:tab w:val="left" w:pos="9286"/>
        </w:tabs>
        <w:autoSpaceDE w:val="0"/>
        <w:autoSpaceDN w:val="0"/>
        <w:ind w:left="0" w:right="-1"/>
        <w:jc w:val="both"/>
        <w:rPr>
          <w:spacing w:val="-2"/>
        </w:rPr>
      </w:pPr>
      <w:r w:rsidRPr="00214818">
        <w:rPr>
          <w:b/>
        </w:rPr>
        <w:tab/>
        <w:t xml:space="preserve">В организациях дополнительного образования </w:t>
      </w:r>
      <w:r w:rsidRPr="00214818">
        <w:t xml:space="preserve">реализуются следующие основные направления: техническое, художественное, естественнонаучное, </w:t>
      </w:r>
      <w:r w:rsidRPr="00214818">
        <w:rPr>
          <w:spacing w:val="-2"/>
        </w:rPr>
        <w:t>социально-гуманитарное, физкультурно-спортивное,</w:t>
      </w:r>
      <w:r w:rsidRPr="00214818">
        <w:t xml:space="preserve"> </w:t>
      </w:r>
      <w:r w:rsidRPr="00214818">
        <w:rPr>
          <w:spacing w:val="-2"/>
        </w:rPr>
        <w:t>туристско- краеведческое.</w:t>
      </w:r>
    </w:p>
    <w:p w:rsidR="00D13464" w:rsidRPr="00214818" w:rsidRDefault="00D13464" w:rsidP="00D13464">
      <w:pPr>
        <w:pStyle w:val="af2"/>
        <w:spacing w:after="0"/>
        <w:ind w:firstLine="708"/>
        <w:contextualSpacing/>
        <w:jc w:val="both"/>
      </w:pPr>
      <w:r w:rsidRPr="00214818">
        <w:t>Система персонифицированного финансирования дополнительного образования детей позволит обеспечить:</w:t>
      </w:r>
    </w:p>
    <w:p w:rsidR="00D13464" w:rsidRPr="00214818" w:rsidRDefault="00D13464" w:rsidP="00D13464">
      <w:pPr>
        <w:pStyle w:val="a5"/>
        <w:widowControl w:val="0"/>
        <w:tabs>
          <w:tab w:val="left" w:pos="993"/>
          <w:tab w:val="left" w:pos="2728"/>
          <w:tab w:val="left" w:pos="3786"/>
          <w:tab w:val="left" w:pos="4393"/>
          <w:tab w:val="left" w:pos="4547"/>
          <w:tab w:val="left" w:pos="5261"/>
          <w:tab w:val="left" w:pos="6041"/>
          <w:tab w:val="left" w:pos="6706"/>
          <w:tab w:val="left" w:pos="9356"/>
          <w:tab w:val="left" w:pos="9498"/>
          <w:tab w:val="left" w:pos="9561"/>
          <w:tab w:val="left" w:pos="9639"/>
        </w:tabs>
        <w:autoSpaceDE w:val="0"/>
        <w:autoSpaceDN w:val="0"/>
        <w:spacing w:before="4"/>
        <w:ind w:left="0"/>
        <w:jc w:val="both"/>
        <w:rPr>
          <w:spacing w:val="-2"/>
        </w:rPr>
      </w:pPr>
      <w:r w:rsidRPr="00214818">
        <w:rPr>
          <w:spacing w:val="-2"/>
        </w:rPr>
        <w:t xml:space="preserve">-внедрение </w:t>
      </w:r>
      <w:r w:rsidRPr="00214818">
        <w:rPr>
          <w:spacing w:val="-10"/>
        </w:rPr>
        <w:t xml:space="preserve">и </w:t>
      </w:r>
      <w:r w:rsidRPr="00214818">
        <w:rPr>
          <w:spacing w:val="-2"/>
        </w:rPr>
        <w:t>обеспечение функционирования системы персонифицированного финансирования</w:t>
      </w:r>
      <w:r w:rsidRPr="00214818">
        <w:t xml:space="preserve">  </w:t>
      </w:r>
      <w:r w:rsidRPr="00214818">
        <w:rPr>
          <w:spacing w:val="-2"/>
        </w:rPr>
        <w:t>дополнительного</w:t>
      </w:r>
      <w:r w:rsidRPr="00214818">
        <w:t xml:space="preserve"> </w:t>
      </w:r>
      <w:r w:rsidRPr="00214818">
        <w:rPr>
          <w:spacing w:val="-2"/>
        </w:rPr>
        <w:t>образования детей;</w:t>
      </w:r>
    </w:p>
    <w:p w:rsidR="00D13464" w:rsidRPr="00214818" w:rsidRDefault="00D13464" w:rsidP="00D13464">
      <w:pPr>
        <w:pStyle w:val="a5"/>
        <w:widowControl w:val="0"/>
        <w:tabs>
          <w:tab w:val="left" w:pos="993"/>
          <w:tab w:val="left" w:pos="2728"/>
          <w:tab w:val="left" w:pos="3786"/>
          <w:tab w:val="left" w:pos="4393"/>
          <w:tab w:val="left" w:pos="4547"/>
          <w:tab w:val="left" w:pos="5261"/>
          <w:tab w:val="left" w:pos="6041"/>
          <w:tab w:val="left" w:pos="6706"/>
          <w:tab w:val="left" w:pos="9356"/>
          <w:tab w:val="left" w:pos="9498"/>
          <w:tab w:val="left" w:pos="9561"/>
          <w:tab w:val="left" w:pos="9639"/>
        </w:tabs>
        <w:autoSpaceDE w:val="0"/>
        <w:autoSpaceDN w:val="0"/>
        <w:spacing w:before="4"/>
        <w:ind w:left="0"/>
        <w:jc w:val="both"/>
      </w:pPr>
      <w:r w:rsidRPr="00214818">
        <w:rPr>
          <w:spacing w:val="-2"/>
        </w:rPr>
        <w:t>- предоставление</w:t>
      </w:r>
      <w:r w:rsidRPr="00214818">
        <w:t xml:space="preserve"> </w:t>
      </w:r>
      <w:r w:rsidRPr="00214818">
        <w:rPr>
          <w:spacing w:val="-2"/>
        </w:rPr>
        <w:t>детям</w:t>
      </w:r>
      <w:r w:rsidRPr="00214818">
        <w:t xml:space="preserve"> </w:t>
      </w:r>
      <w:r w:rsidRPr="00214818">
        <w:rPr>
          <w:spacing w:val="-2"/>
        </w:rPr>
        <w:t xml:space="preserve">сертификатов </w:t>
      </w:r>
      <w:r w:rsidRPr="00214818">
        <w:t xml:space="preserve">дополнительного образования с возможностью использования   в   рамках   </w:t>
      </w:r>
      <w:r w:rsidRPr="00214818">
        <w:rPr>
          <w:spacing w:val="-2"/>
        </w:rPr>
        <w:t xml:space="preserve">системы </w:t>
      </w:r>
      <w:r w:rsidRPr="00214818">
        <w:tab/>
      </w:r>
      <w:r w:rsidRPr="00214818">
        <w:rPr>
          <w:spacing w:val="-2"/>
        </w:rPr>
        <w:t>персонифицированного</w:t>
      </w:r>
      <w:r w:rsidRPr="00214818">
        <w:t xml:space="preserve"> </w:t>
      </w:r>
      <w:r w:rsidRPr="00214818">
        <w:rPr>
          <w:spacing w:val="-2"/>
        </w:rPr>
        <w:t xml:space="preserve">финансирования дополнительного </w:t>
      </w:r>
      <w:r w:rsidRPr="00214818">
        <w:t>образования детей.</w:t>
      </w:r>
    </w:p>
    <w:p w:rsidR="00D13464" w:rsidRPr="00292BAA" w:rsidRDefault="00D13464" w:rsidP="00D13464">
      <w:pPr>
        <w:pStyle w:val="a5"/>
        <w:widowControl w:val="0"/>
        <w:tabs>
          <w:tab w:val="left" w:pos="993"/>
          <w:tab w:val="left" w:pos="2728"/>
          <w:tab w:val="left" w:pos="3786"/>
          <w:tab w:val="left" w:pos="4393"/>
          <w:tab w:val="left" w:pos="4547"/>
          <w:tab w:val="left" w:pos="5261"/>
          <w:tab w:val="left" w:pos="6041"/>
          <w:tab w:val="left" w:pos="6706"/>
          <w:tab w:val="left" w:pos="9356"/>
          <w:tab w:val="left" w:pos="9498"/>
          <w:tab w:val="left" w:pos="9561"/>
          <w:tab w:val="left" w:pos="9639"/>
        </w:tabs>
        <w:autoSpaceDE w:val="0"/>
        <w:autoSpaceDN w:val="0"/>
        <w:spacing w:before="4"/>
        <w:ind w:left="0"/>
        <w:jc w:val="both"/>
      </w:pPr>
      <w:r w:rsidRPr="00214818">
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детей.»</w:t>
      </w:r>
    </w:p>
    <w:p w:rsidR="00D13464" w:rsidRDefault="00D13464" w:rsidP="0077147E">
      <w:pPr>
        <w:jc w:val="both"/>
        <w:rPr>
          <w:rFonts w:eastAsia="Calibri"/>
          <w:sz w:val="28"/>
          <w:szCs w:val="28"/>
          <w:lang w:eastAsia="en-US"/>
        </w:rPr>
      </w:pPr>
    </w:p>
    <w:p w:rsidR="0077147E" w:rsidRPr="0077147E" w:rsidRDefault="0077147E" w:rsidP="0077147E">
      <w:pPr>
        <w:jc w:val="both"/>
        <w:rPr>
          <w:b/>
        </w:rPr>
      </w:pPr>
      <w:r>
        <w:rPr>
          <w:rFonts w:eastAsia="Calibri"/>
          <w:sz w:val="28"/>
          <w:szCs w:val="28"/>
          <w:lang w:eastAsia="en-US"/>
        </w:rPr>
        <w:t xml:space="preserve"> 1.1.</w:t>
      </w:r>
      <w:r w:rsidR="00D13464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   </w:t>
      </w:r>
      <w:r w:rsidRPr="007B75B7">
        <w:rPr>
          <w:rFonts w:eastAsia="Calibri"/>
          <w:sz w:val="28"/>
          <w:szCs w:val="28"/>
          <w:lang w:eastAsia="en-US"/>
        </w:rPr>
        <w:t xml:space="preserve">раздел </w:t>
      </w:r>
      <w:r>
        <w:rPr>
          <w:rFonts w:eastAsia="Calibri"/>
          <w:sz w:val="28"/>
          <w:szCs w:val="28"/>
          <w:lang w:eastAsia="en-US"/>
        </w:rPr>
        <w:t xml:space="preserve">3  </w:t>
      </w:r>
      <w:r w:rsidRPr="007B75B7">
        <w:rPr>
          <w:rFonts w:eastAsia="Calibri"/>
          <w:sz w:val="28"/>
          <w:szCs w:val="28"/>
          <w:lang w:eastAsia="en-US"/>
        </w:rPr>
        <w:t>«</w:t>
      </w:r>
      <w:r w:rsidRPr="0077147E">
        <w:rPr>
          <w:sz w:val="28"/>
          <w:szCs w:val="28"/>
        </w:rPr>
        <w:t>Сведения о це</w:t>
      </w:r>
      <w:r>
        <w:rPr>
          <w:sz w:val="28"/>
          <w:szCs w:val="28"/>
        </w:rPr>
        <w:t xml:space="preserve">левых индикаторах (показателях) </w:t>
      </w:r>
      <w:r w:rsidRPr="0077147E">
        <w:rPr>
          <w:sz w:val="28"/>
          <w:szCs w:val="28"/>
        </w:rPr>
        <w:t>Программы</w:t>
      </w:r>
      <w:r w:rsidRPr="00411CC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7B75B7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77147E" w:rsidRPr="005000AE" w:rsidRDefault="0077147E" w:rsidP="0077147E">
      <w:pPr>
        <w:jc w:val="center"/>
        <w:rPr>
          <w:b/>
        </w:rPr>
      </w:pPr>
      <w:r>
        <w:rPr>
          <w:rFonts w:eastAsia="Calibri"/>
          <w:sz w:val="28"/>
          <w:szCs w:val="28"/>
          <w:lang w:eastAsia="en-US"/>
        </w:rPr>
        <w:t xml:space="preserve">              </w:t>
      </w:r>
      <w:r w:rsidR="00911F89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000AE">
        <w:rPr>
          <w:b/>
        </w:rPr>
        <w:t>3.Сведения о целевых индикаторах (показателях) Программы</w:t>
      </w:r>
    </w:p>
    <w:p w:rsidR="0077147E" w:rsidRDefault="0077147E" w:rsidP="0077147E">
      <w:pPr>
        <w:spacing w:line="240" w:lineRule="atLeast"/>
        <w:jc w:val="center"/>
      </w:pPr>
      <w:r w:rsidRPr="005000AE">
        <w:t>Целевые  индикаторы    и  показатели  программы</w:t>
      </w:r>
    </w:p>
    <w:p w:rsidR="0077147E" w:rsidRPr="005000AE" w:rsidRDefault="0077147E" w:rsidP="0077147E">
      <w:pPr>
        <w:spacing w:line="240" w:lineRule="atLeast"/>
        <w:jc w:val="center"/>
      </w:pPr>
    </w:p>
    <w:p w:rsidR="00D13464" w:rsidRDefault="00C14AC6" w:rsidP="0029135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</w:p>
    <w:tbl>
      <w:tblPr>
        <w:tblW w:w="10065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678"/>
        <w:gridCol w:w="1276"/>
        <w:gridCol w:w="992"/>
        <w:gridCol w:w="1134"/>
        <w:gridCol w:w="1418"/>
      </w:tblGrid>
      <w:tr w:rsidR="00D13464" w:rsidRPr="00BE267B" w:rsidTr="00D13464">
        <w:trPr>
          <w:cantSplit/>
          <w:trHeight w:val="56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64" w:rsidRPr="00BE267B" w:rsidRDefault="00D13464" w:rsidP="00D13464">
            <w:pPr>
              <w:spacing w:after="200" w:line="276" w:lineRule="auto"/>
              <w:jc w:val="center"/>
            </w:pPr>
            <w:r w:rsidRPr="00BE267B">
              <w:rPr>
                <w:sz w:val="22"/>
                <w:szCs w:val="22"/>
              </w:rPr>
              <w:t>Целевые значения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2023   год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2024        год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widowControl w:val="0"/>
              <w:autoSpaceDE w:val="0"/>
              <w:autoSpaceDN w:val="0"/>
              <w:adjustRightInd w:val="0"/>
            </w:pPr>
            <w:r w:rsidRPr="00BE267B">
              <w:rPr>
                <w:sz w:val="22"/>
                <w:szCs w:val="22"/>
              </w:rPr>
              <w:t>Численность воспитанников муниципальных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Pr="00BE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E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</w:t>
            </w: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widowControl w:val="0"/>
              <w:autoSpaceDE w:val="0"/>
              <w:autoSpaceDN w:val="0"/>
              <w:adjustRightInd w:val="0"/>
            </w:pPr>
            <w:r w:rsidRPr="00BE267B">
              <w:rPr>
                <w:sz w:val="22"/>
                <w:szCs w:val="22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82,5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82,5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82,5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c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Обеспечение  присмотра и ухода детей-сирот, детей-инвалидов и детей, оставшихся без попечения родителей в муниципальных дошкольных образовательных организациях.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c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Укомплектованность педагогическими кадрами в дошкольных образовательных организациях, подведомственных отделу образования администрации городского округа Вичуга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c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Доля педагогов, соответствующей должности или имеющих первую, высшую квалификационную категорию образовательных организациях, подведомственных отделу образования администрации городского округа Вичуга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6.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c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Количество обучающихся, начального общего, основного общего и среднего общего образования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3504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3530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3530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both"/>
            </w:pPr>
            <w:r w:rsidRPr="00BE267B">
              <w:rPr>
                <w:sz w:val="22"/>
                <w:szCs w:val="22"/>
              </w:rPr>
              <w:t>Доля педагогических работников муниципальных общеобразовательных организаций, получивших ежемесячное денежное вознаграждение за классное руководство в общей численности педагогических работников такой категории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/>
          <w:p w:rsidR="00D13464" w:rsidRPr="00BE267B" w:rsidRDefault="00D13464" w:rsidP="00D13464"/>
          <w:p w:rsidR="00D13464" w:rsidRPr="00BE267B" w:rsidRDefault="00D13464" w:rsidP="00D13464"/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%</w:t>
            </w:r>
          </w:p>
          <w:p w:rsidR="00D13464" w:rsidRPr="00BE267B" w:rsidRDefault="00D13464" w:rsidP="00D13464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/>
          <w:p w:rsidR="00D13464" w:rsidRPr="00BE267B" w:rsidRDefault="00D13464" w:rsidP="00D13464"/>
          <w:p w:rsidR="00D13464" w:rsidRPr="00BE267B" w:rsidRDefault="00D13464" w:rsidP="00D13464"/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/>
          <w:p w:rsidR="00D13464" w:rsidRPr="00BE267B" w:rsidRDefault="00D13464" w:rsidP="00D13464"/>
          <w:p w:rsidR="00D13464" w:rsidRPr="00BE267B" w:rsidRDefault="00D13464" w:rsidP="00D13464"/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100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8.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Default"/>
              <w:contextualSpacing/>
              <w:rPr>
                <w:sz w:val="22"/>
                <w:szCs w:val="22"/>
              </w:rPr>
            </w:pPr>
            <w:r w:rsidRPr="00BE267B">
              <w:rPr>
                <w:sz w:val="22"/>
                <w:szCs w:val="22"/>
              </w:rPr>
              <w:t xml:space="preserve"> Количество общеобразовательных организаций, расположенных в сельской местности и малых городах, в которых созданы условия для занятий физической культурой и спортом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9.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Default"/>
              <w:contextualSpacing/>
              <w:rPr>
                <w:sz w:val="22"/>
                <w:szCs w:val="22"/>
              </w:rPr>
            </w:pPr>
            <w:r w:rsidRPr="00BE267B">
              <w:rPr>
                <w:sz w:val="22"/>
                <w:szCs w:val="22"/>
              </w:rPr>
              <w:t xml:space="preserve"> Численность обучающихся общеобразовательных организаций для занятий физической культурой и спортом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952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430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10.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Default"/>
              <w:contextualSpacing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BE267B">
              <w:rPr>
                <w:color w:val="auto"/>
                <w:sz w:val="22"/>
                <w:szCs w:val="22"/>
                <w:shd w:val="clear" w:color="auto" w:fill="FFFFFF"/>
              </w:rPr>
              <w:t>Количество общеобразовательных организаций, расположенных в сельской местности и малых городах, в которых создано и обеспечено функционирование центров образования естественно-научной и технологической направленностей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11.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BE267B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95,5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95,5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95,5</w:t>
            </w:r>
          </w:p>
        </w:tc>
      </w:tr>
      <w:tr w:rsidR="00D13464" w:rsidRPr="000C6D09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12.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pStyle w:val="ac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214818" w:rsidRDefault="00D13464" w:rsidP="00D13464">
            <w:pPr>
              <w:jc w:val="center"/>
            </w:pPr>
            <w:r w:rsidRPr="00214818">
              <w:rPr>
                <w:sz w:val="22"/>
                <w:szCs w:val="22"/>
              </w:rPr>
              <w:t>58,8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214818" w:rsidRDefault="00D13464" w:rsidP="00D13464">
            <w:pPr>
              <w:jc w:val="center"/>
            </w:pPr>
            <w:r w:rsidRPr="00214818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214818" w:rsidRDefault="00D13464" w:rsidP="00D13464">
            <w:pPr>
              <w:jc w:val="center"/>
            </w:pPr>
            <w:r w:rsidRPr="00214818">
              <w:rPr>
                <w:sz w:val="22"/>
                <w:szCs w:val="22"/>
              </w:rPr>
              <w:t>73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13.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both"/>
            </w:pPr>
            <w:r w:rsidRPr="00BE267B">
              <w:rPr>
                <w:sz w:val="22"/>
                <w:szCs w:val="22"/>
              </w:rPr>
              <w:t xml:space="preserve">Среднегодовое количество обучающихся по дополнительным образовательным программам в МБУ ДО ЦДТ, </w:t>
            </w:r>
          </w:p>
          <w:p w:rsidR="00D13464" w:rsidRPr="00BE267B" w:rsidRDefault="00D13464" w:rsidP="00D13464">
            <w:r w:rsidRPr="00BE267B">
              <w:rPr>
                <w:sz w:val="22"/>
                <w:szCs w:val="22"/>
              </w:rPr>
              <w:t xml:space="preserve">  - ребенок учитывается один раз независимо от количества объединений, в которых он занимается (без учета кружковой работы в ЛДО им.Ю.А. Гагарина)</w:t>
            </w:r>
          </w:p>
          <w:p w:rsidR="00D13464" w:rsidRPr="00BE267B" w:rsidRDefault="00D13464" w:rsidP="00D13464">
            <w:r w:rsidRPr="00BE267B">
              <w:rPr>
                <w:sz w:val="22"/>
                <w:szCs w:val="22"/>
              </w:rPr>
              <w:t>- ребенок учитывается по факту посещения нескольких объединений</w:t>
            </w:r>
          </w:p>
          <w:p w:rsidR="00D13464" w:rsidRPr="00BE267B" w:rsidRDefault="00D13464" w:rsidP="00D13464">
            <w:pPr>
              <w:jc w:val="both"/>
            </w:pPr>
          </w:p>
          <w:p w:rsidR="00D13464" w:rsidRPr="00BE267B" w:rsidRDefault="00D13464" w:rsidP="00D13464">
            <w:pPr>
              <w:jc w:val="both"/>
              <w:rPr>
                <w:b/>
              </w:rPr>
            </w:pPr>
            <w:r w:rsidRPr="00BE267B">
              <w:rPr>
                <w:sz w:val="22"/>
                <w:szCs w:val="22"/>
              </w:rPr>
              <w:t>в том числе среднегодовое число обучающихся, охваченных предпрофильной подготовкой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430</w:t>
            </w: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1050</w:t>
            </w: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430</w:t>
            </w: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1050</w:t>
            </w: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430</w:t>
            </w: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1050</w:t>
            </w: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115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14.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r w:rsidRPr="00BE267B">
              <w:rPr>
                <w:sz w:val="22"/>
                <w:szCs w:val="22"/>
              </w:rPr>
              <w:t xml:space="preserve">Отношение средней заработной платы педагогических работников  государственных (муниципальных) организаций </w:t>
            </w:r>
            <w:r w:rsidRPr="00BE267B">
              <w:rPr>
                <w:bCs/>
                <w:sz w:val="22"/>
                <w:szCs w:val="22"/>
              </w:rPr>
              <w:t xml:space="preserve">дополнительного образования детей </w:t>
            </w:r>
            <w:r w:rsidRPr="00BE267B">
              <w:rPr>
                <w:sz w:val="22"/>
                <w:szCs w:val="22"/>
              </w:rPr>
              <w:t>к средней заработной плате учителей в Ивановской области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100</w:t>
            </w:r>
          </w:p>
          <w:p w:rsidR="00D13464" w:rsidRPr="00BE267B" w:rsidRDefault="00D13464" w:rsidP="00D13464">
            <w:pPr>
              <w:spacing w:after="200"/>
            </w:pPr>
          </w:p>
          <w:p w:rsidR="00D13464" w:rsidRPr="00BE267B" w:rsidRDefault="00D13464" w:rsidP="00D134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15.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r w:rsidRPr="00BE267B">
              <w:rPr>
                <w:sz w:val="22"/>
                <w:szCs w:val="22"/>
              </w:rPr>
              <w:t xml:space="preserve">Обеспеченность оборудованием учебных кабинетов в организациях </w:t>
            </w:r>
            <w:r w:rsidRPr="00BE267B">
              <w:rPr>
                <w:bCs/>
                <w:sz w:val="22"/>
                <w:szCs w:val="22"/>
              </w:rPr>
              <w:t xml:space="preserve">дополнительного образования </w:t>
            </w:r>
            <w:r w:rsidRPr="00BE267B">
              <w:rPr>
                <w:sz w:val="22"/>
                <w:szCs w:val="22"/>
              </w:rPr>
              <w:t>для реализации государственного образовательного стандарта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95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r w:rsidRPr="00BE267B">
              <w:rPr>
                <w:sz w:val="22"/>
                <w:szCs w:val="22"/>
              </w:rPr>
              <w:t>Среднегодовое количество обучающихся по дополнительным образовательным программам:</w:t>
            </w:r>
          </w:p>
          <w:p w:rsidR="00D13464" w:rsidRPr="00BE267B" w:rsidRDefault="00D13464" w:rsidP="00D13464">
            <w:pPr>
              <w:jc w:val="both"/>
            </w:pPr>
            <w:r w:rsidRPr="00BE267B">
              <w:rPr>
                <w:sz w:val="22"/>
                <w:szCs w:val="22"/>
              </w:rPr>
              <w:t xml:space="preserve">- МБУДО «ДШИ г.о. Вичуга им.Б.А. Перевезенцева»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415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17.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both"/>
            </w:pPr>
            <w:r w:rsidRPr="00BE267B">
              <w:rPr>
                <w:sz w:val="22"/>
                <w:szCs w:val="22"/>
              </w:rPr>
              <w:t>Укомплектованность педагогами по направлениям деятельности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18.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Доля педагогов, соответствующих  занимающей должности или имеющих первую, высшую квалификационную категорию, подведомственных отделу культуры администрации городского округа Вичуга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r w:rsidRPr="00BE267B">
              <w:rPr>
                <w:sz w:val="22"/>
                <w:szCs w:val="22"/>
              </w:rPr>
              <w:t>19.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both"/>
            </w:pPr>
            <w:r w:rsidRPr="00BE267B">
              <w:rPr>
                <w:sz w:val="22"/>
                <w:szCs w:val="22"/>
              </w:rPr>
              <w:t>Доля обучающихся, принявших участие в конкурсах, фестивалях разных уровней от числа учащихся</w:t>
            </w:r>
          </w:p>
          <w:p w:rsidR="00D13464" w:rsidRPr="00BE267B" w:rsidRDefault="00D13464" w:rsidP="00D13464">
            <w:pPr>
              <w:jc w:val="both"/>
            </w:pPr>
            <w:r w:rsidRPr="00BE267B">
              <w:rPr>
                <w:sz w:val="22"/>
                <w:szCs w:val="22"/>
              </w:rPr>
              <w:t xml:space="preserve">- МБУДО «ДШИ г.о. Вичуга им. Б.А. Перевезенцева»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80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20.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both"/>
            </w:pPr>
            <w:r w:rsidRPr="00BE267B">
              <w:rPr>
                <w:sz w:val="22"/>
                <w:szCs w:val="22"/>
              </w:rPr>
              <w:t>Доля призеров и победителей конкурсов, фестивалей разных уровней от общего количества участников</w:t>
            </w:r>
          </w:p>
          <w:p w:rsidR="00D13464" w:rsidRPr="00BE267B" w:rsidRDefault="00D13464" w:rsidP="00D13464">
            <w:pPr>
              <w:jc w:val="both"/>
            </w:pPr>
            <w:r w:rsidRPr="00BE267B">
              <w:rPr>
                <w:sz w:val="22"/>
                <w:szCs w:val="22"/>
              </w:rPr>
              <w:t xml:space="preserve">- МБУДО «ДШИ г.о.Вичуга им. Б.А. Перевезенцева»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21.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both"/>
            </w:pPr>
            <w:r w:rsidRPr="00BE267B">
              <w:rPr>
                <w:sz w:val="22"/>
                <w:szCs w:val="22"/>
              </w:rPr>
              <w:t xml:space="preserve">Уровень средней заработной платы педагогических работников муниципальных организаций дополнительного образования детей в сфере культуры и искусства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26413,00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27502,00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28877,00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22.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both"/>
            </w:pPr>
            <w:r w:rsidRPr="00BE267B">
              <w:rPr>
                <w:sz w:val="22"/>
                <w:szCs w:val="22"/>
              </w:rPr>
              <w:t>Создание виртуальных концертных залов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23.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both"/>
            </w:pPr>
            <w:r w:rsidRPr="00BE267B">
              <w:rPr>
                <w:sz w:val="22"/>
                <w:szCs w:val="22"/>
              </w:rPr>
              <w:t>Среднегодовое количество обучающихся по дополнительным общеобразовательным программам:</w:t>
            </w:r>
          </w:p>
          <w:p w:rsidR="00D13464" w:rsidRPr="00BE267B" w:rsidRDefault="00D13464" w:rsidP="00D13464">
            <w:pPr>
              <w:jc w:val="both"/>
              <w:rPr>
                <w:b/>
              </w:rPr>
            </w:pPr>
            <w:r w:rsidRPr="00BE267B">
              <w:rPr>
                <w:sz w:val="22"/>
                <w:szCs w:val="22"/>
              </w:rPr>
              <w:t>- МБУ ДО ДЮСШ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  <w:rPr>
                <w:b/>
              </w:rPr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550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spacing w:after="200" w:line="276" w:lineRule="auto"/>
              <w:jc w:val="center"/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505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24.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both"/>
            </w:pPr>
            <w:r w:rsidRPr="00BE267B">
              <w:rPr>
                <w:sz w:val="22"/>
                <w:szCs w:val="22"/>
              </w:rPr>
              <w:t>Доля воспитанников, зачисленных на программы спортивной подготовки от общего числа воспитанников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  <w:rPr>
                <w:b/>
              </w:rPr>
            </w:pPr>
            <w:r w:rsidRPr="00BE267B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13464" w:rsidRPr="00BE267B" w:rsidRDefault="00D13464" w:rsidP="00D13464">
            <w:pPr>
              <w:spacing w:after="200" w:line="276" w:lineRule="auto"/>
              <w:jc w:val="center"/>
            </w:pPr>
          </w:p>
          <w:p w:rsidR="00D13464" w:rsidRPr="00BE267B" w:rsidRDefault="00D13464" w:rsidP="00D13464">
            <w:pPr>
              <w:spacing w:after="200" w:line="276" w:lineRule="auto"/>
              <w:jc w:val="center"/>
            </w:pPr>
            <w:r w:rsidRPr="00BE267B">
              <w:rPr>
                <w:sz w:val="22"/>
                <w:szCs w:val="22"/>
              </w:rPr>
              <w:t>15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25.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spacing w:line="240" w:lineRule="atLeast"/>
            </w:pPr>
            <w:r w:rsidRPr="00BE267B">
              <w:rPr>
                <w:sz w:val="22"/>
                <w:szCs w:val="22"/>
              </w:rPr>
              <w:t>Количество обучающихся по дополнительным образовательным программам в образовательных организациях, подведомственных комитету по физической культуре и спорту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spacing w:line="240" w:lineRule="atLeast"/>
              <w:jc w:val="center"/>
            </w:pPr>
            <w:r w:rsidRPr="00BE267B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656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656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656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26.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spacing w:line="240" w:lineRule="atLeast"/>
            </w:pPr>
            <w:r w:rsidRPr="00BE267B">
              <w:rPr>
                <w:sz w:val="22"/>
                <w:szCs w:val="22"/>
              </w:rPr>
              <w:t>Число человеко-часов пребывания в образовательных организациях, подведомственных комитету по физической культуре и спорту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spacing w:line="240" w:lineRule="atLeast"/>
              <w:jc w:val="center"/>
            </w:pPr>
          </w:p>
          <w:p w:rsidR="00D13464" w:rsidRPr="00BE267B" w:rsidRDefault="00D13464" w:rsidP="00D13464">
            <w:pPr>
              <w:spacing w:line="240" w:lineRule="atLeast"/>
              <w:jc w:val="center"/>
            </w:pPr>
            <w:r w:rsidRPr="00BE267B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284832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284832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284832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27.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Общее количество детей в возрасте от 6 до 15 лет, охваченных отдыхом и оздоровлением:</w:t>
            </w:r>
          </w:p>
          <w:p w:rsidR="00D13464" w:rsidRPr="00BE267B" w:rsidRDefault="00D13464" w:rsidP="00D1346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 xml:space="preserve">-  в лагерях дневного пребывания, </w:t>
            </w:r>
          </w:p>
          <w:p w:rsidR="00D13464" w:rsidRPr="00BE267B" w:rsidRDefault="00D13464" w:rsidP="00D13464">
            <w:pPr>
              <w:jc w:val="both"/>
            </w:pPr>
            <w:r w:rsidRPr="00BE267B">
              <w:rPr>
                <w:sz w:val="22"/>
                <w:szCs w:val="22"/>
              </w:rPr>
              <w:t>- в ОЗЛ им. Ю.А.Гагарина:</w:t>
            </w:r>
          </w:p>
          <w:p w:rsidR="00D13464" w:rsidRPr="00BE267B" w:rsidRDefault="00D13464" w:rsidP="00D13464">
            <w:pPr>
              <w:jc w:val="both"/>
            </w:pPr>
            <w:r w:rsidRPr="00BE267B">
              <w:rPr>
                <w:sz w:val="22"/>
                <w:szCs w:val="22"/>
              </w:rPr>
              <w:t>Всего,</w:t>
            </w:r>
          </w:p>
          <w:p w:rsidR="00D13464" w:rsidRPr="00BE267B" w:rsidRDefault="00D13464" w:rsidP="00D13464">
            <w:pPr>
              <w:jc w:val="both"/>
            </w:pPr>
            <w:r w:rsidRPr="00BE267B">
              <w:rPr>
                <w:sz w:val="22"/>
                <w:szCs w:val="22"/>
              </w:rPr>
              <w:t xml:space="preserve">в том числе </w:t>
            </w:r>
          </w:p>
          <w:p w:rsidR="00D13464" w:rsidRPr="00BE267B" w:rsidRDefault="00D13464" w:rsidP="00D13464">
            <w:pPr>
              <w:jc w:val="both"/>
              <w:rPr>
                <w:b/>
              </w:rPr>
            </w:pPr>
            <w:r w:rsidRPr="00BE267B">
              <w:rPr>
                <w:sz w:val="22"/>
                <w:szCs w:val="22"/>
              </w:rPr>
              <w:t>- при условии победы в  конкурсе на право заключения  государственного контракта на оказание услуг по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  <w:rPr>
                <w:b/>
              </w:rPr>
            </w:pPr>
          </w:p>
          <w:p w:rsidR="00D13464" w:rsidRPr="00BE267B" w:rsidRDefault="00D13464" w:rsidP="00D13464">
            <w:pPr>
              <w:jc w:val="center"/>
              <w:rPr>
                <w:b/>
              </w:rPr>
            </w:pPr>
          </w:p>
          <w:p w:rsidR="00D13464" w:rsidRPr="00BE267B" w:rsidRDefault="00D13464" w:rsidP="00D13464">
            <w:pPr>
              <w:jc w:val="center"/>
              <w:rPr>
                <w:b/>
              </w:rPr>
            </w:pPr>
          </w:p>
          <w:p w:rsidR="00D13464" w:rsidRPr="00BE267B" w:rsidRDefault="00D13464" w:rsidP="00D13464">
            <w:pPr>
              <w:jc w:val="center"/>
              <w:rPr>
                <w:b/>
              </w:rPr>
            </w:pPr>
          </w:p>
          <w:p w:rsidR="00D13464" w:rsidRPr="00BE267B" w:rsidRDefault="00D13464" w:rsidP="00D13464">
            <w:pPr>
              <w:jc w:val="center"/>
              <w:rPr>
                <w:b/>
              </w:rPr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Чел.</w:t>
            </w:r>
          </w:p>
          <w:p w:rsidR="00D13464" w:rsidRPr="00BE267B" w:rsidRDefault="00D13464" w:rsidP="00D13464">
            <w:pPr>
              <w:jc w:val="center"/>
              <w:rPr>
                <w:b/>
              </w:rPr>
            </w:pPr>
          </w:p>
          <w:p w:rsidR="00D13464" w:rsidRPr="00BE267B" w:rsidRDefault="00D13464" w:rsidP="00D1346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360</w:t>
            </w: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250</w:t>
            </w: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250</w:t>
            </w:r>
          </w:p>
          <w:p w:rsidR="00D13464" w:rsidRPr="00BE267B" w:rsidRDefault="00D13464" w:rsidP="00D1346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360</w:t>
            </w:r>
          </w:p>
          <w:p w:rsidR="00D13464" w:rsidRPr="00BE267B" w:rsidRDefault="00D13464" w:rsidP="00D13464">
            <w:pPr>
              <w:jc w:val="center"/>
              <w:rPr>
                <w:lang w:val="en-US"/>
              </w:rPr>
            </w:pPr>
            <w:r w:rsidRPr="00BE267B">
              <w:rPr>
                <w:sz w:val="22"/>
                <w:szCs w:val="22"/>
              </w:rPr>
              <w:t>250</w:t>
            </w: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  <w:rPr>
                <w:b/>
              </w:rPr>
            </w:pPr>
            <w:r w:rsidRPr="00BE267B">
              <w:rPr>
                <w:sz w:val="22"/>
                <w:szCs w:val="22"/>
              </w:rPr>
              <w:t>250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360</w:t>
            </w: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250</w:t>
            </w: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  <w:rPr>
                <w:b/>
              </w:rPr>
            </w:pPr>
            <w:r w:rsidRPr="00BE267B">
              <w:rPr>
                <w:sz w:val="22"/>
                <w:szCs w:val="22"/>
              </w:rPr>
              <w:t>250</w:t>
            </w:r>
          </w:p>
          <w:p w:rsidR="00D13464" w:rsidRPr="00BE267B" w:rsidRDefault="00D13464" w:rsidP="00D13464">
            <w:pPr>
              <w:jc w:val="center"/>
              <w:rPr>
                <w:b/>
              </w:rPr>
            </w:pPr>
          </w:p>
          <w:p w:rsidR="00D13464" w:rsidRPr="00BE267B" w:rsidRDefault="00D13464" w:rsidP="00D13464">
            <w:pPr>
              <w:jc w:val="center"/>
              <w:rPr>
                <w:b/>
              </w:rPr>
            </w:pP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lastRenderedPageBreak/>
              <w:t>28.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Количество одаренных детей городского округа Вичуга, направленных за счет средств муниципального бюджета на отдых и оздоровление.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29.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Сохранение сети организаций отдыха и оздоровления детей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30.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Обеспеченность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31.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c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Обеспеченность двухразовым питанием в лагерях дневного пребывания детей-сирот и детей, находящихся в трудной жизненной ситуации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32.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widowControl w:val="0"/>
              <w:suppressAutoHyphens/>
              <w:autoSpaceDE w:val="0"/>
              <w:rPr>
                <w:kern w:val="1"/>
                <w:lang w:eastAsia="fa-IR" w:bidi="fa-IR"/>
              </w:rPr>
            </w:pPr>
            <w:r w:rsidRPr="00BE267B">
              <w:rPr>
                <w:kern w:val="1"/>
                <w:sz w:val="22"/>
                <w:szCs w:val="22"/>
                <w:lang w:eastAsia="fa-IR" w:bidi="fa-IR"/>
              </w:rPr>
              <w:t>Организация бюджетного учета, статистической налоговой отчетности, обеспечение руководства и контроля за целевым и эффективным расходованием бюджетных средств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Кол-во организаций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24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33.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widowControl w:val="0"/>
              <w:suppressAutoHyphens/>
              <w:autoSpaceDE w:val="0"/>
              <w:rPr>
                <w:kern w:val="1"/>
                <w:lang w:eastAsia="fa-IR" w:bidi="fa-IR"/>
              </w:rPr>
            </w:pPr>
            <w:r w:rsidRPr="00BE267B">
              <w:rPr>
                <w:sz w:val="22"/>
                <w:szCs w:val="22"/>
              </w:rPr>
              <w:t>Внедрение эффективных форм методической поддержки, сопровождение функционирования образовательных учреждений (организаций) в условиях реализации ФГОС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100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  <w:rPr>
                <w:color w:val="000000" w:themeColor="text1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t>34.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widowControl w:val="0"/>
              <w:suppressAutoHyphens/>
              <w:autoSpaceDE w:val="0"/>
              <w:rPr>
                <w:color w:val="000000" w:themeColor="text1"/>
                <w:kern w:val="1"/>
                <w:lang w:eastAsia="fa-IR" w:bidi="fa-IR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t>Число граждан или обучающихся, заключивших договор о целевом приеме и договор о целевом обучении по программам бакалавриата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</w:p>
          <w:p w:rsidR="00D13464" w:rsidRPr="00BE267B" w:rsidRDefault="00D13464" w:rsidP="00D13464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  <w:r w:rsidRPr="00BE267B">
              <w:rPr>
                <w:kern w:val="1"/>
                <w:sz w:val="22"/>
                <w:szCs w:val="22"/>
                <w:lang w:eastAsia="fa-IR" w:bidi="fa-IR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</w:p>
          <w:p w:rsidR="00D13464" w:rsidRPr="00BE267B" w:rsidRDefault="00D13464" w:rsidP="00D13464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  <w:r w:rsidRPr="00BE267B">
              <w:rPr>
                <w:kern w:val="1"/>
                <w:sz w:val="22"/>
                <w:szCs w:val="22"/>
                <w:lang w:eastAsia="fa-IR" w:bidi="fa-IR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35.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contextualSpacing/>
              <w:rPr>
                <w:lang w:eastAsia="en-US"/>
              </w:rPr>
            </w:pPr>
            <w:r w:rsidRPr="00BE267B">
              <w:rPr>
                <w:sz w:val="22"/>
                <w:szCs w:val="22"/>
                <w:lang w:eastAsia="en-US"/>
              </w:rPr>
              <w:t>Обеспечение антитеррористической защищенности в образовательных организациях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  <w:p w:rsidR="00D13464" w:rsidRPr="00BE267B" w:rsidRDefault="00D13464" w:rsidP="00D13464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BE267B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  <w:p w:rsidR="00D13464" w:rsidRPr="00BE267B" w:rsidRDefault="00D13464" w:rsidP="00D13464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BE267B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  <w:p w:rsidR="00D13464" w:rsidRPr="00BE267B" w:rsidRDefault="00D13464" w:rsidP="00D13464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BE267B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36.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contextualSpacing/>
              <w:rPr>
                <w:lang w:eastAsia="en-US"/>
              </w:rPr>
            </w:pPr>
            <w:r w:rsidRPr="00BE267B">
              <w:rPr>
                <w:sz w:val="22"/>
                <w:szCs w:val="22"/>
                <w:lang w:eastAsia="en-US"/>
              </w:rPr>
              <w:t>Обеспечение выполнения требований противопожарной безопасности в образовательных организациях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  <w:p w:rsidR="00D13464" w:rsidRPr="00BE267B" w:rsidRDefault="00D13464" w:rsidP="00D13464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BE267B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  <w:p w:rsidR="00D13464" w:rsidRPr="00BE267B" w:rsidRDefault="00D13464" w:rsidP="00D13464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BE267B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  <w:p w:rsidR="00D13464" w:rsidRPr="00BE267B" w:rsidRDefault="00D13464" w:rsidP="00D13464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BE267B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37.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kern w:val="1"/>
                <w:sz w:val="22"/>
                <w:szCs w:val="22"/>
                <w:lang w:eastAsia="fa-IR" w:bidi="fa-IR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spacing w:after="200"/>
              <w:jc w:val="center"/>
              <w:rPr>
                <w:lang w:eastAsia="fa-IR" w:bidi="fa-IR"/>
              </w:rPr>
            </w:pPr>
          </w:p>
          <w:p w:rsidR="00D13464" w:rsidRPr="00BE267B" w:rsidRDefault="00D13464" w:rsidP="00D13464">
            <w:pPr>
              <w:spacing w:after="200"/>
              <w:jc w:val="center"/>
              <w:rPr>
                <w:lang w:eastAsia="fa-IR" w:bidi="fa-IR"/>
              </w:rPr>
            </w:pPr>
            <w:r w:rsidRPr="00BE267B">
              <w:rPr>
                <w:sz w:val="22"/>
                <w:szCs w:val="22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spacing w:after="200"/>
              <w:jc w:val="center"/>
              <w:rPr>
                <w:lang w:eastAsia="fa-IR" w:bidi="fa-IR"/>
              </w:rPr>
            </w:pPr>
          </w:p>
          <w:p w:rsidR="00D13464" w:rsidRPr="00BE267B" w:rsidRDefault="00D13464" w:rsidP="00D13464">
            <w:pPr>
              <w:spacing w:after="200"/>
              <w:jc w:val="center"/>
              <w:rPr>
                <w:lang w:eastAsia="fa-IR" w:bidi="fa-IR"/>
              </w:rPr>
            </w:pPr>
            <w:r w:rsidRPr="00BE267B">
              <w:rPr>
                <w:sz w:val="22"/>
                <w:szCs w:val="22"/>
                <w:lang w:eastAsia="fa-IR" w:bidi="fa-IR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spacing w:after="200"/>
              <w:jc w:val="center"/>
              <w:rPr>
                <w:lang w:eastAsia="fa-IR" w:bidi="fa-IR"/>
              </w:rPr>
            </w:pPr>
          </w:p>
          <w:p w:rsidR="00D13464" w:rsidRPr="00BE267B" w:rsidRDefault="00D13464" w:rsidP="00D13464">
            <w:pPr>
              <w:spacing w:after="200"/>
              <w:jc w:val="center"/>
              <w:rPr>
                <w:lang w:eastAsia="fa-IR" w:bidi="fa-IR"/>
              </w:rPr>
            </w:pPr>
            <w:r w:rsidRPr="00BE267B">
              <w:rPr>
                <w:sz w:val="22"/>
                <w:szCs w:val="22"/>
                <w:lang w:eastAsia="fa-IR" w:bidi="fa-IR"/>
              </w:rPr>
              <w:t>100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38.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Обеспеченность двухразовым питанием детей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spacing w:after="200"/>
              <w:jc w:val="center"/>
              <w:rPr>
                <w:lang w:eastAsia="fa-IR" w:bidi="fa-IR"/>
              </w:rPr>
            </w:pPr>
            <w:r w:rsidRPr="00BE267B">
              <w:rPr>
                <w:sz w:val="22"/>
                <w:szCs w:val="22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spacing w:after="200"/>
              <w:jc w:val="center"/>
              <w:rPr>
                <w:lang w:eastAsia="fa-IR" w:bidi="fa-IR"/>
              </w:rPr>
            </w:pPr>
            <w:r w:rsidRPr="00BE267B">
              <w:rPr>
                <w:sz w:val="22"/>
                <w:szCs w:val="22"/>
                <w:lang w:eastAsia="fa-IR" w:bidi="fa-IR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spacing w:after="200"/>
              <w:jc w:val="center"/>
              <w:rPr>
                <w:lang w:eastAsia="fa-IR" w:bidi="fa-IR"/>
              </w:rPr>
            </w:pPr>
            <w:r w:rsidRPr="00BE267B">
              <w:rPr>
                <w:sz w:val="22"/>
                <w:szCs w:val="22"/>
                <w:lang w:eastAsia="fa-IR" w:bidi="fa-IR"/>
              </w:rPr>
              <w:t>100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39.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contextualSpacing/>
              <w:rPr>
                <w:lang w:eastAsia="en-US"/>
              </w:rPr>
            </w:pPr>
            <w:r w:rsidRPr="00BE267B">
              <w:rPr>
                <w:sz w:val="22"/>
                <w:szCs w:val="22"/>
                <w:lang w:eastAsia="en-US"/>
              </w:rPr>
              <w:t>Выплата компенсации части родительской платы в соответствии со справками о признании семьи малоимущей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Да/нет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Да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40.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widowControl w:val="0"/>
              <w:suppressAutoHyphens/>
              <w:autoSpaceDE w:val="0"/>
              <w:rPr>
                <w:kern w:val="1"/>
                <w:lang w:eastAsia="fa-IR" w:bidi="fa-IR"/>
              </w:rPr>
            </w:pPr>
            <w:r w:rsidRPr="00BE267B">
              <w:rPr>
                <w:sz w:val="22"/>
                <w:szCs w:val="22"/>
                <w:lang w:eastAsia="en-US"/>
              </w:rPr>
              <w:t>Доля образовательных организаций, имеющих паспорта доступности для инвалидов объекта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  <w:rPr>
                <w:lang w:eastAsia="en-US"/>
              </w:rPr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widowControl w:val="0"/>
              <w:tabs>
                <w:tab w:val="left" w:pos="180"/>
                <w:tab w:val="center" w:pos="553"/>
              </w:tabs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</w:p>
          <w:p w:rsidR="00D13464" w:rsidRPr="00BE267B" w:rsidRDefault="00D13464" w:rsidP="00D13464">
            <w:pPr>
              <w:widowControl w:val="0"/>
              <w:tabs>
                <w:tab w:val="left" w:pos="180"/>
                <w:tab w:val="center" w:pos="553"/>
              </w:tabs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  <w:r w:rsidRPr="00BE267B">
              <w:rPr>
                <w:kern w:val="1"/>
                <w:sz w:val="22"/>
                <w:szCs w:val="22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</w:p>
          <w:p w:rsidR="00D13464" w:rsidRPr="00BE267B" w:rsidRDefault="00D13464" w:rsidP="00D13464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  <w:r w:rsidRPr="00BE267B">
              <w:rPr>
                <w:kern w:val="1"/>
                <w:sz w:val="22"/>
                <w:szCs w:val="22"/>
                <w:lang w:eastAsia="fa-IR" w:bidi="fa-IR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</w:p>
          <w:p w:rsidR="00D13464" w:rsidRPr="00BE267B" w:rsidRDefault="00D13464" w:rsidP="00D13464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  <w:r w:rsidRPr="00BE267B">
              <w:rPr>
                <w:kern w:val="1"/>
                <w:sz w:val="22"/>
                <w:szCs w:val="22"/>
                <w:lang w:eastAsia="fa-IR" w:bidi="fa-IR"/>
              </w:rPr>
              <w:t>100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41.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c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Количество образовательных организаций, обеспеченных материально-технической базой для внедрения цифровой образовательной среды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42.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c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Количество планируемых к созданию новых мест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lastRenderedPageBreak/>
              <w:t>43.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c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Охват обучающихся дополнительными общеобразовательными программами естественно-научной и технической направленностей в муниципальной организации дополнительного образования, на базе которых создаются новые места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44.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c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Численность детей в возрасте от 5 до 18 лет, обучающихся по дополнительным общеобразовательным программам на базе новых мест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518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  <w:rPr>
                <w:color w:val="000000" w:themeColor="text1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t>45.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c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муниципальных общеобразовательных организаций, в которых проведены капитальные ремонты зданий (обособленных помещений)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  <w:rPr>
                <w:color w:val="000000" w:themeColor="text1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t>46.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муниципальных общеобразовательных организаций,  оснащенных современными средствами обучения и воспитания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3464" w:rsidRPr="00BE267B" w:rsidTr="00D13464">
        <w:trPr>
          <w:cantSplit/>
          <w:trHeight w:val="143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  <w:rPr>
                <w:color w:val="000000" w:themeColor="text1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t>47.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rPr>
                <w:color w:val="000000" w:themeColor="text1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t>Количество муниципальных общеобразовательных организаций, здания (обособленные помещения) которых приведены к нормативному уровню антитеррористической защищенности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3464" w:rsidRPr="00BE267B" w:rsidTr="00D13464">
        <w:trPr>
          <w:cantSplit/>
          <w:trHeight w:val="1074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  <w:rPr>
                <w:color w:val="000000" w:themeColor="text1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t>48.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rPr>
                <w:color w:val="000000" w:themeColor="text1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t>Количество муниципальных общеобразовательных организаций, в которых прошли обучение управленческие команды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3464" w:rsidRPr="00BE267B" w:rsidTr="00D13464">
        <w:trPr>
          <w:cantSplit/>
          <w:trHeight w:val="180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  <w:rPr>
                <w:color w:val="000000" w:themeColor="text1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t>49.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rPr>
                <w:color w:val="000000" w:themeColor="text1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t>Количество муниципальных общеобразовательных организаций, в которых обновлены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3464" w:rsidRPr="00BE267B" w:rsidTr="00D13464">
        <w:trPr>
          <w:cantSplit/>
          <w:trHeight w:val="1876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  <w:rPr>
                <w:color w:val="000000" w:themeColor="text1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t>50.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муниципальных общеобразовательных организаций, в которых учащиеся, учителя и родительское сообщество привлечены к обсуждению дизайнерских и иных решений в рамках подготовки к проведению и приемки работ по капитальному ремонту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3464" w:rsidRPr="00BE267B" w:rsidTr="00D13464">
        <w:trPr>
          <w:cantSplit/>
          <w:trHeight w:val="1876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  <w:rPr>
                <w:color w:val="000000" w:themeColor="text1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t>51.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Доля муниципальных общеобразовательных организаций, в которых осуществлены дополнительные мероприятия по профилактике и противодействию распространения новой коронавирусной инфекции (COVID-19), к общему количеству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3464" w:rsidRPr="00BE267B" w:rsidTr="00D13464">
        <w:trPr>
          <w:cantSplit/>
          <w:trHeight w:val="1269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  <w:rPr>
                <w:color w:val="000000" w:themeColor="text1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t>52.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E267B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Количество муниципальных образовательных организаций Ивановской области, осуществляющих мероприятия по укреплению материально-технической базы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3464" w:rsidRPr="00BE267B" w:rsidTr="00D13464">
        <w:trPr>
          <w:cantSplit/>
          <w:trHeight w:val="1069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  <w:rPr>
                <w:color w:val="000000" w:themeColor="text1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lastRenderedPageBreak/>
              <w:t>53.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Количество разработанной (откорректированной) проектной документации на капитальный ремонт объектов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3464" w:rsidRPr="00BE267B" w:rsidTr="00D13464">
        <w:trPr>
          <w:cantSplit/>
          <w:trHeight w:val="1069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  <w:rPr>
                <w:color w:val="000000" w:themeColor="text1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t>54.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Количество дошкольных образовательных организаций, в которых проведен капитальный ремонт зданий и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49025F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3464" w:rsidRPr="00BE267B" w:rsidTr="00D13464">
        <w:trPr>
          <w:cantSplit/>
          <w:trHeight w:val="1069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3464" w:rsidRPr="00214818" w:rsidRDefault="00D13464" w:rsidP="00D13464">
            <w:pPr>
              <w:jc w:val="center"/>
              <w:rPr>
                <w:color w:val="000000" w:themeColor="text1"/>
              </w:rPr>
            </w:pPr>
            <w:r w:rsidRPr="00214818">
              <w:rPr>
                <w:color w:val="000000" w:themeColor="text1"/>
                <w:sz w:val="22"/>
                <w:szCs w:val="22"/>
              </w:rPr>
              <w:t>55.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214818" w:rsidRDefault="00D13464" w:rsidP="00D13464">
            <w:r w:rsidRPr="00214818">
              <w:t>Количество объектов общего образования, в которых проведен капитальный ремонт зданий и помещений</w:t>
            </w:r>
          </w:p>
          <w:p w:rsidR="00D13464" w:rsidRPr="00214818" w:rsidRDefault="00D13464" w:rsidP="00D1346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214818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81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214818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81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13464" w:rsidRPr="00214818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81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13464" w:rsidRPr="00214818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48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3464" w:rsidRPr="00CA2ECD" w:rsidTr="00D13464">
        <w:trPr>
          <w:cantSplit/>
          <w:trHeight w:val="1069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214818" w:rsidRDefault="00D13464" w:rsidP="00D13464">
            <w:pPr>
              <w:jc w:val="center"/>
              <w:rPr>
                <w:color w:val="000000" w:themeColor="text1"/>
              </w:rPr>
            </w:pPr>
            <w:r w:rsidRPr="00214818">
              <w:rPr>
                <w:color w:val="000000" w:themeColor="text1"/>
                <w:sz w:val="22"/>
                <w:szCs w:val="22"/>
              </w:rPr>
              <w:t>56.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214818" w:rsidRDefault="00D13464" w:rsidP="00D1346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финансирования,  в общей численности детей в возрасте от 5 до 18 лет.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214818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81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214818" w:rsidRDefault="00D13464" w:rsidP="00D13464">
            <w:pPr>
              <w:jc w:val="center"/>
              <w:rPr>
                <w:lang w:val="en-US"/>
              </w:rPr>
            </w:pPr>
            <w:r w:rsidRPr="00214818">
              <w:t>10,</w:t>
            </w:r>
            <w:r w:rsidRPr="00214818"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214818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4818">
              <w:rPr>
                <w:rFonts w:ascii="Times New Roman" w:hAnsi="Times New Roman" w:cs="Times New Roman"/>
              </w:rPr>
              <w:t>18,</w:t>
            </w:r>
            <w:r w:rsidRPr="00214818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214818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4818">
              <w:rPr>
                <w:rFonts w:ascii="Times New Roman" w:hAnsi="Times New Roman" w:cs="Times New Roman"/>
              </w:rPr>
              <w:t>25</w:t>
            </w:r>
          </w:p>
        </w:tc>
      </w:tr>
    </w:tbl>
    <w:p w:rsidR="0077147E" w:rsidRDefault="00C14AC6" w:rsidP="0029135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</w:t>
      </w:r>
      <w:r w:rsidR="0077147E">
        <w:rPr>
          <w:rFonts w:eastAsia="Calibri"/>
          <w:sz w:val="28"/>
          <w:szCs w:val="28"/>
          <w:lang w:eastAsia="en-US"/>
        </w:rPr>
        <w:t xml:space="preserve">»                                                                                                     </w:t>
      </w:r>
    </w:p>
    <w:p w:rsidR="00401547" w:rsidRDefault="00401547" w:rsidP="0040154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</w:t>
      </w:r>
      <w:r w:rsidR="00D13464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3126B6">
        <w:rPr>
          <w:rFonts w:eastAsia="Calibri"/>
          <w:sz w:val="28"/>
          <w:szCs w:val="28"/>
          <w:lang w:eastAsia="en-US"/>
        </w:rPr>
        <w:t xml:space="preserve"> </w:t>
      </w:r>
      <w:r w:rsidRPr="007B75B7">
        <w:rPr>
          <w:rFonts w:eastAsia="Calibri"/>
          <w:sz w:val="28"/>
          <w:szCs w:val="28"/>
          <w:lang w:eastAsia="en-US"/>
        </w:rPr>
        <w:t xml:space="preserve">раздел </w:t>
      </w:r>
      <w:r>
        <w:rPr>
          <w:rFonts w:eastAsia="Calibri"/>
          <w:sz w:val="28"/>
          <w:szCs w:val="28"/>
          <w:lang w:eastAsia="en-US"/>
        </w:rPr>
        <w:t xml:space="preserve">4 </w:t>
      </w:r>
      <w:r w:rsidRPr="007B75B7"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>Р</w:t>
      </w:r>
      <w:r w:rsidRPr="00411CC8">
        <w:rPr>
          <w:sz w:val="28"/>
          <w:szCs w:val="28"/>
        </w:rPr>
        <w:t>есурсно</w:t>
      </w:r>
      <w:r>
        <w:rPr>
          <w:sz w:val="28"/>
          <w:szCs w:val="28"/>
        </w:rPr>
        <w:t xml:space="preserve">е </w:t>
      </w:r>
      <w:r w:rsidRPr="00411CC8">
        <w:rPr>
          <w:sz w:val="28"/>
          <w:szCs w:val="28"/>
        </w:rPr>
        <w:t>обеспечени</w:t>
      </w:r>
      <w:r>
        <w:rPr>
          <w:sz w:val="28"/>
          <w:szCs w:val="28"/>
        </w:rPr>
        <w:t xml:space="preserve">е муниципальной </w:t>
      </w:r>
      <w:r w:rsidRPr="00411CC8">
        <w:rPr>
          <w:sz w:val="28"/>
          <w:szCs w:val="28"/>
        </w:rPr>
        <w:t xml:space="preserve">программы» </w:t>
      </w:r>
      <w:r w:rsidRPr="007B75B7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EF5DEA" w:rsidRDefault="00EF5DEA" w:rsidP="00401547">
      <w:pPr>
        <w:jc w:val="both"/>
        <w:rPr>
          <w:rFonts w:eastAsia="Calibri"/>
          <w:sz w:val="28"/>
          <w:szCs w:val="28"/>
          <w:lang w:eastAsia="en-US"/>
        </w:rPr>
      </w:pPr>
    </w:p>
    <w:p w:rsidR="00401547" w:rsidRPr="005000AE" w:rsidRDefault="00401547" w:rsidP="00401547">
      <w:pPr>
        <w:jc w:val="center"/>
        <w:rPr>
          <w:b/>
        </w:rPr>
      </w:pPr>
      <w:r>
        <w:rPr>
          <w:b/>
        </w:rPr>
        <w:t xml:space="preserve">« </w:t>
      </w:r>
      <w:r w:rsidRPr="005000AE">
        <w:rPr>
          <w:b/>
        </w:rPr>
        <w:t>4. Ресурсное обеспечение муниципальной программы</w:t>
      </w:r>
    </w:p>
    <w:p w:rsidR="00401547" w:rsidRPr="005000AE" w:rsidRDefault="00401547" w:rsidP="00401547">
      <w:pPr>
        <w:spacing w:line="240" w:lineRule="atLeast"/>
        <w:jc w:val="right"/>
      </w:pPr>
      <w:r w:rsidRPr="005000AE">
        <w:t>рублей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32"/>
        <w:gridCol w:w="1947"/>
        <w:gridCol w:w="1843"/>
        <w:gridCol w:w="1843"/>
      </w:tblGrid>
      <w:tr w:rsidR="00F068BD" w:rsidTr="00CE110A">
        <w:trPr>
          <w:trHeight w:val="229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BD" w:rsidRDefault="00F068BD" w:rsidP="00CE110A">
            <w:pPr>
              <w:pStyle w:val="Pro-Gramma"/>
              <w:spacing w:line="276" w:lineRule="auto"/>
              <w:ind w:firstLine="0"/>
              <w:jc w:val="center"/>
            </w:pPr>
            <w:r>
              <w:t>Наименование мероприятия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BD" w:rsidRDefault="00F068BD" w:rsidP="0094612F">
            <w:pPr>
              <w:pStyle w:val="Pro-Gramma"/>
              <w:spacing w:line="276" w:lineRule="auto"/>
              <w:ind w:firstLine="0"/>
              <w:jc w:val="center"/>
            </w:pPr>
            <w: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BD" w:rsidRDefault="00F068BD" w:rsidP="0094612F">
            <w:pPr>
              <w:pStyle w:val="Pro-Gramma"/>
              <w:spacing w:line="276" w:lineRule="auto"/>
              <w:ind w:firstLine="0"/>
              <w:jc w:val="center"/>
            </w:pPr>
            <w: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BD" w:rsidRDefault="00F068BD" w:rsidP="0094612F">
            <w:pPr>
              <w:pStyle w:val="Pro-Gramma"/>
              <w:spacing w:line="276" w:lineRule="auto"/>
              <w:ind w:firstLine="0"/>
              <w:jc w:val="center"/>
            </w:pPr>
            <w:r>
              <w:t>2024 год</w:t>
            </w:r>
          </w:p>
        </w:tc>
      </w:tr>
      <w:tr w:rsidR="00D13464" w:rsidRPr="00A841C1" w:rsidTr="00CE110A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4" w:rsidRPr="001E2201" w:rsidRDefault="00D13464" w:rsidP="00CE110A">
            <w:pPr>
              <w:spacing w:line="276" w:lineRule="auto"/>
            </w:pPr>
            <w:r w:rsidRPr="001E2201">
              <w:t>Программа, всего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4" w:rsidRPr="009C6ECC" w:rsidRDefault="00D13464" w:rsidP="00D13464">
            <w:pPr>
              <w:pStyle w:val="Pro-Gramma"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530</w:t>
            </w:r>
            <w:r w:rsidRPr="009C6ECC">
              <w:rPr>
                <w:b/>
              </w:rPr>
              <w:t> </w:t>
            </w:r>
            <w:r>
              <w:rPr>
                <w:b/>
              </w:rPr>
              <w:t>439</w:t>
            </w:r>
            <w:r w:rsidRPr="009C6ECC">
              <w:rPr>
                <w:b/>
              </w:rPr>
              <w:t> </w:t>
            </w:r>
            <w:r>
              <w:rPr>
                <w:b/>
              </w:rPr>
              <w:t>395</w:t>
            </w:r>
            <w:r w:rsidRPr="009C6ECC">
              <w:rPr>
                <w:b/>
              </w:rPr>
              <w:t>,</w:t>
            </w:r>
            <w:r>
              <w:rPr>
                <w:b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4" w:rsidRPr="00D12E34" w:rsidRDefault="00D13464" w:rsidP="00985AA3">
            <w:pPr>
              <w:pStyle w:val="Pro-Gramma"/>
              <w:spacing w:line="276" w:lineRule="auto"/>
              <w:ind w:firstLine="0"/>
              <w:jc w:val="center"/>
            </w:pPr>
            <w:r w:rsidRPr="00D12E34">
              <w:t>340 570 341,66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4" w:rsidRPr="00670922" w:rsidRDefault="00D13464" w:rsidP="00985AA3">
            <w:pPr>
              <w:pStyle w:val="Pro-Gramma"/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339 984 527,45</w:t>
            </w:r>
          </w:p>
        </w:tc>
      </w:tr>
      <w:tr w:rsidR="00D13464" w:rsidRPr="00A841C1" w:rsidTr="00CE110A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4" w:rsidRPr="001E2201" w:rsidRDefault="00D13464" w:rsidP="00CE110A">
            <w:pPr>
              <w:spacing w:line="276" w:lineRule="auto"/>
            </w:pPr>
            <w:r w:rsidRPr="001E2201">
              <w:t>- бюджет городского округа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4" w:rsidRPr="009C6ECC" w:rsidRDefault="00D13464" w:rsidP="00D13464">
            <w:pPr>
              <w:pStyle w:val="Pro-Gramma"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171</w:t>
            </w:r>
            <w:r w:rsidRPr="009C6ECC">
              <w:rPr>
                <w:b/>
              </w:rPr>
              <w:t> </w:t>
            </w:r>
            <w:r>
              <w:rPr>
                <w:b/>
              </w:rPr>
              <w:t>695</w:t>
            </w:r>
            <w:r w:rsidRPr="009C6ECC">
              <w:rPr>
                <w:b/>
              </w:rPr>
              <w:t> </w:t>
            </w:r>
            <w:r>
              <w:rPr>
                <w:b/>
              </w:rPr>
              <w:t>294</w:t>
            </w:r>
            <w:r w:rsidRPr="009C6ECC">
              <w:rPr>
                <w:b/>
              </w:rPr>
              <w:t>,</w:t>
            </w:r>
            <w:r>
              <w:rPr>
                <w:b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4" w:rsidRPr="00D12E34" w:rsidRDefault="00D13464" w:rsidP="00985AA3">
            <w:pPr>
              <w:pStyle w:val="Pro-Gramma"/>
              <w:spacing w:line="276" w:lineRule="auto"/>
              <w:ind w:firstLine="0"/>
              <w:jc w:val="center"/>
            </w:pPr>
            <w:r w:rsidRPr="00D12E34">
              <w:t>120 203 243,92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4" w:rsidRPr="00670922" w:rsidRDefault="00D13464" w:rsidP="00985AA3">
            <w:pPr>
              <w:pStyle w:val="Pro-Gramma"/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118 624 088,67</w:t>
            </w:r>
          </w:p>
        </w:tc>
      </w:tr>
      <w:tr w:rsidR="00D13464" w:rsidRPr="00A841C1" w:rsidTr="00CE110A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4" w:rsidRPr="001E2201" w:rsidRDefault="00D13464" w:rsidP="00CE110A">
            <w:pPr>
              <w:spacing w:line="276" w:lineRule="auto"/>
            </w:pPr>
            <w:r w:rsidRPr="001E2201">
              <w:t>- областной бюджет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4" w:rsidRPr="009C6ECC" w:rsidRDefault="00D13464" w:rsidP="00D13464">
            <w:pPr>
              <w:pStyle w:val="Pro-Gramma"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245</w:t>
            </w:r>
            <w:r w:rsidRPr="009C6ECC">
              <w:rPr>
                <w:b/>
              </w:rPr>
              <w:t> </w:t>
            </w:r>
            <w:r>
              <w:rPr>
                <w:b/>
              </w:rPr>
              <w:t>644</w:t>
            </w:r>
            <w:r w:rsidRPr="009C6ECC">
              <w:rPr>
                <w:b/>
              </w:rPr>
              <w:t xml:space="preserve"> </w:t>
            </w:r>
            <w:r>
              <w:rPr>
                <w:b/>
              </w:rPr>
              <w:t>898</w:t>
            </w:r>
            <w:r w:rsidRPr="009C6ECC">
              <w:rPr>
                <w:b/>
              </w:rPr>
              <w:t>,</w:t>
            </w:r>
            <w:r>
              <w:rPr>
                <w:b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4" w:rsidRPr="00D12E34" w:rsidRDefault="00D13464" w:rsidP="00985AA3">
            <w:pPr>
              <w:pStyle w:val="Pro-Gramma"/>
              <w:spacing w:line="276" w:lineRule="auto"/>
              <w:ind w:firstLine="0"/>
              <w:jc w:val="center"/>
            </w:pPr>
            <w:r w:rsidRPr="00D12E34">
              <w:t>191 603 588,19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4" w:rsidRPr="00670922" w:rsidRDefault="00D13464" w:rsidP="00985AA3">
            <w:pPr>
              <w:pStyle w:val="Pro-Gramma"/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191 642 434,92</w:t>
            </w:r>
          </w:p>
        </w:tc>
      </w:tr>
      <w:tr w:rsidR="00D13464" w:rsidRPr="00A841C1" w:rsidTr="00CE110A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4" w:rsidRPr="001E2201" w:rsidRDefault="00D13464" w:rsidP="00CE110A">
            <w:pPr>
              <w:spacing w:line="276" w:lineRule="auto"/>
            </w:pPr>
            <w:r w:rsidRPr="001E2201">
              <w:t>- федеральный бюджет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4" w:rsidRPr="00670922" w:rsidRDefault="00D13464" w:rsidP="00D13464">
            <w:pPr>
              <w:pStyle w:val="Pro-Gramma"/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11</w:t>
            </w:r>
            <w:r>
              <w:rPr>
                <w:color w:val="000000" w:themeColor="text1"/>
              </w:rPr>
              <w:t>3</w:t>
            </w:r>
            <w:r w:rsidRPr="00670922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099</w:t>
            </w:r>
            <w:r w:rsidRPr="00670922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202</w:t>
            </w:r>
            <w:r w:rsidRPr="0067092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4" w:rsidRPr="000434E8" w:rsidRDefault="00D13464" w:rsidP="00985AA3">
            <w:pPr>
              <w:pStyle w:val="Pro-Gramma"/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0434E8">
              <w:rPr>
                <w:color w:val="000000" w:themeColor="text1"/>
              </w:rPr>
              <w:t>28 763 509,55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64" w:rsidRPr="00670922" w:rsidRDefault="00D13464" w:rsidP="00985AA3">
            <w:pPr>
              <w:pStyle w:val="Pro-Gramma"/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29 718 003,86</w:t>
            </w:r>
          </w:p>
        </w:tc>
      </w:tr>
    </w:tbl>
    <w:p w:rsidR="00CE110A" w:rsidRDefault="00CE110A" w:rsidP="0029135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Pr="00767B1B">
        <w:rPr>
          <w:rFonts w:eastAsia="Calibri"/>
          <w:lang w:eastAsia="en-US"/>
        </w:rPr>
        <w:t>»</w:t>
      </w:r>
    </w:p>
    <w:p w:rsidR="00473F42" w:rsidRDefault="00473F42" w:rsidP="00473F42">
      <w:pPr>
        <w:jc w:val="both"/>
        <w:rPr>
          <w:rFonts w:eastAsia="Calibri"/>
          <w:sz w:val="28"/>
          <w:szCs w:val="28"/>
          <w:lang w:eastAsia="en-US"/>
        </w:rPr>
      </w:pPr>
      <w:r w:rsidRPr="00473F42">
        <w:rPr>
          <w:rFonts w:eastAsia="Calibri"/>
          <w:sz w:val="28"/>
          <w:szCs w:val="28"/>
          <w:lang w:eastAsia="en-US"/>
        </w:rPr>
        <w:t xml:space="preserve">1.2. </w:t>
      </w:r>
      <w:r>
        <w:rPr>
          <w:rFonts w:eastAsia="Calibri"/>
          <w:sz w:val="28"/>
          <w:szCs w:val="28"/>
          <w:lang w:eastAsia="en-US"/>
        </w:rPr>
        <w:t>В приложении № 1</w:t>
      </w:r>
      <w:r w:rsidRPr="004C7D1B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473F42" w:rsidRDefault="00473F42" w:rsidP="00473F42">
      <w:pPr>
        <w:jc w:val="both"/>
        <w:rPr>
          <w:rFonts w:eastAsia="Calibri"/>
          <w:sz w:val="28"/>
          <w:szCs w:val="28"/>
          <w:lang w:eastAsia="en-US"/>
        </w:rPr>
      </w:pPr>
      <w:r w:rsidRPr="0040154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1.2.1. в разделе 1 «Паспорт подпрограммы» строку «Объемы ресурсного обеспечения подпрограммы» изложить в следующей редакции»:</w:t>
      </w:r>
    </w:p>
    <w:p w:rsidR="00473F42" w:rsidRDefault="00473F42" w:rsidP="00473F4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473F42" w:rsidRPr="005000AE" w:rsidTr="00473F42">
        <w:tc>
          <w:tcPr>
            <w:tcW w:w="2518" w:type="dxa"/>
          </w:tcPr>
          <w:p w:rsidR="00473F42" w:rsidRPr="005000AE" w:rsidRDefault="00473F42" w:rsidP="00473F42">
            <w:r w:rsidRPr="005000AE"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D13464" w:rsidRPr="007F2F82" w:rsidRDefault="00D13464" w:rsidP="00D1346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7F2F82">
              <w:rPr>
                <w:lang w:eastAsia="en-US"/>
              </w:rPr>
              <w:t>Общий объём финансирования:</w:t>
            </w:r>
          </w:p>
          <w:p w:rsidR="00D13464" w:rsidRPr="00214818" w:rsidRDefault="00D13464" w:rsidP="00D1346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670922">
              <w:rPr>
                <w:i/>
                <w:lang w:eastAsia="en-US"/>
              </w:rPr>
              <w:t xml:space="preserve">2022 год </w:t>
            </w:r>
            <w:r w:rsidRPr="00670922">
              <w:rPr>
                <w:i/>
                <w:color w:val="000000" w:themeColor="text1"/>
                <w:lang w:eastAsia="en-US"/>
              </w:rPr>
              <w:t>–</w:t>
            </w:r>
            <w:r w:rsidRPr="00214818">
              <w:rPr>
                <w:b/>
                <w:sz w:val="22"/>
                <w:szCs w:val="22"/>
              </w:rPr>
              <w:t xml:space="preserve">166 023 501,67 </w:t>
            </w:r>
            <w:r w:rsidRPr="00214818">
              <w:rPr>
                <w:lang w:eastAsia="en-US"/>
              </w:rPr>
              <w:t>руб.,</w:t>
            </w:r>
          </w:p>
          <w:p w:rsidR="00D13464" w:rsidRPr="00214818" w:rsidRDefault="00D13464" w:rsidP="00D1346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14818">
              <w:rPr>
                <w:i/>
                <w:lang w:eastAsia="en-US"/>
              </w:rPr>
              <w:t>2023 год –</w:t>
            </w:r>
            <w:r w:rsidRPr="00214818">
              <w:rPr>
                <w:lang w:eastAsia="en-US"/>
              </w:rPr>
              <w:t>136 014 984,87руб.,</w:t>
            </w:r>
          </w:p>
          <w:p w:rsidR="00D13464" w:rsidRPr="00214818" w:rsidRDefault="00D13464" w:rsidP="00D1346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14818">
              <w:rPr>
                <w:i/>
                <w:lang w:eastAsia="en-US"/>
              </w:rPr>
              <w:t>2024 год –</w:t>
            </w:r>
            <w:r w:rsidRPr="00214818">
              <w:rPr>
                <w:lang w:eastAsia="en-US"/>
              </w:rPr>
              <w:t>135 255 444,69руб.,</w:t>
            </w:r>
          </w:p>
          <w:p w:rsidR="00D13464" w:rsidRPr="00214818" w:rsidRDefault="00D13464" w:rsidP="00D13464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214818">
              <w:rPr>
                <w:i/>
                <w:lang w:eastAsia="en-US"/>
              </w:rPr>
              <w:t>Бюджет городского округа:</w:t>
            </w:r>
          </w:p>
          <w:p w:rsidR="00D13464" w:rsidRPr="00214818" w:rsidRDefault="00D13464" w:rsidP="00D1346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14818">
              <w:rPr>
                <w:i/>
                <w:lang w:eastAsia="en-US"/>
              </w:rPr>
              <w:t xml:space="preserve">2022 год </w:t>
            </w:r>
            <w:r w:rsidRPr="00214818">
              <w:rPr>
                <w:lang w:eastAsia="en-US"/>
              </w:rPr>
              <w:t xml:space="preserve">– </w:t>
            </w:r>
            <w:r w:rsidRPr="00214818">
              <w:rPr>
                <w:b/>
                <w:sz w:val="22"/>
                <w:szCs w:val="22"/>
              </w:rPr>
              <w:t xml:space="preserve">57 181 806,67 </w:t>
            </w:r>
            <w:r w:rsidRPr="00214818">
              <w:rPr>
                <w:lang w:eastAsia="en-US"/>
              </w:rPr>
              <w:t>руб.,</w:t>
            </w:r>
          </w:p>
          <w:p w:rsidR="00D13464" w:rsidRPr="00214818" w:rsidRDefault="00D13464" w:rsidP="00D1346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14818">
              <w:rPr>
                <w:i/>
                <w:lang w:eastAsia="en-US"/>
              </w:rPr>
              <w:t>2023 год</w:t>
            </w:r>
            <w:r w:rsidRPr="00214818">
              <w:rPr>
                <w:lang w:eastAsia="en-US"/>
              </w:rPr>
              <w:t xml:space="preserve"> – 40 550 170,87 руб.,</w:t>
            </w:r>
          </w:p>
          <w:p w:rsidR="00D13464" w:rsidRPr="00214818" w:rsidRDefault="00D13464" w:rsidP="00D1346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14818">
              <w:rPr>
                <w:i/>
                <w:lang w:eastAsia="en-US"/>
              </w:rPr>
              <w:t>2024 год</w:t>
            </w:r>
            <w:r w:rsidRPr="00214818">
              <w:rPr>
                <w:lang w:eastAsia="en-US"/>
              </w:rPr>
              <w:t xml:space="preserve"> – 39 790 630,69 руб.</w:t>
            </w:r>
          </w:p>
          <w:p w:rsidR="00D13464" w:rsidRPr="00214818" w:rsidRDefault="00D13464" w:rsidP="00D1346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14818">
              <w:rPr>
                <w:lang w:eastAsia="en-US"/>
              </w:rPr>
              <w:t>Областной бюджет:</w:t>
            </w:r>
          </w:p>
          <w:p w:rsidR="00D13464" w:rsidRPr="00214818" w:rsidRDefault="00D13464" w:rsidP="00D1346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14818">
              <w:rPr>
                <w:i/>
                <w:lang w:eastAsia="en-US"/>
              </w:rPr>
              <w:t>2022 год</w:t>
            </w:r>
            <w:r w:rsidRPr="00214818">
              <w:rPr>
                <w:lang w:eastAsia="en-US"/>
              </w:rPr>
              <w:t xml:space="preserve"> – </w:t>
            </w:r>
            <w:r w:rsidRPr="00214818">
              <w:rPr>
                <w:b/>
                <w:sz w:val="22"/>
                <w:szCs w:val="22"/>
              </w:rPr>
              <w:t xml:space="preserve">108 841 695,00 </w:t>
            </w:r>
            <w:r w:rsidRPr="00214818">
              <w:rPr>
                <w:lang w:eastAsia="en-US"/>
              </w:rPr>
              <w:t>руб.,</w:t>
            </w:r>
          </w:p>
          <w:p w:rsidR="00D13464" w:rsidRPr="00214818" w:rsidRDefault="00D13464" w:rsidP="00D1346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14818">
              <w:rPr>
                <w:i/>
                <w:lang w:eastAsia="en-US"/>
              </w:rPr>
              <w:t>2023 год</w:t>
            </w:r>
            <w:r w:rsidRPr="00214818">
              <w:rPr>
                <w:lang w:eastAsia="en-US"/>
              </w:rPr>
              <w:t xml:space="preserve"> – 95 464 814,00 руб.,</w:t>
            </w:r>
          </w:p>
          <w:p w:rsidR="00473F42" w:rsidRPr="005000AE" w:rsidRDefault="00D13464" w:rsidP="00D13464">
            <w:pPr>
              <w:rPr>
                <w:lang w:eastAsia="en-US"/>
              </w:rPr>
            </w:pPr>
            <w:r w:rsidRPr="00670922">
              <w:rPr>
                <w:i/>
                <w:color w:val="000000" w:themeColor="text1"/>
                <w:lang w:eastAsia="en-US"/>
              </w:rPr>
              <w:t>2024 год –</w:t>
            </w:r>
            <w:r w:rsidRPr="00670922">
              <w:rPr>
                <w:color w:val="000000" w:themeColor="text1"/>
                <w:lang w:eastAsia="en-US"/>
              </w:rPr>
              <w:t>95 464 814,00</w:t>
            </w:r>
            <w:r w:rsidRPr="007B05D0">
              <w:rPr>
                <w:color w:val="000000" w:themeColor="text1"/>
                <w:lang w:eastAsia="en-US"/>
              </w:rPr>
              <w:t xml:space="preserve"> руб</w:t>
            </w:r>
            <w:r w:rsidRPr="007F2F82">
              <w:rPr>
                <w:lang w:eastAsia="en-US"/>
              </w:rPr>
              <w:t>.</w:t>
            </w:r>
          </w:p>
        </w:tc>
      </w:tr>
    </w:tbl>
    <w:p w:rsidR="00473F42" w:rsidRDefault="00473F42" w:rsidP="00473F42">
      <w:pPr>
        <w:widowControl w:val="0"/>
        <w:autoSpaceDE w:val="0"/>
        <w:autoSpaceDN w:val="0"/>
        <w:adjustRightInd w:val="0"/>
        <w:spacing w:before="108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»</w:t>
      </w:r>
    </w:p>
    <w:p w:rsidR="00473F42" w:rsidRPr="0008359D" w:rsidRDefault="00473F42" w:rsidP="00473F4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08359D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2</w:t>
      </w:r>
      <w:r w:rsidRPr="0008359D">
        <w:rPr>
          <w:rFonts w:eastAsia="Calibri"/>
          <w:sz w:val="28"/>
          <w:szCs w:val="28"/>
          <w:lang w:eastAsia="en-US"/>
        </w:rPr>
        <w:t>.2.раздел 2 «</w:t>
      </w:r>
      <w:r w:rsidRPr="0008359D">
        <w:rPr>
          <w:sz w:val="28"/>
          <w:szCs w:val="28"/>
        </w:rPr>
        <w:t>Характеристика мероприятий подпрограммы»</w:t>
      </w:r>
      <w:r w:rsidRPr="0008359D">
        <w:rPr>
          <w:rFonts w:eastAsia="Calibri"/>
          <w:sz w:val="28"/>
          <w:szCs w:val="28"/>
          <w:lang w:eastAsia="en-US"/>
        </w:rPr>
        <w:t xml:space="preserve"> изложить в следующей  редакции:</w:t>
      </w:r>
    </w:p>
    <w:p w:rsidR="00473F42" w:rsidRPr="005000AE" w:rsidRDefault="00473F42" w:rsidP="00473F4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</w:rPr>
      </w:pPr>
      <w:r>
        <w:rPr>
          <w:rFonts w:eastAsia="Calibri"/>
          <w:sz w:val="28"/>
          <w:szCs w:val="28"/>
          <w:lang w:eastAsia="en-US"/>
        </w:rPr>
        <w:lastRenderedPageBreak/>
        <w:t>«</w:t>
      </w:r>
      <w:r w:rsidRPr="005000AE">
        <w:rPr>
          <w:b/>
        </w:rPr>
        <w:t>2. Характеристика мероприятий подпрограммы</w:t>
      </w:r>
    </w:p>
    <w:p w:rsidR="00D13464" w:rsidRPr="005000AE" w:rsidRDefault="00473F42" w:rsidP="00D13464">
      <w:pPr>
        <w:widowControl w:val="0"/>
        <w:autoSpaceDE w:val="0"/>
        <w:autoSpaceDN w:val="0"/>
        <w:jc w:val="both"/>
      </w:pPr>
      <w:r w:rsidRPr="005000AE">
        <w:t xml:space="preserve">     </w:t>
      </w:r>
      <w:r w:rsidR="00D13464" w:rsidRPr="005000AE">
        <w:t xml:space="preserve">1. Основное мероприятие </w:t>
      </w:r>
      <w:r w:rsidR="00D13464">
        <w:t>«</w:t>
      </w:r>
      <w:r w:rsidR="00D13464" w:rsidRPr="005000AE">
        <w:t>Дошкольное образование детей. Присмотр и уход за детьми</w:t>
      </w:r>
      <w:r w:rsidR="00D13464">
        <w:t>»</w:t>
      </w:r>
      <w:r w:rsidR="00D13464" w:rsidRPr="005000AE">
        <w:t xml:space="preserve"> включает в себя следующие мероприятия:</w:t>
      </w:r>
    </w:p>
    <w:p w:rsidR="00D13464" w:rsidRPr="005000AE" w:rsidRDefault="00D13464" w:rsidP="00D13464">
      <w:pPr>
        <w:jc w:val="both"/>
      </w:pPr>
      <w:r w:rsidRPr="005000AE">
        <w:t xml:space="preserve">1.1. </w:t>
      </w:r>
      <w:bookmarkStart w:id="1" w:name="sub_1121"/>
      <w:r w:rsidRPr="005000AE">
        <w:t xml:space="preserve"> Организация дошкольного образовани</w:t>
      </w:r>
      <w:r>
        <w:t>я</w:t>
      </w:r>
      <w:r w:rsidRPr="005000AE">
        <w:t xml:space="preserve"> и обеспечение функционирования муниципальных организаций.</w:t>
      </w:r>
    </w:p>
    <w:bookmarkEnd w:id="1"/>
    <w:p w:rsidR="00D13464" w:rsidRPr="005000AE" w:rsidRDefault="00D13464" w:rsidP="00D13464">
      <w:pPr>
        <w:ind w:firstLine="708"/>
        <w:jc w:val="both"/>
      </w:pPr>
      <w:r w:rsidRPr="005000AE">
        <w:t>Данное мероприятие предусматривает:</w:t>
      </w:r>
    </w:p>
    <w:p w:rsidR="00D13464" w:rsidRDefault="00D13464" w:rsidP="00D13464">
      <w:pPr>
        <w:ind w:firstLine="708"/>
        <w:jc w:val="both"/>
      </w:pPr>
      <w:r w:rsidRPr="005000AE">
        <w:t>- организацию предоставления общедоступного и бесплатного дошкольного образования путем реализации основных общеобразовательных программ дошкольного образования:</w:t>
      </w:r>
      <w:r>
        <w:t xml:space="preserve"> </w:t>
      </w:r>
      <w:r w:rsidRPr="005000AE">
        <w:t>образовательной программы дошкольного образования;</w:t>
      </w:r>
      <w:r>
        <w:t xml:space="preserve"> </w:t>
      </w:r>
      <w:r w:rsidRPr="005000AE">
        <w:t>адаптированной образовательной программы дошкольного образования.</w:t>
      </w:r>
    </w:p>
    <w:p w:rsidR="00D13464" w:rsidRPr="005000AE" w:rsidRDefault="00D13464" w:rsidP="00D13464">
      <w:pPr>
        <w:ind w:firstLine="708"/>
        <w:jc w:val="both"/>
      </w:pPr>
      <w:r w:rsidRPr="005000AE">
        <w:t>- осуществление научно-методического сопровождения инновационной деятельности муниципальных организаций дошкольного образования;</w:t>
      </w:r>
    </w:p>
    <w:p w:rsidR="00D13464" w:rsidRPr="005000AE" w:rsidRDefault="00D13464" w:rsidP="00D13464">
      <w:pPr>
        <w:ind w:firstLine="540"/>
        <w:jc w:val="both"/>
      </w:pPr>
      <w:r w:rsidRPr="005000AE">
        <w:t>- соблюдение положений федерального государственного образовательного стандарта дошкольного образования и требований к структуре и содержанию;</w:t>
      </w:r>
    </w:p>
    <w:p w:rsidR="00D13464" w:rsidRPr="005000AE" w:rsidRDefault="00D13464" w:rsidP="00D13464">
      <w:pPr>
        <w:ind w:firstLine="540"/>
        <w:jc w:val="both"/>
      </w:pPr>
      <w:r w:rsidRPr="005000AE">
        <w:t>- присмотр и уход за детьми, обеспечение функционирования муниципальных организаций, создание условий для повышения качества и доступности дошкольного образования и воспитания при оптимальном использовании выделенных бюджетных средств.</w:t>
      </w:r>
    </w:p>
    <w:p w:rsidR="00D13464" w:rsidRPr="005000AE" w:rsidRDefault="00D13464" w:rsidP="00D13464">
      <w:pPr>
        <w:widowControl w:val="0"/>
        <w:autoSpaceDE w:val="0"/>
        <w:autoSpaceDN w:val="0"/>
        <w:ind w:firstLine="540"/>
        <w:jc w:val="both"/>
      </w:pPr>
      <w:r w:rsidRPr="005000AE">
        <w:t>Финансирование бюджетных учреждений,</w:t>
      </w:r>
      <w:r>
        <w:t xml:space="preserve"> </w:t>
      </w:r>
      <w:r w:rsidRPr="005000AE">
        <w:t>оказывающих муниципальную услугу, осуществляется путем:</w:t>
      </w:r>
    </w:p>
    <w:p w:rsidR="00D13464" w:rsidRPr="005000AE" w:rsidRDefault="00D13464" w:rsidP="00D13464">
      <w:pPr>
        <w:widowControl w:val="0"/>
        <w:autoSpaceDE w:val="0"/>
        <w:autoSpaceDN w:val="0"/>
        <w:ind w:firstLine="540"/>
        <w:jc w:val="both"/>
      </w:pPr>
      <w:r w:rsidRPr="005000AE">
        <w:t>- предоставления субсидий дошкольным образовательным организациям, объем которых определяется на основе нормативных затрат на оказание муниципальных услуг с учетом затрат на содержание недвижимого имущества и особо ценного движимого имущества, затрат на уплату налогов;</w:t>
      </w:r>
    </w:p>
    <w:p w:rsidR="00D13464" w:rsidRPr="005000AE" w:rsidRDefault="00D13464" w:rsidP="00D13464">
      <w:pPr>
        <w:pStyle w:val="Pro-List1"/>
      </w:pPr>
      <w:r w:rsidRPr="005000AE">
        <w:t xml:space="preserve">- предоставления образовательным учреждениям финансового обеспечения на иные цели, связанные с оказанием муниципальной услуги,  вт.ч. на приобретение оборудования, основных средств, проведение ремонтов, разработку проектно-сметной документации. </w:t>
      </w:r>
    </w:p>
    <w:p w:rsidR="00D13464" w:rsidRPr="005000AE" w:rsidRDefault="00D13464" w:rsidP="00D13464">
      <w:pPr>
        <w:widowControl w:val="0"/>
        <w:autoSpaceDE w:val="0"/>
        <w:autoSpaceDN w:val="0"/>
        <w:jc w:val="both"/>
      </w:pPr>
      <w:r w:rsidRPr="005000AE">
        <w:t>Исполнителями мероприятия подпрограммы выступают муниципальные бюджетные дошкольные образовательные учреждения.</w:t>
      </w:r>
    </w:p>
    <w:p w:rsidR="00D13464" w:rsidRPr="005000AE" w:rsidRDefault="00D13464" w:rsidP="00D13464">
      <w:pPr>
        <w:widowControl w:val="0"/>
        <w:autoSpaceDE w:val="0"/>
        <w:autoSpaceDN w:val="0"/>
        <w:ind w:firstLine="540"/>
        <w:jc w:val="both"/>
      </w:pPr>
      <w:r w:rsidRPr="005000AE">
        <w:t>Срок выполнения мероприятия – 202</w:t>
      </w:r>
      <w:r>
        <w:t>2</w:t>
      </w:r>
      <w:r w:rsidRPr="005000AE">
        <w:t>- 202</w:t>
      </w:r>
      <w:r>
        <w:t>4</w:t>
      </w:r>
      <w:r w:rsidRPr="005000AE">
        <w:t xml:space="preserve"> годы.</w:t>
      </w:r>
    </w:p>
    <w:p w:rsidR="00D13464" w:rsidRPr="005000AE" w:rsidRDefault="00D13464" w:rsidP="00D13464">
      <w:pPr>
        <w:widowControl w:val="0"/>
        <w:numPr>
          <w:ilvl w:val="1"/>
          <w:numId w:val="18"/>
        </w:numPr>
        <w:autoSpaceDE w:val="0"/>
        <w:autoSpaceDN w:val="0"/>
        <w:jc w:val="both"/>
      </w:pPr>
      <w:r>
        <w:t xml:space="preserve">1.2. </w:t>
      </w:r>
      <w:r w:rsidRPr="005000AE">
        <w:t>Направление расходов «Осуществление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оздоровление».</w:t>
      </w:r>
    </w:p>
    <w:p w:rsidR="00D13464" w:rsidRPr="005000AE" w:rsidRDefault="00D13464" w:rsidP="00D13464">
      <w:pPr>
        <w:ind w:firstLine="708"/>
        <w:jc w:val="both"/>
      </w:pPr>
      <w:r w:rsidRPr="005000AE">
        <w:t>Данное мероприятие предусматривает:</w:t>
      </w:r>
    </w:p>
    <w:p w:rsidR="00D13464" w:rsidRPr="005000AE" w:rsidRDefault="00D13464" w:rsidP="00D13464">
      <w:pPr>
        <w:ind w:firstLine="708"/>
        <w:jc w:val="both"/>
      </w:pPr>
      <w:r w:rsidRPr="005000AE">
        <w:t>- организацию и осуществление присмотра и ухода за детьми-сиротами, детьми-инвалидами и детьми, оставшимися без попечения родителей за счет средств регионального бюджета.</w:t>
      </w:r>
    </w:p>
    <w:p w:rsidR="00D13464" w:rsidRPr="005000AE" w:rsidRDefault="00D13464" w:rsidP="00D13464">
      <w:pPr>
        <w:ind w:firstLine="540"/>
        <w:jc w:val="both"/>
      </w:pPr>
      <w:r w:rsidRPr="005000AE">
        <w:t xml:space="preserve">Объем субвенций на обеспечение присмотра и ухода за детьми-сиротами и детьми, оставшимися без попечения родителей, детьми-инвалидами определяется в соответствии с </w:t>
      </w:r>
      <w:hyperlink r:id="rId12" w:history="1">
        <w:r w:rsidRPr="005000AE">
          <w:rPr>
            <w:rStyle w:val="af1"/>
            <w:color w:val="auto"/>
          </w:rPr>
          <w:t>методикой</w:t>
        </w:r>
      </w:hyperlink>
      <w:r w:rsidRPr="005000AE">
        <w:t xml:space="preserve">, утвержденной </w:t>
      </w:r>
      <w:hyperlink r:id="rId13" w:history="1">
        <w:r w:rsidRPr="005000AE">
          <w:rPr>
            <w:rStyle w:val="af1"/>
            <w:color w:val="auto"/>
          </w:rPr>
          <w:t>Законом</w:t>
        </w:r>
      </w:hyperlink>
      <w:r w:rsidRPr="005000AE">
        <w:t xml:space="preserve"> Ивановской области от 05.07.2013 </w:t>
      </w:r>
      <w:r>
        <w:t>№</w:t>
      </w:r>
      <w:r w:rsidRPr="005000AE">
        <w:t xml:space="preserve"> 66-ОЗ </w:t>
      </w:r>
      <w:r>
        <w:t>«</w:t>
      </w:r>
      <w:r w:rsidRPr="005000AE">
        <w:t>Об образовании в Ивановской области</w:t>
      </w:r>
      <w:r>
        <w:t>»</w:t>
      </w:r>
      <w:r w:rsidRPr="005000AE">
        <w:t>.</w:t>
      </w:r>
    </w:p>
    <w:p w:rsidR="00D13464" w:rsidRPr="005000AE" w:rsidRDefault="00D13464" w:rsidP="00D13464">
      <w:pPr>
        <w:widowControl w:val="0"/>
        <w:autoSpaceDE w:val="0"/>
        <w:autoSpaceDN w:val="0"/>
        <w:ind w:firstLine="540"/>
        <w:jc w:val="both"/>
      </w:pPr>
      <w:r w:rsidRPr="005000AE">
        <w:t>Исполнителями мероприятия подпрограммы выступают муниципальные бюджетные дошкольные образовательные учреждения.</w:t>
      </w:r>
    </w:p>
    <w:p w:rsidR="00D13464" w:rsidRPr="005000AE" w:rsidRDefault="00D13464" w:rsidP="00D13464">
      <w:pPr>
        <w:widowControl w:val="0"/>
        <w:autoSpaceDE w:val="0"/>
        <w:autoSpaceDN w:val="0"/>
        <w:ind w:firstLine="540"/>
        <w:jc w:val="both"/>
      </w:pPr>
      <w:r w:rsidRPr="005000AE">
        <w:t>Срок реализации мероприятия –202</w:t>
      </w:r>
      <w:r>
        <w:t>2</w:t>
      </w:r>
      <w:r w:rsidRPr="005000AE">
        <w:t>- 202</w:t>
      </w:r>
      <w:r>
        <w:t>4</w:t>
      </w:r>
      <w:r w:rsidRPr="005000AE">
        <w:t xml:space="preserve"> годы.</w:t>
      </w:r>
    </w:p>
    <w:p w:rsidR="00D13464" w:rsidRPr="005000AE" w:rsidRDefault="00D13464" w:rsidP="00D13464">
      <w:pPr>
        <w:widowControl w:val="0"/>
        <w:autoSpaceDE w:val="0"/>
        <w:autoSpaceDN w:val="0"/>
        <w:jc w:val="both"/>
      </w:pPr>
      <w:r w:rsidRPr="005000AE">
        <w:t>1.3. Направление расходов «Финансовое обеспечение</w:t>
      </w:r>
      <w:r>
        <w:t xml:space="preserve"> </w:t>
      </w:r>
      <w:r w:rsidRPr="005000AE">
        <w:t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 и учебных пособий, средств обучения, игр,  игрушек, (за исключением расходов на содержание зданий и оплату коммунальных услуг)»</w:t>
      </w:r>
      <w:r>
        <w:t>.</w:t>
      </w:r>
    </w:p>
    <w:p w:rsidR="00D13464" w:rsidRPr="005000AE" w:rsidRDefault="00D13464" w:rsidP="00D13464">
      <w:pPr>
        <w:ind w:firstLine="708"/>
        <w:jc w:val="both"/>
      </w:pPr>
      <w:r w:rsidRPr="005000AE">
        <w:t>Данное мероприятие предусматривает:</w:t>
      </w:r>
    </w:p>
    <w:p w:rsidR="00D13464" w:rsidRPr="005000AE" w:rsidRDefault="00D13464" w:rsidP="00D13464">
      <w:pPr>
        <w:ind w:firstLine="708"/>
        <w:jc w:val="both"/>
      </w:pPr>
      <w:r w:rsidRPr="005000AE">
        <w:t xml:space="preserve">- организацию предоставления общедоступного и бесплатного дошкольного образования в части обеспечения расходов на оплату труда и материальных затрат по приобретению </w:t>
      </w:r>
      <w:r w:rsidRPr="005000AE">
        <w:lastRenderedPageBreak/>
        <w:t>учебников и учебных пособий, средств обучения, игр, игрушек за счет средств регионального бюджета.</w:t>
      </w:r>
    </w:p>
    <w:p w:rsidR="00D13464" w:rsidRPr="005000AE" w:rsidRDefault="00D13464" w:rsidP="00D13464">
      <w:pPr>
        <w:ind w:firstLine="540"/>
        <w:jc w:val="both"/>
      </w:pPr>
      <w:r w:rsidRPr="005000AE">
        <w:t xml:space="preserve">Объем субвенций на финансовое обеспечение государственных гарантий реализации прав на получение общедоступного и бесплатного дошкольного образования определяется в соответствии с </w:t>
      </w:r>
      <w:hyperlink r:id="rId14" w:history="1">
        <w:r w:rsidRPr="005000AE">
          <w:rPr>
            <w:rStyle w:val="af1"/>
            <w:color w:val="auto"/>
          </w:rPr>
          <w:t>методикой</w:t>
        </w:r>
      </w:hyperlink>
      <w:r w:rsidRPr="005000AE">
        <w:t xml:space="preserve">, утвержденной </w:t>
      </w:r>
      <w:hyperlink r:id="rId15" w:history="1">
        <w:r w:rsidRPr="005000AE">
          <w:rPr>
            <w:rStyle w:val="af1"/>
            <w:color w:val="auto"/>
          </w:rPr>
          <w:t>Законом</w:t>
        </w:r>
      </w:hyperlink>
      <w:r w:rsidRPr="005000AE">
        <w:t xml:space="preserve"> Ивановской области от 05.07.2013 </w:t>
      </w:r>
      <w:r>
        <w:t>№</w:t>
      </w:r>
      <w:r w:rsidRPr="005000AE">
        <w:t xml:space="preserve"> 66-ОЗ </w:t>
      </w:r>
      <w:r>
        <w:t>«</w:t>
      </w:r>
      <w:r w:rsidRPr="005000AE">
        <w:t>Об образовании в Ивановской области</w:t>
      </w:r>
      <w:r>
        <w:t>»</w:t>
      </w:r>
      <w:r w:rsidRPr="005000AE">
        <w:t>, на основе соответствующих нормативов финансирования, устанавливаемых в расчете на одного ребенка.</w:t>
      </w:r>
    </w:p>
    <w:p w:rsidR="00D13464" w:rsidRPr="005000AE" w:rsidRDefault="00D13464" w:rsidP="00D13464">
      <w:pPr>
        <w:widowControl w:val="0"/>
        <w:autoSpaceDE w:val="0"/>
        <w:autoSpaceDN w:val="0"/>
        <w:ind w:firstLine="540"/>
        <w:jc w:val="both"/>
      </w:pPr>
      <w:r w:rsidRPr="005000AE">
        <w:t>Исполнителями мероприятия подпрограммы выступают</w:t>
      </w:r>
      <w:r>
        <w:t xml:space="preserve"> </w:t>
      </w:r>
      <w:r w:rsidRPr="005000AE">
        <w:t>муниципальные бюджетные дошкольные образовательные учреждения.</w:t>
      </w:r>
    </w:p>
    <w:p w:rsidR="00D13464" w:rsidRDefault="00D13464" w:rsidP="00D13464">
      <w:pPr>
        <w:widowControl w:val="0"/>
        <w:autoSpaceDE w:val="0"/>
        <w:autoSpaceDN w:val="0"/>
        <w:ind w:firstLine="540"/>
        <w:jc w:val="both"/>
      </w:pPr>
      <w:r w:rsidRPr="005000AE">
        <w:t>Срок реализации мероприятия –202</w:t>
      </w:r>
      <w:r>
        <w:t>2</w:t>
      </w:r>
      <w:r w:rsidRPr="005000AE">
        <w:t>- 202</w:t>
      </w:r>
      <w:r>
        <w:t>4</w:t>
      </w:r>
      <w:r w:rsidRPr="005000AE">
        <w:t xml:space="preserve"> годы.</w:t>
      </w:r>
    </w:p>
    <w:p w:rsidR="00D13464" w:rsidRPr="00214818" w:rsidRDefault="00D13464" w:rsidP="00D13464">
      <w:pPr>
        <w:jc w:val="both"/>
      </w:pPr>
      <w:r w:rsidRPr="00B049F7">
        <w:t xml:space="preserve">         </w:t>
      </w:r>
      <w:r w:rsidRPr="00214818">
        <w:t>2. Основное мероприятие "Социально значимый проект "Создание безопасных условий пребывания в дошкольных образовательных организациях" включает в себя следующие мероприятия:</w:t>
      </w:r>
    </w:p>
    <w:p w:rsidR="00D13464" w:rsidRPr="00214818" w:rsidRDefault="00D13464" w:rsidP="00D13464">
      <w:pPr>
        <w:ind w:firstLine="708"/>
        <w:contextualSpacing/>
        <w:jc w:val="both"/>
      </w:pPr>
      <w:r w:rsidRPr="00214818">
        <w:t>2.1. Субсидии бюджетам муниципальных образований Ивановской области на капитальный ремонт объектов дошкольного образования в рамках реализации социально значимого проекта "Создание безопасных условий пребывания в дошкольных образовательных организациях" (далее - социально значимый проект).</w:t>
      </w:r>
    </w:p>
    <w:p w:rsidR="00D13464" w:rsidRPr="00461A81" w:rsidRDefault="00D13464" w:rsidP="00D13464">
      <w:pPr>
        <w:ind w:firstLine="540"/>
        <w:contextualSpacing/>
        <w:jc w:val="both"/>
      </w:pPr>
      <w:r w:rsidRPr="00214818">
        <w:t xml:space="preserve">Мероприятие реализуется посредством предоставления субсидии бюджету городского округа Вичуга  на реализацию мероприятий по капитальному ремонту объектов дошкольного образования, в том числе объектов, на базе которых реализуются образовательные программы дошкольного образования в рамках реализации социально значимого проекта, определенного распоряжением Правительства Ивановской области. Мероприятие предполагает капитальный ремонт кровли МБДОУ д/с № 14,20; </w:t>
      </w:r>
      <w:r w:rsidRPr="00461A81">
        <w:t>замену  оконных блоков МБДОУ д/с № 25,31.</w:t>
      </w:r>
    </w:p>
    <w:p w:rsidR="00D13464" w:rsidRPr="00214818" w:rsidRDefault="00D13464" w:rsidP="00D13464">
      <w:pPr>
        <w:widowControl w:val="0"/>
        <w:autoSpaceDE w:val="0"/>
        <w:autoSpaceDN w:val="0"/>
        <w:ind w:firstLine="540"/>
        <w:contextualSpacing/>
        <w:jc w:val="both"/>
      </w:pPr>
      <w:r w:rsidRPr="00214818">
        <w:t>Исполнителями мероприятия подпрограммы выступают муниципальные бюджетные дошкольные образовательные учреждения (МБДОУ д/с 14,16,25,31).</w:t>
      </w:r>
    </w:p>
    <w:p w:rsidR="00D13464" w:rsidRPr="00B049F7" w:rsidRDefault="00D13464" w:rsidP="00D13464">
      <w:pPr>
        <w:widowControl w:val="0"/>
        <w:autoSpaceDE w:val="0"/>
        <w:autoSpaceDN w:val="0"/>
        <w:ind w:firstLine="540"/>
        <w:contextualSpacing/>
        <w:jc w:val="both"/>
      </w:pPr>
      <w:r w:rsidRPr="00214818">
        <w:t>Срок реализации мероприятия –2022 год.</w:t>
      </w:r>
    </w:p>
    <w:p w:rsidR="00473F42" w:rsidRPr="00C14AC6" w:rsidRDefault="00473F42" w:rsidP="00D13464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473F42" w:rsidRDefault="00473F42" w:rsidP="00473F42">
      <w:pPr>
        <w:widowControl w:val="0"/>
        <w:autoSpaceDE w:val="0"/>
        <w:autoSpaceDN w:val="0"/>
        <w:adjustRightInd w:val="0"/>
        <w:spacing w:before="108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1.2.3</w:t>
      </w:r>
      <w:r w:rsidRPr="0008359D">
        <w:rPr>
          <w:rFonts w:eastAsia="Calibri"/>
          <w:sz w:val="28"/>
          <w:szCs w:val="28"/>
          <w:lang w:eastAsia="en-US"/>
        </w:rPr>
        <w:t xml:space="preserve"> раздел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11F89">
        <w:rPr>
          <w:rFonts w:eastAsia="Calibri"/>
          <w:sz w:val="28"/>
          <w:szCs w:val="28"/>
          <w:lang w:eastAsia="en-US"/>
        </w:rPr>
        <w:t>3 «</w:t>
      </w:r>
      <w:r w:rsidRPr="00911F89">
        <w:rPr>
          <w:sz w:val="28"/>
          <w:szCs w:val="28"/>
        </w:rPr>
        <w:t>Целевые индикаторы (показатели) подпрограммы»</w:t>
      </w:r>
      <w:r w:rsidRPr="0008359D">
        <w:rPr>
          <w:rFonts w:eastAsia="Calibri"/>
          <w:sz w:val="28"/>
          <w:szCs w:val="28"/>
          <w:lang w:eastAsia="en-US"/>
        </w:rPr>
        <w:t xml:space="preserve"> изложить в следующей  редакции:</w:t>
      </w:r>
    </w:p>
    <w:p w:rsidR="00473F42" w:rsidRDefault="00473F42" w:rsidP="00473F42">
      <w:pPr>
        <w:ind w:left="2847"/>
        <w:rPr>
          <w:b/>
        </w:rPr>
      </w:pPr>
      <w:r>
        <w:rPr>
          <w:b/>
        </w:rPr>
        <w:t>« 3.</w:t>
      </w:r>
      <w:r w:rsidRPr="0008359D">
        <w:rPr>
          <w:b/>
        </w:rPr>
        <w:t>Целевые индикаторы (показатели) подпрограммы</w:t>
      </w:r>
    </w:p>
    <w:p w:rsidR="00473F42" w:rsidRDefault="00473F42" w:rsidP="00291350">
      <w:pPr>
        <w:jc w:val="both"/>
        <w:rPr>
          <w:rFonts w:eastAsia="Calibri"/>
          <w:lang w:eastAsia="en-US"/>
        </w:rPr>
      </w:pPr>
    </w:p>
    <w:p w:rsidR="00391FB0" w:rsidRDefault="00971F6E" w:rsidP="00A96B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</w:p>
    <w:tbl>
      <w:tblPr>
        <w:tblW w:w="10202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"/>
        <w:gridCol w:w="2651"/>
        <w:gridCol w:w="333"/>
        <w:gridCol w:w="1208"/>
        <w:gridCol w:w="1053"/>
        <w:gridCol w:w="1134"/>
        <w:gridCol w:w="991"/>
        <w:gridCol w:w="991"/>
        <w:gridCol w:w="991"/>
      </w:tblGrid>
      <w:tr w:rsidR="00391FB0" w:rsidRPr="005000AE" w:rsidTr="00C87827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5000AE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5000AE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Наименование целевого индикатора (показателя)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5000AE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5000AE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Значения целевых индикаторов (показателей)</w:t>
            </w:r>
          </w:p>
        </w:tc>
      </w:tr>
      <w:tr w:rsidR="00391FB0" w:rsidRPr="005000AE" w:rsidTr="00C87827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5000AE" w:rsidRDefault="00391FB0" w:rsidP="00391FB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5000AE" w:rsidRDefault="00391FB0" w:rsidP="00391FB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5000AE" w:rsidRDefault="00391FB0" w:rsidP="00391FB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391FB0" w:rsidRPr="005000AE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391FB0" w:rsidRPr="005000AE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5000AE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5000AE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5000A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391FB0" w:rsidRPr="005000AE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год</w:t>
            </w:r>
          </w:p>
        </w:tc>
      </w:tr>
      <w:tr w:rsidR="00391FB0" w:rsidRPr="005000AE" w:rsidTr="00C87827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5000AE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2" w:name="sub_1131"/>
            <w:r w:rsidRPr="005000AE">
              <w:rPr>
                <w:rFonts w:ascii="Times New Roman" w:hAnsi="Times New Roman" w:cs="Times New Roman"/>
              </w:rPr>
              <w:t>1.</w:t>
            </w:r>
            <w:bookmarkEnd w:id="2"/>
          </w:p>
        </w:tc>
        <w:tc>
          <w:tcPr>
            <w:tcW w:w="9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5000AE" w:rsidRDefault="00391FB0" w:rsidP="00391FB0">
            <w:pPr>
              <w:pStyle w:val="ab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Дошкольное образование. Присмотр и уход за детьми</w:t>
            </w:r>
          </w:p>
        </w:tc>
      </w:tr>
      <w:tr w:rsidR="00391FB0" w:rsidRPr="005000AE" w:rsidTr="00C87827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5000AE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5000AE" w:rsidRDefault="00391FB0" w:rsidP="00391FB0">
            <w:pPr>
              <w:pStyle w:val="ab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Организация дошкольного образование и обеспечение функционирования муниципальных организаций</w:t>
            </w:r>
          </w:p>
        </w:tc>
      </w:tr>
      <w:tr w:rsidR="00391FB0" w:rsidRPr="005000AE" w:rsidTr="00C87827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5000AE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3" w:name="sub_113111"/>
            <w:r w:rsidRPr="005000AE">
              <w:rPr>
                <w:rFonts w:ascii="Times New Roman" w:hAnsi="Times New Roman" w:cs="Times New Roman"/>
              </w:rPr>
              <w:t>1.1.1.</w:t>
            </w:r>
            <w:bookmarkEnd w:id="3"/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5000AE" w:rsidRDefault="00391FB0" w:rsidP="00391FB0">
            <w:pPr>
              <w:pStyle w:val="ac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Численность воспитанников муниципальных дошкольных образовательных организаций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5000AE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391FB0" w:rsidRPr="005000AE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391FB0" w:rsidRPr="005000AE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5000AE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391FB0" w:rsidRPr="005000AE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391FB0" w:rsidRPr="005000AE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5000AE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391FB0" w:rsidRPr="005000AE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391FB0" w:rsidRPr="005000AE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5000AE" w:rsidRDefault="00391FB0" w:rsidP="00391F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91FB0" w:rsidRPr="005000AE" w:rsidRDefault="00391FB0" w:rsidP="00391F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91FB0" w:rsidRPr="00535CE7" w:rsidRDefault="00391FB0" w:rsidP="00391F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000AE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5000AE" w:rsidRDefault="00391FB0" w:rsidP="00391F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91FB0" w:rsidRPr="005000AE" w:rsidRDefault="00391FB0" w:rsidP="00391F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91FB0" w:rsidRPr="005000AE" w:rsidRDefault="00391FB0" w:rsidP="00391F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0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5000AE" w:rsidRDefault="00391FB0" w:rsidP="00391FB0">
            <w:pPr>
              <w:jc w:val="center"/>
              <w:rPr>
                <w:b/>
              </w:rPr>
            </w:pPr>
          </w:p>
          <w:p w:rsidR="00391FB0" w:rsidRPr="005000AE" w:rsidRDefault="00391FB0" w:rsidP="00391F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1FB0" w:rsidRPr="005000AE" w:rsidRDefault="00391FB0" w:rsidP="00391F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0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391FB0" w:rsidRPr="004922E0" w:rsidTr="00C87827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5000AE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5000AE" w:rsidRDefault="00391FB0" w:rsidP="00391FB0">
            <w:pPr>
              <w:pStyle w:val="ac"/>
              <w:rPr>
                <w:rFonts w:ascii="Times New Roman" w:hAnsi="Times New Roman" w:cs="Times New Roman"/>
              </w:rPr>
            </w:pPr>
            <w:r w:rsidRPr="00173207">
              <w:rPr>
                <w:rFonts w:ascii="Times New Roman" w:hAnsi="Times New Roman" w:cs="Times New Roman"/>
              </w:rPr>
              <w:t xml:space="preserve"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</w:t>
            </w:r>
            <w:r w:rsidRPr="00173207">
              <w:rPr>
                <w:rFonts w:ascii="Times New Roman" w:hAnsi="Times New Roman" w:cs="Times New Roman"/>
              </w:rPr>
              <w:lastRenderedPageBreak/>
              <w:t>численности детей в возрасте 1-6 лет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391FB0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391FB0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391FB0" w:rsidRPr="005000AE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Default="00391FB0" w:rsidP="00391FB0"/>
          <w:p w:rsidR="00391FB0" w:rsidRDefault="00391FB0" w:rsidP="00391FB0"/>
          <w:p w:rsidR="00391FB0" w:rsidRDefault="00391FB0" w:rsidP="00391FB0"/>
          <w:p w:rsidR="00391FB0" w:rsidRPr="004922E0" w:rsidRDefault="00391FB0" w:rsidP="00391FB0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Default="00391FB0" w:rsidP="00391FB0"/>
          <w:p w:rsidR="00391FB0" w:rsidRDefault="00391FB0" w:rsidP="00391FB0"/>
          <w:p w:rsidR="00391FB0" w:rsidRDefault="00391FB0" w:rsidP="00391FB0"/>
          <w:p w:rsidR="00391FB0" w:rsidRPr="004922E0" w:rsidRDefault="00391FB0" w:rsidP="00391FB0">
            <w:pPr>
              <w:jc w:val="center"/>
            </w:pPr>
            <w:r>
              <w:t>82,5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4922E0" w:rsidRDefault="00391FB0" w:rsidP="00391FB0">
            <w:pPr>
              <w:jc w:val="center"/>
            </w:pPr>
          </w:p>
          <w:p w:rsidR="00391FB0" w:rsidRPr="004922E0" w:rsidRDefault="00391FB0" w:rsidP="00391FB0">
            <w:pPr>
              <w:jc w:val="center"/>
            </w:pPr>
          </w:p>
          <w:p w:rsidR="00391FB0" w:rsidRDefault="00391FB0" w:rsidP="00391FB0">
            <w:pPr>
              <w:jc w:val="center"/>
            </w:pPr>
          </w:p>
          <w:p w:rsidR="00391FB0" w:rsidRPr="004922E0" w:rsidRDefault="00391FB0" w:rsidP="00391FB0">
            <w:pPr>
              <w:jc w:val="center"/>
            </w:pPr>
            <w:r w:rsidRPr="004922E0">
              <w:t>82,5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4922E0" w:rsidRDefault="00391FB0" w:rsidP="00391FB0">
            <w:pPr>
              <w:jc w:val="center"/>
            </w:pPr>
          </w:p>
          <w:p w:rsidR="00391FB0" w:rsidRPr="004922E0" w:rsidRDefault="00391FB0" w:rsidP="00391FB0">
            <w:pPr>
              <w:jc w:val="center"/>
            </w:pPr>
          </w:p>
          <w:p w:rsidR="00391FB0" w:rsidRDefault="00391FB0" w:rsidP="00391FB0">
            <w:pPr>
              <w:jc w:val="center"/>
            </w:pPr>
          </w:p>
          <w:p w:rsidR="00391FB0" w:rsidRPr="004922E0" w:rsidRDefault="00391FB0" w:rsidP="00391FB0">
            <w:pPr>
              <w:jc w:val="center"/>
            </w:pPr>
            <w:r w:rsidRPr="004922E0">
              <w:t>82,5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4922E0" w:rsidRDefault="00391FB0" w:rsidP="00391FB0">
            <w:pPr>
              <w:jc w:val="center"/>
            </w:pPr>
          </w:p>
          <w:p w:rsidR="00391FB0" w:rsidRPr="004922E0" w:rsidRDefault="00391FB0" w:rsidP="00391FB0">
            <w:pPr>
              <w:jc w:val="center"/>
            </w:pPr>
          </w:p>
          <w:p w:rsidR="00391FB0" w:rsidRDefault="00391FB0" w:rsidP="00391FB0">
            <w:pPr>
              <w:jc w:val="center"/>
            </w:pPr>
          </w:p>
          <w:p w:rsidR="00391FB0" w:rsidRPr="004922E0" w:rsidRDefault="00391FB0" w:rsidP="00391FB0">
            <w:pPr>
              <w:jc w:val="center"/>
            </w:pPr>
            <w:r w:rsidRPr="004922E0">
              <w:t>82,5</w:t>
            </w:r>
          </w:p>
        </w:tc>
      </w:tr>
      <w:tr w:rsidR="00391FB0" w:rsidRPr="005000AE" w:rsidTr="00C87827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5000AE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9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5000AE" w:rsidRDefault="00391FB0" w:rsidP="00C8782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</w:tr>
      <w:tr w:rsidR="00391FB0" w:rsidRPr="005000AE" w:rsidTr="00C87827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5000AE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4" w:name="sub_113121"/>
            <w:r w:rsidRPr="005000AE">
              <w:rPr>
                <w:rFonts w:ascii="Times New Roman" w:hAnsi="Times New Roman" w:cs="Times New Roman"/>
              </w:rPr>
              <w:t>1.2.1.</w:t>
            </w:r>
            <w:bookmarkEnd w:id="4"/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5000AE" w:rsidRDefault="00391FB0" w:rsidP="00391FB0">
            <w:pPr>
              <w:pStyle w:val="ac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Обеспеченность по присмотру и уходу детей-сирот, детей-инвалидов и детей, оставшихся без попечения родителей в муниципальных дошкольных образовательных организациях.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391FB0" w:rsidRPr="005000AE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391FB0" w:rsidRPr="005000AE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391FB0" w:rsidRPr="005000AE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391FB0" w:rsidRPr="005000AE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391FB0" w:rsidRPr="005000AE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391FB0" w:rsidRPr="005000AE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</w:tr>
      <w:tr w:rsidR="00391FB0" w:rsidRPr="005000AE" w:rsidTr="00C87827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5000AE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Default="00391FB0" w:rsidP="00C8782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  <w:p w:rsidR="0049025F" w:rsidRPr="0049025F" w:rsidRDefault="0049025F" w:rsidP="00C87827">
            <w:pPr>
              <w:jc w:val="both"/>
            </w:pPr>
          </w:p>
        </w:tc>
      </w:tr>
      <w:tr w:rsidR="00391FB0" w:rsidRPr="005000AE" w:rsidTr="00C87827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5000AE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5" w:name="sub_113131"/>
            <w:r w:rsidRPr="005000AE">
              <w:rPr>
                <w:rFonts w:ascii="Times New Roman" w:hAnsi="Times New Roman" w:cs="Times New Roman"/>
              </w:rPr>
              <w:t>1.3.1.</w:t>
            </w:r>
            <w:bookmarkEnd w:id="5"/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Default="00391FB0" w:rsidP="00391FB0">
            <w:pPr>
              <w:pStyle w:val="ac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Укомплектованность педагогическими кадрами</w:t>
            </w:r>
          </w:p>
          <w:p w:rsidR="0049025F" w:rsidRPr="0049025F" w:rsidRDefault="0049025F" w:rsidP="0049025F"/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5000AE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5000AE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5000AE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5000AE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5000AE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5000AE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</w:tr>
      <w:tr w:rsidR="00391FB0" w:rsidRPr="005000AE" w:rsidTr="00C87827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5000AE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5000AE" w:rsidRDefault="00391FB0" w:rsidP="00391FB0">
            <w:pPr>
              <w:pStyle w:val="ac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Доля педагогов, соответствующей должности или имеющих первую, высшую квалификационную категорию.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5000AE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5000AE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5000AE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5000AE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5000AE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5000AE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</w:tr>
      <w:tr w:rsidR="00391FB0" w:rsidRPr="004A76EA" w:rsidTr="00C87827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214818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48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Default="00391FB0" w:rsidP="00C87827">
            <w:pPr>
              <w:pStyle w:val="ab"/>
              <w:rPr>
                <w:rFonts w:ascii="Times New Roman" w:hAnsi="Times New Roman" w:cs="Times New Roman"/>
              </w:rPr>
            </w:pPr>
            <w:r w:rsidRPr="00214818">
              <w:rPr>
                <w:rFonts w:ascii="Times New Roman" w:hAnsi="Times New Roman" w:cs="Times New Roman"/>
              </w:rPr>
              <w:t>Основное мероприятие «Социально значимый проект "Создание безопасных условий пребывания в дошкольных образовательных организациях»»</w:t>
            </w:r>
          </w:p>
          <w:p w:rsidR="0049025F" w:rsidRPr="0049025F" w:rsidRDefault="0049025F" w:rsidP="00C87827">
            <w:pPr>
              <w:jc w:val="both"/>
            </w:pPr>
          </w:p>
        </w:tc>
      </w:tr>
      <w:tr w:rsidR="00391FB0" w:rsidRPr="00721321" w:rsidTr="00C87827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214818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481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214818" w:rsidRDefault="00391FB0" w:rsidP="00391FB0">
            <w:pPr>
              <w:pStyle w:val="ab"/>
              <w:rPr>
                <w:rFonts w:ascii="Times New Roman" w:hAnsi="Times New Roman" w:cs="Times New Roman"/>
              </w:rPr>
            </w:pPr>
            <w:r w:rsidRPr="00214818">
              <w:rPr>
                <w:rFonts w:ascii="Times New Roman" w:hAnsi="Times New Roman" w:cs="Times New Roman"/>
              </w:rPr>
              <w:t>«Субсидии бюджетам муниципальных образований Ивановской области на капитальный ремонт объектов дошкольного образования в рамках реализации социально значимого проекта «Создание безопасных условий пребывания в дошкольных образовательных организациях»</w:t>
            </w:r>
          </w:p>
        </w:tc>
      </w:tr>
      <w:tr w:rsidR="00391FB0" w:rsidRPr="0049025F" w:rsidTr="00C87827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49025F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025F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49025F" w:rsidRDefault="0049025F" w:rsidP="00391FB0">
            <w:pPr>
              <w:pStyle w:val="ac"/>
              <w:rPr>
                <w:rFonts w:ascii="Times New Roman" w:hAnsi="Times New Roman" w:cs="Times New Roman"/>
              </w:rPr>
            </w:pPr>
            <w:r w:rsidRPr="0049025F">
              <w:rPr>
                <w:rFonts w:ascii="Times New Roman" w:hAnsi="Times New Roman" w:cs="Times New Roman"/>
              </w:rPr>
              <w:t>Количество дошкольных образовательных организаций, в которых проведен капитальный ремонт зданий и помещений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49025F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025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49025F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02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49025F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02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49025F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02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49025F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02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49025F" w:rsidRDefault="00391FB0" w:rsidP="00391F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025F">
              <w:rPr>
                <w:rFonts w:ascii="Times New Roman" w:hAnsi="Times New Roman" w:cs="Times New Roman"/>
              </w:rPr>
              <w:t>-</w:t>
            </w:r>
          </w:p>
        </w:tc>
      </w:tr>
    </w:tbl>
    <w:p w:rsidR="00473F42" w:rsidRDefault="00971F6E" w:rsidP="00A96B6B">
      <w:pPr>
        <w:jc w:val="both"/>
        <w:rPr>
          <w:rFonts w:eastAsia="Calibri"/>
          <w:sz w:val="28"/>
          <w:szCs w:val="28"/>
          <w:lang w:eastAsia="en-US"/>
        </w:rPr>
      </w:pPr>
      <w:r w:rsidRPr="0049025F">
        <w:rPr>
          <w:rFonts w:eastAsia="Calibri"/>
          <w:lang w:eastAsia="en-US"/>
        </w:rPr>
        <w:t xml:space="preserve">         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»</w:t>
      </w:r>
    </w:p>
    <w:p w:rsidR="00971F6E" w:rsidRDefault="00971F6E" w:rsidP="00A96B6B">
      <w:pPr>
        <w:jc w:val="both"/>
        <w:rPr>
          <w:rFonts w:eastAsia="Calibri"/>
          <w:sz w:val="28"/>
          <w:szCs w:val="28"/>
          <w:lang w:eastAsia="en-US"/>
        </w:rPr>
      </w:pPr>
    </w:p>
    <w:p w:rsidR="00971F6E" w:rsidRDefault="00971F6E" w:rsidP="00971F6E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7A585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.4.раздел 4 «Ресурсное обеспечение подпрограммы» изложить в следующей  редакции:</w:t>
      </w:r>
    </w:p>
    <w:p w:rsidR="0049025F" w:rsidRDefault="0049025F" w:rsidP="00971F6E">
      <w:pPr>
        <w:contextualSpacing/>
        <w:jc w:val="center"/>
        <w:rPr>
          <w:b/>
        </w:rPr>
      </w:pPr>
    </w:p>
    <w:p w:rsidR="00971F6E" w:rsidRPr="005000AE" w:rsidRDefault="00971F6E" w:rsidP="00971F6E">
      <w:pPr>
        <w:contextualSpacing/>
        <w:jc w:val="center"/>
        <w:rPr>
          <w:b/>
        </w:rPr>
      </w:pPr>
      <w:r>
        <w:rPr>
          <w:b/>
        </w:rPr>
        <w:lastRenderedPageBreak/>
        <w:t xml:space="preserve">« </w:t>
      </w:r>
      <w:r w:rsidRPr="005000AE">
        <w:rPr>
          <w:b/>
        </w:rPr>
        <w:t xml:space="preserve">4. Ресурсное обеспечение подпрограммы </w:t>
      </w:r>
    </w:p>
    <w:p w:rsidR="00971F6E" w:rsidRDefault="00971F6E" w:rsidP="00971F6E">
      <w:pPr>
        <w:widowControl w:val="0"/>
        <w:autoSpaceDE w:val="0"/>
        <w:autoSpaceDN w:val="0"/>
        <w:jc w:val="right"/>
      </w:pPr>
      <w:r w:rsidRPr="005000AE">
        <w:t xml:space="preserve">                                 </w:t>
      </w:r>
      <w:r>
        <w:t>р</w:t>
      </w:r>
      <w:r w:rsidRPr="005000AE">
        <w:t>ублей</w:t>
      </w:r>
    </w:p>
    <w:p w:rsidR="00391FB0" w:rsidRDefault="00971F6E" w:rsidP="00A96B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596"/>
        <w:gridCol w:w="3230"/>
        <w:gridCol w:w="1275"/>
        <w:gridCol w:w="1870"/>
        <w:gridCol w:w="1700"/>
        <w:gridCol w:w="1671"/>
      </w:tblGrid>
      <w:tr w:rsidR="00391FB0" w:rsidRPr="007F2F82" w:rsidTr="00391FB0">
        <w:tc>
          <w:tcPr>
            <w:tcW w:w="602" w:type="dxa"/>
            <w:gridSpan w:val="2"/>
          </w:tcPr>
          <w:p w:rsidR="00391FB0" w:rsidRPr="007F2F82" w:rsidRDefault="00391FB0" w:rsidP="00391FB0">
            <w:pPr>
              <w:pStyle w:val="Pro-Gramma"/>
              <w:ind w:firstLine="0"/>
              <w:jc w:val="center"/>
            </w:pPr>
            <w:r w:rsidRPr="007F2F82">
              <w:t>№ п/п</w:t>
            </w:r>
          </w:p>
        </w:tc>
        <w:tc>
          <w:tcPr>
            <w:tcW w:w="3230" w:type="dxa"/>
          </w:tcPr>
          <w:p w:rsidR="00391FB0" w:rsidRPr="007F2F82" w:rsidRDefault="00391FB0" w:rsidP="00391FB0">
            <w:pPr>
              <w:pStyle w:val="Pro-Gramma"/>
              <w:ind w:firstLine="0"/>
              <w:jc w:val="center"/>
            </w:pPr>
            <w:r w:rsidRPr="007F2F82">
              <w:t>Наименование мероприятия</w:t>
            </w:r>
          </w:p>
        </w:tc>
        <w:tc>
          <w:tcPr>
            <w:tcW w:w="1275" w:type="dxa"/>
          </w:tcPr>
          <w:p w:rsidR="00391FB0" w:rsidRPr="007F2F82" w:rsidRDefault="00391FB0" w:rsidP="00391FB0">
            <w:pPr>
              <w:pStyle w:val="Pro-Gramma"/>
              <w:ind w:firstLine="0"/>
              <w:jc w:val="center"/>
            </w:pPr>
            <w:r w:rsidRPr="007F2F82">
              <w:t>Исполни-тель</w:t>
            </w:r>
          </w:p>
        </w:tc>
        <w:tc>
          <w:tcPr>
            <w:tcW w:w="1870" w:type="dxa"/>
          </w:tcPr>
          <w:p w:rsidR="00391FB0" w:rsidRPr="007F2F82" w:rsidRDefault="00391FB0" w:rsidP="00391FB0">
            <w:pPr>
              <w:pStyle w:val="Pro-Gramma"/>
              <w:ind w:firstLine="0"/>
              <w:jc w:val="center"/>
            </w:pPr>
            <w:r w:rsidRPr="007F2F82">
              <w:t>2022 год</w:t>
            </w:r>
          </w:p>
        </w:tc>
        <w:tc>
          <w:tcPr>
            <w:tcW w:w="1700" w:type="dxa"/>
          </w:tcPr>
          <w:p w:rsidR="00391FB0" w:rsidRPr="007F2F82" w:rsidRDefault="00391FB0" w:rsidP="00391FB0">
            <w:pPr>
              <w:pStyle w:val="Pro-Gramma"/>
              <w:ind w:firstLine="0"/>
              <w:jc w:val="center"/>
            </w:pPr>
            <w:r w:rsidRPr="007F2F82">
              <w:t>2023 год</w:t>
            </w:r>
          </w:p>
        </w:tc>
        <w:tc>
          <w:tcPr>
            <w:tcW w:w="1671" w:type="dxa"/>
          </w:tcPr>
          <w:p w:rsidR="00391FB0" w:rsidRPr="007F2F82" w:rsidRDefault="00391FB0" w:rsidP="00391FB0">
            <w:pPr>
              <w:pStyle w:val="Pro-Gramma"/>
              <w:ind w:firstLine="0"/>
              <w:jc w:val="center"/>
            </w:pPr>
            <w:r w:rsidRPr="007F2F82">
              <w:t>2024 год</w:t>
            </w:r>
          </w:p>
        </w:tc>
      </w:tr>
      <w:tr w:rsidR="00391FB0" w:rsidRPr="00214818" w:rsidTr="00391FB0">
        <w:trPr>
          <w:gridBefore w:val="1"/>
          <w:wBefore w:w="6" w:type="dxa"/>
        </w:trPr>
        <w:tc>
          <w:tcPr>
            <w:tcW w:w="5101" w:type="dxa"/>
            <w:gridSpan w:val="3"/>
          </w:tcPr>
          <w:p w:rsidR="00391FB0" w:rsidRPr="00214818" w:rsidRDefault="00391FB0" w:rsidP="00391FB0">
            <w:r w:rsidRPr="00214818">
              <w:t>Подпрограмма, всего</w:t>
            </w:r>
          </w:p>
        </w:tc>
        <w:tc>
          <w:tcPr>
            <w:tcW w:w="1870" w:type="dxa"/>
          </w:tcPr>
          <w:p w:rsidR="00391FB0" w:rsidRPr="00214818" w:rsidRDefault="00391FB0" w:rsidP="00391FB0">
            <w:pPr>
              <w:pStyle w:val="Pro-Gramma"/>
              <w:ind w:firstLine="0"/>
              <w:jc w:val="center"/>
              <w:rPr>
                <w:b/>
              </w:rPr>
            </w:pPr>
            <w:r w:rsidRPr="00214818">
              <w:rPr>
                <w:b/>
                <w:sz w:val="22"/>
                <w:szCs w:val="22"/>
              </w:rPr>
              <w:t>166 023 501,67</w:t>
            </w:r>
          </w:p>
        </w:tc>
        <w:tc>
          <w:tcPr>
            <w:tcW w:w="1700" w:type="dxa"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  <w:r w:rsidRPr="00214818">
              <w:rPr>
                <w:sz w:val="22"/>
                <w:szCs w:val="22"/>
              </w:rPr>
              <w:t>136 014 984,87</w:t>
            </w:r>
          </w:p>
        </w:tc>
        <w:tc>
          <w:tcPr>
            <w:tcW w:w="1671" w:type="dxa"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  <w:r w:rsidRPr="00214818">
              <w:rPr>
                <w:sz w:val="22"/>
                <w:szCs w:val="22"/>
              </w:rPr>
              <w:t>135 255 444,69</w:t>
            </w:r>
          </w:p>
        </w:tc>
      </w:tr>
      <w:tr w:rsidR="00391FB0" w:rsidRPr="00214818" w:rsidTr="00391FB0">
        <w:trPr>
          <w:gridBefore w:val="1"/>
          <w:wBefore w:w="6" w:type="dxa"/>
        </w:trPr>
        <w:tc>
          <w:tcPr>
            <w:tcW w:w="5101" w:type="dxa"/>
            <w:gridSpan w:val="3"/>
          </w:tcPr>
          <w:p w:rsidR="00391FB0" w:rsidRPr="00214818" w:rsidRDefault="00391FB0" w:rsidP="00391FB0">
            <w:r w:rsidRPr="00214818">
              <w:t>- бюджет городского округа</w:t>
            </w:r>
          </w:p>
        </w:tc>
        <w:tc>
          <w:tcPr>
            <w:tcW w:w="1870" w:type="dxa"/>
          </w:tcPr>
          <w:p w:rsidR="00391FB0" w:rsidRPr="00214818" w:rsidRDefault="00391FB0" w:rsidP="00391FB0">
            <w:pPr>
              <w:pStyle w:val="Pro-Gramma"/>
              <w:ind w:firstLine="0"/>
              <w:jc w:val="center"/>
              <w:rPr>
                <w:b/>
              </w:rPr>
            </w:pPr>
            <w:r w:rsidRPr="00214818">
              <w:rPr>
                <w:b/>
                <w:sz w:val="22"/>
                <w:szCs w:val="22"/>
              </w:rPr>
              <w:t>57 181 806,67</w:t>
            </w:r>
          </w:p>
        </w:tc>
        <w:tc>
          <w:tcPr>
            <w:tcW w:w="1700" w:type="dxa"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  <w:r w:rsidRPr="00214818">
              <w:rPr>
                <w:sz w:val="22"/>
                <w:szCs w:val="22"/>
              </w:rPr>
              <w:t>40 550 170,87</w:t>
            </w:r>
          </w:p>
        </w:tc>
        <w:tc>
          <w:tcPr>
            <w:tcW w:w="1671" w:type="dxa"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  <w:r w:rsidRPr="00214818">
              <w:rPr>
                <w:sz w:val="22"/>
                <w:szCs w:val="22"/>
              </w:rPr>
              <w:t>39 790 630,69</w:t>
            </w:r>
          </w:p>
        </w:tc>
      </w:tr>
      <w:tr w:rsidR="00391FB0" w:rsidRPr="00214818" w:rsidTr="00391FB0">
        <w:trPr>
          <w:gridBefore w:val="1"/>
          <w:wBefore w:w="6" w:type="dxa"/>
        </w:trPr>
        <w:tc>
          <w:tcPr>
            <w:tcW w:w="5101" w:type="dxa"/>
            <w:gridSpan w:val="3"/>
          </w:tcPr>
          <w:p w:rsidR="00391FB0" w:rsidRPr="00214818" w:rsidRDefault="00391FB0" w:rsidP="00391FB0">
            <w:r w:rsidRPr="00214818">
              <w:t>- областной бюджет</w:t>
            </w:r>
          </w:p>
        </w:tc>
        <w:tc>
          <w:tcPr>
            <w:tcW w:w="1870" w:type="dxa"/>
          </w:tcPr>
          <w:p w:rsidR="00391FB0" w:rsidRPr="00214818" w:rsidRDefault="00391FB0" w:rsidP="00391FB0">
            <w:pPr>
              <w:pStyle w:val="Pro-Gramma"/>
              <w:ind w:firstLine="0"/>
              <w:jc w:val="center"/>
              <w:rPr>
                <w:b/>
              </w:rPr>
            </w:pPr>
            <w:r w:rsidRPr="00214818">
              <w:rPr>
                <w:b/>
                <w:sz w:val="22"/>
                <w:szCs w:val="22"/>
              </w:rPr>
              <w:t>108 841 695,00</w:t>
            </w:r>
          </w:p>
        </w:tc>
        <w:tc>
          <w:tcPr>
            <w:tcW w:w="1700" w:type="dxa"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  <w:r w:rsidRPr="00214818">
              <w:rPr>
                <w:sz w:val="22"/>
                <w:szCs w:val="22"/>
              </w:rPr>
              <w:t>95 464 814,00</w:t>
            </w:r>
          </w:p>
        </w:tc>
        <w:tc>
          <w:tcPr>
            <w:tcW w:w="1671" w:type="dxa"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  <w:r w:rsidRPr="00214818">
              <w:rPr>
                <w:sz w:val="22"/>
                <w:szCs w:val="22"/>
              </w:rPr>
              <w:t>95 464 814,00</w:t>
            </w:r>
          </w:p>
        </w:tc>
      </w:tr>
      <w:tr w:rsidR="00391FB0" w:rsidRPr="00214818" w:rsidTr="00391FB0">
        <w:trPr>
          <w:gridBefore w:val="1"/>
          <w:wBefore w:w="6" w:type="dxa"/>
          <w:trHeight w:val="556"/>
        </w:trPr>
        <w:tc>
          <w:tcPr>
            <w:tcW w:w="596" w:type="dxa"/>
          </w:tcPr>
          <w:p w:rsidR="00391FB0" w:rsidRPr="00214818" w:rsidRDefault="00391FB0" w:rsidP="00391FB0">
            <w:pPr>
              <w:pStyle w:val="Pro-Gramma"/>
              <w:ind w:firstLine="0"/>
            </w:pPr>
            <w:r w:rsidRPr="00214818">
              <w:t>1.</w:t>
            </w:r>
          </w:p>
        </w:tc>
        <w:tc>
          <w:tcPr>
            <w:tcW w:w="3230" w:type="dxa"/>
          </w:tcPr>
          <w:p w:rsidR="00391FB0" w:rsidRPr="00214818" w:rsidRDefault="00391FB0" w:rsidP="00391FB0">
            <w:pPr>
              <w:pStyle w:val="Pro-Gramma"/>
              <w:ind w:firstLine="0"/>
              <w:jc w:val="left"/>
            </w:pPr>
            <w:r w:rsidRPr="00214818">
              <w:t>Основное мероприятие «Дошкольное образование детей. Присмотр и уход за детьми»</w:t>
            </w:r>
          </w:p>
        </w:tc>
        <w:tc>
          <w:tcPr>
            <w:tcW w:w="1275" w:type="dxa"/>
            <w:vMerge w:val="restart"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C87827" w:rsidRDefault="00391FB0" w:rsidP="00391FB0">
            <w:pPr>
              <w:pStyle w:val="Pro-Gramma"/>
              <w:ind w:firstLine="0"/>
              <w:jc w:val="center"/>
            </w:pPr>
            <w:r w:rsidRPr="00214818">
              <w:t>Отдел образова</w:t>
            </w:r>
            <w:r w:rsidR="00C87827">
              <w:t>-</w:t>
            </w: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  <w:r w:rsidRPr="00214818">
              <w:t>ния админист-рации городско</w:t>
            </w:r>
            <w:r w:rsidR="00C87827">
              <w:t>-</w:t>
            </w:r>
            <w:r w:rsidRPr="00214818">
              <w:t>го округа Вичуга</w:t>
            </w: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  <w:rPr>
                <w:sz w:val="20"/>
              </w:rPr>
            </w:pPr>
          </w:p>
        </w:tc>
        <w:tc>
          <w:tcPr>
            <w:tcW w:w="1870" w:type="dxa"/>
          </w:tcPr>
          <w:p w:rsidR="00391FB0" w:rsidRPr="00214818" w:rsidRDefault="00391FB0" w:rsidP="00391FB0">
            <w:pPr>
              <w:pStyle w:val="Pro-Gramma"/>
              <w:ind w:firstLine="0"/>
              <w:jc w:val="center"/>
              <w:rPr>
                <w:b/>
              </w:rPr>
            </w:pPr>
            <w:r w:rsidRPr="00214818">
              <w:rPr>
                <w:b/>
                <w:sz w:val="22"/>
                <w:szCs w:val="22"/>
              </w:rPr>
              <w:lastRenderedPageBreak/>
              <w:t>155 833 461,67</w:t>
            </w:r>
          </w:p>
          <w:p w:rsidR="00391FB0" w:rsidRPr="00214818" w:rsidRDefault="00391FB0" w:rsidP="00391FB0">
            <w:pPr>
              <w:pStyle w:val="Pro-Gramma"/>
              <w:ind w:firstLine="0"/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  <w:r w:rsidRPr="00214818">
              <w:rPr>
                <w:sz w:val="22"/>
                <w:szCs w:val="22"/>
              </w:rPr>
              <w:t>136 014 984,87</w:t>
            </w:r>
          </w:p>
        </w:tc>
        <w:tc>
          <w:tcPr>
            <w:tcW w:w="1671" w:type="dxa"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  <w:r w:rsidRPr="00214818">
              <w:rPr>
                <w:sz w:val="22"/>
                <w:szCs w:val="22"/>
              </w:rPr>
              <w:t>135 255 444,69</w:t>
            </w:r>
          </w:p>
        </w:tc>
      </w:tr>
      <w:tr w:rsidR="00391FB0" w:rsidRPr="00214818" w:rsidTr="00391FB0">
        <w:trPr>
          <w:gridBefore w:val="1"/>
          <w:wBefore w:w="6" w:type="dxa"/>
        </w:trPr>
        <w:tc>
          <w:tcPr>
            <w:tcW w:w="596" w:type="dxa"/>
          </w:tcPr>
          <w:p w:rsidR="00391FB0" w:rsidRPr="00214818" w:rsidRDefault="00391FB0" w:rsidP="00391FB0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391FB0" w:rsidRPr="00214818" w:rsidRDefault="00391FB0" w:rsidP="00391FB0">
            <w:pPr>
              <w:pStyle w:val="Pro-Gramma"/>
              <w:ind w:firstLine="0"/>
              <w:jc w:val="left"/>
            </w:pPr>
            <w:r w:rsidRPr="00214818">
              <w:t>- бюджет городского округа</w:t>
            </w:r>
          </w:p>
        </w:tc>
        <w:tc>
          <w:tcPr>
            <w:tcW w:w="1275" w:type="dxa"/>
            <w:vMerge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391FB0" w:rsidRPr="00214818" w:rsidRDefault="00391FB0" w:rsidP="00391FB0">
            <w:pPr>
              <w:pStyle w:val="Pro-Gramma"/>
              <w:ind w:firstLine="0"/>
              <w:jc w:val="center"/>
              <w:rPr>
                <w:b/>
              </w:rPr>
            </w:pPr>
            <w:r w:rsidRPr="00214818">
              <w:rPr>
                <w:b/>
                <w:sz w:val="22"/>
                <w:szCs w:val="22"/>
              </w:rPr>
              <w:t>56 672 304,67</w:t>
            </w:r>
          </w:p>
        </w:tc>
        <w:tc>
          <w:tcPr>
            <w:tcW w:w="1700" w:type="dxa"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  <w:r w:rsidRPr="00214818">
              <w:rPr>
                <w:sz w:val="22"/>
                <w:szCs w:val="22"/>
              </w:rPr>
              <w:t>40 550 170,87</w:t>
            </w:r>
          </w:p>
        </w:tc>
        <w:tc>
          <w:tcPr>
            <w:tcW w:w="1671" w:type="dxa"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  <w:r w:rsidRPr="00214818">
              <w:rPr>
                <w:sz w:val="22"/>
                <w:szCs w:val="22"/>
              </w:rPr>
              <w:t>39 790 630,69</w:t>
            </w:r>
          </w:p>
        </w:tc>
      </w:tr>
      <w:tr w:rsidR="00391FB0" w:rsidRPr="00214818" w:rsidTr="00391FB0">
        <w:trPr>
          <w:gridBefore w:val="1"/>
          <w:wBefore w:w="6" w:type="dxa"/>
        </w:trPr>
        <w:tc>
          <w:tcPr>
            <w:tcW w:w="596" w:type="dxa"/>
          </w:tcPr>
          <w:p w:rsidR="00391FB0" w:rsidRPr="00214818" w:rsidRDefault="00391FB0" w:rsidP="00391FB0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391FB0" w:rsidRPr="00214818" w:rsidRDefault="00391FB0" w:rsidP="00391FB0">
            <w:pPr>
              <w:pStyle w:val="Pro-Gramma"/>
              <w:ind w:firstLine="0"/>
              <w:jc w:val="left"/>
            </w:pPr>
            <w:r w:rsidRPr="00214818">
              <w:t>- областной бюджет</w:t>
            </w:r>
          </w:p>
        </w:tc>
        <w:tc>
          <w:tcPr>
            <w:tcW w:w="1275" w:type="dxa"/>
            <w:vMerge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  <w:r w:rsidRPr="00214818">
              <w:rPr>
                <w:b/>
                <w:sz w:val="22"/>
                <w:szCs w:val="22"/>
              </w:rPr>
              <w:t>99 161 157,00</w:t>
            </w:r>
          </w:p>
        </w:tc>
        <w:tc>
          <w:tcPr>
            <w:tcW w:w="1700" w:type="dxa"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  <w:r w:rsidRPr="00214818">
              <w:rPr>
                <w:sz w:val="22"/>
                <w:szCs w:val="22"/>
              </w:rPr>
              <w:t>95 464 814,00</w:t>
            </w:r>
          </w:p>
        </w:tc>
        <w:tc>
          <w:tcPr>
            <w:tcW w:w="1671" w:type="dxa"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  <w:r w:rsidRPr="00214818">
              <w:rPr>
                <w:sz w:val="22"/>
                <w:szCs w:val="22"/>
              </w:rPr>
              <w:t>95 464 814,00</w:t>
            </w:r>
          </w:p>
        </w:tc>
      </w:tr>
      <w:tr w:rsidR="00391FB0" w:rsidRPr="00214818" w:rsidTr="00391FB0">
        <w:trPr>
          <w:gridBefore w:val="1"/>
          <w:wBefore w:w="6" w:type="dxa"/>
        </w:trPr>
        <w:tc>
          <w:tcPr>
            <w:tcW w:w="596" w:type="dxa"/>
          </w:tcPr>
          <w:p w:rsidR="00391FB0" w:rsidRPr="00214818" w:rsidRDefault="00391FB0" w:rsidP="00391FB0">
            <w:pPr>
              <w:pStyle w:val="Pro-Gramma"/>
              <w:ind w:firstLine="0"/>
            </w:pPr>
            <w:r w:rsidRPr="00214818">
              <w:t>1.1.</w:t>
            </w:r>
          </w:p>
        </w:tc>
        <w:tc>
          <w:tcPr>
            <w:tcW w:w="3230" w:type="dxa"/>
          </w:tcPr>
          <w:p w:rsidR="00391FB0" w:rsidRPr="00214818" w:rsidRDefault="00391FB0" w:rsidP="00391FB0">
            <w:pPr>
              <w:pStyle w:val="Pro-Gramma"/>
              <w:ind w:firstLine="0"/>
              <w:jc w:val="left"/>
            </w:pPr>
            <w:r w:rsidRPr="00214818">
              <w:t>Направление расходов «Дошкольное образование детей. Присмотр и уход за детьми»</w:t>
            </w:r>
          </w:p>
        </w:tc>
        <w:tc>
          <w:tcPr>
            <w:tcW w:w="1275" w:type="dxa"/>
            <w:vMerge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391FB0" w:rsidRPr="00214818" w:rsidRDefault="00391FB0" w:rsidP="00391FB0">
            <w:pPr>
              <w:pStyle w:val="Pro-Gramma"/>
              <w:ind w:firstLine="0"/>
              <w:jc w:val="center"/>
              <w:rPr>
                <w:b/>
              </w:rPr>
            </w:pPr>
            <w:r w:rsidRPr="00214818">
              <w:rPr>
                <w:b/>
                <w:sz w:val="22"/>
                <w:szCs w:val="22"/>
              </w:rPr>
              <w:t>56 672 304,67</w:t>
            </w:r>
          </w:p>
          <w:p w:rsidR="00391FB0" w:rsidRPr="00214818" w:rsidRDefault="00391FB0" w:rsidP="00391FB0">
            <w:pPr>
              <w:pStyle w:val="Pro-Gramma"/>
              <w:ind w:firstLine="0"/>
              <w:jc w:val="center"/>
              <w:rPr>
                <w:b/>
              </w:rPr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</w:tc>
        <w:tc>
          <w:tcPr>
            <w:tcW w:w="1700" w:type="dxa"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  <w:r w:rsidRPr="00214818">
              <w:rPr>
                <w:sz w:val="22"/>
                <w:szCs w:val="22"/>
              </w:rPr>
              <w:t>40 550 170,87</w:t>
            </w:r>
          </w:p>
        </w:tc>
        <w:tc>
          <w:tcPr>
            <w:tcW w:w="1671" w:type="dxa"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  <w:r w:rsidRPr="00214818">
              <w:rPr>
                <w:sz w:val="22"/>
                <w:szCs w:val="22"/>
              </w:rPr>
              <w:t>39 790 630,69</w:t>
            </w:r>
          </w:p>
        </w:tc>
      </w:tr>
      <w:tr w:rsidR="00391FB0" w:rsidRPr="00214818" w:rsidTr="00391FB0">
        <w:trPr>
          <w:gridBefore w:val="1"/>
          <w:wBefore w:w="6" w:type="dxa"/>
        </w:trPr>
        <w:tc>
          <w:tcPr>
            <w:tcW w:w="596" w:type="dxa"/>
          </w:tcPr>
          <w:p w:rsidR="00391FB0" w:rsidRPr="00214818" w:rsidRDefault="00391FB0" w:rsidP="00391FB0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391FB0" w:rsidRPr="00214818" w:rsidRDefault="00391FB0" w:rsidP="00391FB0">
            <w:pPr>
              <w:pStyle w:val="Pro-Gramma"/>
              <w:ind w:firstLine="0"/>
              <w:jc w:val="left"/>
            </w:pPr>
            <w:r w:rsidRPr="00214818">
              <w:t>- бюджет городского округа</w:t>
            </w:r>
          </w:p>
        </w:tc>
        <w:tc>
          <w:tcPr>
            <w:tcW w:w="1275" w:type="dxa"/>
            <w:vMerge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391FB0" w:rsidRPr="00214818" w:rsidRDefault="00391FB0" w:rsidP="00391FB0">
            <w:pPr>
              <w:pStyle w:val="Pro-Gramma"/>
              <w:ind w:firstLine="0"/>
              <w:jc w:val="center"/>
              <w:rPr>
                <w:b/>
              </w:rPr>
            </w:pPr>
            <w:r w:rsidRPr="00214818">
              <w:rPr>
                <w:b/>
                <w:sz w:val="22"/>
                <w:szCs w:val="22"/>
              </w:rPr>
              <w:t>56 672 304,67</w:t>
            </w:r>
          </w:p>
        </w:tc>
        <w:tc>
          <w:tcPr>
            <w:tcW w:w="1700" w:type="dxa"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  <w:r w:rsidRPr="00214818">
              <w:rPr>
                <w:sz w:val="22"/>
                <w:szCs w:val="22"/>
              </w:rPr>
              <w:t>40 550 170,87</w:t>
            </w:r>
          </w:p>
        </w:tc>
        <w:tc>
          <w:tcPr>
            <w:tcW w:w="1671" w:type="dxa"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  <w:r w:rsidRPr="00214818">
              <w:rPr>
                <w:sz w:val="22"/>
                <w:szCs w:val="22"/>
              </w:rPr>
              <w:t>39 790 630,69</w:t>
            </w:r>
          </w:p>
        </w:tc>
      </w:tr>
      <w:tr w:rsidR="00391FB0" w:rsidRPr="00214818" w:rsidTr="00391FB0">
        <w:trPr>
          <w:gridBefore w:val="1"/>
          <w:wBefore w:w="6" w:type="dxa"/>
        </w:trPr>
        <w:tc>
          <w:tcPr>
            <w:tcW w:w="596" w:type="dxa"/>
          </w:tcPr>
          <w:p w:rsidR="00391FB0" w:rsidRPr="00214818" w:rsidRDefault="00391FB0" w:rsidP="00391FB0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391FB0" w:rsidRPr="00214818" w:rsidRDefault="00391FB0" w:rsidP="00391FB0">
            <w:pPr>
              <w:pStyle w:val="Pro-Gramma"/>
              <w:ind w:firstLine="0"/>
              <w:jc w:val="left"/>
            </w:pPr>
            <w:r w:rsidRPr="00214818">
              <w:t>- областной бюджет</w:t>
            </w:r>
          </w:p>
        </w:tc>
        <w:tc>
          <w:tcPr>
            <w:tcW w:w="1275" w:type="dxa"/>
            <w:vMerge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  <w:r w:rsidRPr="00214818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  <w:r w:rsidRPr="00214818"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  <w:r w:rsidRPr="00214818">
              <w:rPr>
                <w:sz w:val="22"/>
                <w:szCs w:val="22"/>
              </w:rPr>
              <w:t>0,00</w:t>
            </w:r>
          </w:p>
        </w:tc>
      </w:tr>
      <w:tr w:rsidR="00391FB0" w:rsidRPr="00214818" w:rsidTr="00391FB0">
        <w:trPr>
          <w:gridBefore w:val="1"/>
          <w:wBefore w:w="6" w:type="dxa"/>
        </w:trPr>
        <w:tc>
          <w:tcPr>
            <w:tcW w:w="596" w:type="dxa"/>
          </w:tcPr>
          <w:p w:rsidR="00391FB0" w:rsidRPr="00214818" w:rsidRDefault="00391FB0" w:rsidP="00391FB0">
            <w:pPr>
              <w:pStyle w:val="Pro-Gramma"/>
              <w:ind w:firstLine="0"/>
            </w:pPr>
            <w:r w:rsidRPr="00214818">
              <w:t>1.2.</w:t>
            </w:r>
          </w:p>
        </w:tc>
        <w:tc>
          <w:tcPr>
            <w:tcW w:w="3230" w:type="dxa"/>
          </w:tcPr>
          <w:p w:rsidR="00391FB0" w:rsidRPr="00214818" w:rsidRDefault="00391FB0" w:rsidP="00391FB0">
            <w:pPr>
              <w:pStyle w:val="Pro-Gramma"/>
              <w:ind w:firstLine="0"/>
              <w:jc w:val="left"/>
            </w:pPr>
            <w:r w:rsidRPr="00214818">
              <w:t>Направление расходов «Осуществление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оздоровление»</w:t>
            </w:r>
          </w:p>
        </w:tc>
        <w:tc>
          <w:tcPr>
            <w:tcW w:w="1275" w:type="dxa"/>
            <w:vMerge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  <w:shd w:val="clear" w:color="auto" w:fill="auto"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  <w:r w:rsidRPr="00214818">
              <w:rPr>
                <w:sz w:val="22"/>
                <w:szCs w:val="22"/>
              </w:rPr>
              <w:t>3 060 100,00</w:t>
            </w:r>
          </w:p>
        </w:tc>
        <w:tc>
          <w:tcPr>
            <w:tcW w:w="1700" w:type="dxa"/>
            <w:shd w:val="clear" w:color="auto" w:fill="auto"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  <w:r w:rsidRPr="00214818">
              <w:rPr>
                <w:sz w:val="22"/>
                <w:szCs w:val="22"/>
              </w:rPr>
              <w:t>3 129 256,00</w:t>
            </w:r>
          </w:p>
        </w:tc>
        <w:tc>
          <w:tcPr>
            <w:tcW w:w="1671" w:type="dxa"/>
            <w:shd w:val="clear" w:color="auto" w:fill="auto"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  <w:r w:rsidRPr="00214818">
              <w:rPr>
                <w:sz w:val="22"/>
                <w:szCs w:val="22"/>
              </w:rPr>
              <w:t>3 129 256,00</w:t>
            </w:r>
          </w:p>
        </w:tc>
      </w:tr>
      <w:tr w:rsidR="00391FB0" w:rsidRPr="00214818" w:rsidTr="00391FB0">
        <w:trPr>
          <w:gridBefore w:val="1"/>
          <w:wBefore w:w="6" w:type="dxa"/>
        </w:trPr>
        <w:tc>
          <w:tcPr>
            <w:tcW w:w="596" w:type="dxa"/>
          </w:tcPr>
          <w:p w:rsidR="00391FB0" w:rsidRPr="00214818" w:rsidRDefault="00391FB0" w:rsidP="00391FB0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391FB0" w:rsidRPr="00214818" w:rsidRDefault="00391FB0" w:rsidP="00391FB0">
            <w:pPr>
              <w:pStyle w:val="Pro-Gramma"/>
              <w:ind w:firstLine="0"/>
              <w:jc w:val="left"/>
            </w:pPr>
            <w:r w:rsidRPr="00214818">
              <w:t>- бюджет городского округа</w:t>
            </w:r>
          </w:p>
        </w:tc>
        <w:tc>
          <w:tcPr>
            <w:tcW w:w="1275" w:type="dxa"/>
            <w:vMerge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391FB0" w:rsidRPr="00214818" w:rsidRDefault="00391FB0" w:rsidP="00391FB0">
            <w:pPr>
              <w:jc w:val="center"/>
            </w:pPr>
            <w:r w:rsidRPr="00214818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391FB0" w:rsidRPr="00214818" w:rsidRDefault="00391FB0" w:rsidP="00391FB0">
            <w:pPr>
              <w:jc w:val="center"/>
            </w:pPr>
            <w:r w:rsidRPr="00214818"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391FB0" w:rsidRPr="00214818" w:rsidRDefault="00391FB0" w:rsidP="00391FB0">
            <w:pPr>
              <w:jc w:val="center"/>
            </w:pPr>
            <w:r w:rsidRPr="00214818">
              <w:rPr>
                <w:sz w:val="22"/>
                <w:szCs w:val="22"/>
              </w:rPr>
              <w:t>0,00</w:t>
            </w:r>
          </w:p>
        </w:tc>
      </w:tr>
      <w:tr w:rsidR="00391FB0" w:rsidRPr="00214818" w:rsidTr="00391FB0">
        <w:trPr>
          <w:gridBefore w:val="1"/>
          <w:wBefore w:w="6" w:type="dxa"/>
        </w:trPr>
        <w:tc>
          <w:tcPr>
            <w:tcW w:w="596" w:type="dxa"/>
          </w:tcPr>
          <w:p w:rsidR="00391FB0" w:rsidRPr="00214818" w:rsidRDefault="00391FB0" w:rsidP="00391FB0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391FB0" w:rsidRPr="00214818" w:rsidRDefault="00391FB0" w:rsidP="00391FB0">
            <w:pPr>
              <w:pStyle w:val="Pro-Gramma"/>
              <w:ind w:firstLine="0"/>
              <w:jc w:val="left"/>
            </w:pPr>
            <w:r w:rsidRPr="00214818">
              <w:t>- областной бюджет</w:t>
            </w:r>
          </w:p>
        </w:tc>
        <w:tc>
          <w:tcPr>
            <w:tcW w:w="1275" w:type="dxa"/>
            <w:vMerge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  <w:r w:rsidRPr="00214818">
              <w:rPr>
                <w:sz w:val="22"/>
                <w:szCs w:val="22"/>
              </w:rPr>
              <w:t>3 060 100,00</w:t>
            </w:r>
          </w:p>
        </w:tc>
        <w:tc>
          <w:tcPr>
            <w:tcW w:w="1700" w:type="dxa"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  <w:r w:rsidRPr="00214818">
              <w:rPr>
                <w:sz w:val="22"/>
                <w:szCs w:val="22"/>
              </w:rPr>
              <w:t>3 129 256,00</w:t>
            </w:r>
          </w:p>
        </w:tc>
        <w:tc>
          <w:tcPr>
            <w:tcW w:w="1671" w:type="dxa"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  <w:r w:rsidRPr="00214818">
              <w:rPr>
                <w:sz w:val="22"/>
                <w:szCs w:val="22"/>
              </w:rPr>
              <w:t>3 129 256,00</w:t>
            </w:r>
          </w:p>
        </w:tc>
      </w:tr>
      <w:tr w:rsidR="00391FB0" w:rsidRPr="00214818" w:rsidTr="00391FB0">
        <w:trPr>
          <w:gridBefore w:val="1"/>
          <w:wBefore w:w="6" w:type="dxa"/>
        </w:trPr>
        <w:tc>
          <w:tcPr>
            <w:tcW w:w="596" w:type="dxa"/>
          </w:tcPr>
          <w:p w:rsidR="00391FB0" w:rsidRPr="00214818" w:rsidRDefault="00391FB0" w:rsidP="00391FB0">
            <w:pPr>
              <w:pStyle w:val="Pro-Gramma"/>
              <w:ind w:firstLine="0"/>
            </w:pPr>
            <w:r w:rsidRPr="00214818">
              <w:t>1.3.</w:t>
            </w:r>
          </w:p>
        </w:tc>
        <w:tc>
          <w:tcPr>
            <w:tcW w:w="3230" w:type="dxa"/>
          </w:tcPr>
          <w:p w:rsidR="00391FB0" w:rsidRPr="00214818" w:rsidRDefault="00391FB0" w:rsidP="00391FB0">
            <w:pPr>
              <w:pStyle w:val="Pro-Gramma"/>
              <w:ind w:firstLine="0"/>
              <w:jc w:val="left"/>
            </w:pPr>
            <w:r w:rsidRPr="00214818">
              <w:t xml:space="preserve">Направление расходов «Финансовое обеспечение государственных гарантий реализации прав на получение общедоступного и бесплатного дошкольного образования в муниципальных </w:t>
            </w:r>
            <w:r w:rsidRPr="00214818">
              <w:lastRenderedPageBreak/>
              <w:t>дошкольных образовательных организациях, включая расходы на оплату труда, приобретение учебников  и учебных пособий, средств обучения, игр,  игрушек, (за исключением расходов на содержание зданий и оплату коммунальных услуг)»</w:t>
            </w:r>
          </w:p>
        </w:tc>
        <w:tc>
          <w:tcPr>
            <w:tcW w:w="1275" w:type="dxa"/>
            <w:vMerge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  <w:rPr>
                <w:b/>
              </w:rPr>
            </w:pPr>
            <w:r w:rsidRPr="00214818">
              <w:rPr>
                <w:b/>
                <w:sz w:val="22"/>
                <w:szCs w:val="22"/>
              </w:rPr>
              <w:t>96 101 057,00</w:t>
            </w:r>
          </w:p>
        </w:tc>
        <w:tc>
          <w:tcPr>
            <w:tcW w:w="1700" w:type="dxa"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  <w:r w:rsidRPr="00214818">
              <w:rPr>
                <w:sz w:val="22"/>
                <w:szCs w:val="22"/>
              </w:rPr>
              <w:t>92 335 558,00</w:t>
            </w:r>
          </w:p>
        </w:tc>
        <w:tc>
          <w:tcPr>
            <w:tcW w:w="1671" w:type="dxa"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  <w:r w:rsidRPr="00214818">
              <w:rPr>
                <w:sz w:val="22"/>
                <w:szCs w:val="22"/>
              </w:rPr>
              <w:t>92 335 558,00</w:t>
            </w:r>
          </w:p>
        </w:tc>
      </w:tr>
      <w:tr w:rsidR="00391FB0" w:rsidRPr="00214818" w:rsidTr="00391FB0">
        <w:trPr>
          <w:gridBefore w:val="1"/>
          <w:wBefore w:w="6" w:type="dxa"/>
        </w:trPr>
        <w:tc>
          <w:tcPr>
            <w:tcW w:w="596" w:type="dxa"/>
          </w:tcPr>
          <w:p w:rsidR="00391FB0" w:rsidRPr="00214818" w:rsidRDefault="00391FB0" w:rsidP="00391FB0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391FB0" w:rsidRPr="00214818" w:rsidRDefault="00391FB0" w:rsidP="00391FB0">
            <w:pPr>
              <w:pStyle w:val="Pro-Gramma"/>
              <w:ind w:firstLine="0"/>
              <w:jc w:val="left"/>
            </w:pPr>
            <w:r w:rsidRPr="00214818">
              <w:t>- бюджет городского округа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391FB0" w:rsidRPr="00214818" w:rsidRDefault="00391FB0" w:rsidP="00391FB0">
            <w:pPr>
              <w:jc w:val="center"/>
            </w:pPr>
            <w:r w:rsidRPr="00214818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391FB0" w:rsidRPr="00214818" w:rsidRDefault="00391FB0" w:rsidP="00391FB0">
            <w:pPr>
              <w:jc w:val="center"/>
            </w:pPr>
            <w:r w:rsidRPr="00214818"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391FB0" w:rsidRPr="00214818" w:rsidRDefault="00391FB0" w:rsidP="00391FB0">
            <w:pPr>
              <w:jc w:val="center"/>
            </w:pPr>
            <w:r w:rsidRPr="00214818">
              <w:rPr>
                <w:sz w:val="22"/>
                <w:szCs w:val="22"/>
              </w:rPr>
              <w:t>0,00</w:t>
            </w:r>
          </w:p>
        </w:tc>
      </w:tr>
      <w:tr w:rsidR="00391FB0" w:rsidRPr="00214818" w:rsidTr="00391FB0">
        <w:trPr>
          <w:gridBefore w:val="1"/>
          <w:wBefore w:w="6" w:type="dxa"/>
        </w:trPr>
        <w:tc>
          <w:tcPr>
            <w:tcW w:w="596" w:type="dxa"/>
          </w:tcPr>
          <w:p w:rsidR="00391FB0" w:rsidRPr="00214818" w:rsidRDefault="00391FB0" w:rsidP="00391FB0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391FB0" w:rsidRPr="00214818" w:rsidRDefault="00391FB0" w:rsidP="00391FB0">
            <w:pPr>
              <w:pStyle w:val="Pro-Gramma"/>
              <w:ind w:firstLine="0"/>
              <w:jc w:val="left"/>
            </w:pPr>
            <w:r w:rsidRPr="00214818">
              <w:t>- областной бюджет</w:t>
            </w: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  <w:r w:rsidRPr="00214818">
              <w:rPr>
                <w:b/>
                <w:sz w:val="22"/>
                <w:szCs w:val="22"/>
              </w:rPr>
              <w:t>96 101 057,00</w:t>
            </w:r>
          </w:p>
        </w:tc>
        <w:tc>
          <w:tcPr>
            <w:tcW w:w="1700" w:type="dxa"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  <w:r w:rsidRPr="00214818">
              <w:rPr>
                <w:sz w:val="22"/>
                <w:szCs w:val="22"/>
              </w:rPr>
              <w:t>92 335 558,00</w:t>
            </w:r>
          </w:p>
        </w:tc>
        <w:tc>
          <w:tcPr>
            <w:tcW w:w="1671" w:type="dxa"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  <w:r w:rsidRPr="00214818">
              <w:rPr>
                <w:sz w:val="22"/>
                <w:szCs w:val="22"/>
              </w:rPr>
              <w:t>92 335 558,00</w:t>
            </w:r>
          </w:p>
        </w:tc>
      </w:tr>
      <w:tr w:rsidR="00391FB0" w:rsidRPr="00214818" w:rsidTr="00391FB0">
        <w:trPr>
          <w:gridBefore w:val="1"/>
          <w:wBefore w:w="6" w:type="dxa"/>
        </w:trPr>
        <w:tc>
          <w:tcPr>
            <w:tcW w:w="596" w:type="dxa"/>
          </w:tcPr>
          <w:p w:rsidR="00391FB0" w:rsidRPr="00214818" w:rsidRDefault="00391FB0" w:rsidP="00391FB0">
            <w:pPr>
              <w:pStyle w:val="Pro-Gramma"/>
              <w:ind w:firstLine="0"/>
            </w:pPr>
            <w:r w:rsidRPr="00214818">
              <w:t>2.</w:t>
            </w:r>
          </w:p>
        </w:tc>
        <w:tc>
          <w:tcPr>
            <w:tcW w:w="3230" w:type="dxa"/>
          </w:tcPr>
          <w:p w:rsidR="00391FB0" w:rsidRPr="00214818" w:rsidRDefault="00391FB0" w:rsidP="00391FB0">
            <w:pPr>
              <w:pStyle w:val="s1"/>
              <w:shd w:val="clear" w:color="auto" w:fill="FFFFFF"/>
              <w:spacing w:after="0" w:afterAutospacing="0"/>
              <w:contextualSpacing/>
              <w:jc w:val="both"/>
            </w:pPr>
            <w:r w:rsidRPr="00214818">
              <w:t>Основное мероприятие: «Социально значимый проект «Создание безопасных условий пребывания в дошкольных образовательных организациях»»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  <w:rPr>
                <w:b/>
              </w:rPr>
            </w:pPr>
            <w:r w:rsidRPr="00214818">
              <w:rPr>
                <w:b/>
                <w:sz w:val="22"/>
                <w:szCs w:val="22"/>
              </w:rPr>
              <w:t>10 190 040,00</w:t>
            </w:r>
          </w:p>
        </w:tc>
        <w:tc>
          <w:tcPr>
            <w:tcW w:w="1700" w:type="dxa"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  <w:r w:rsidRPr="00214818"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  <w:r w:rsidRPr="00214818">
              <w:rPr>
                <w:sz w:val="22"/>
                <w:szCs w:val="22"/>
              </w:rPr>
              <w:t>0,00</w:t>
            </w:r>
          </w:p>
        </w:tc>
      </w:tr>
      <w:tr w:rsidR="00391FB0" w:rsidRPr="00214818" w:rsidTr="00391FB0">
        <w:trPr>
          <w:gridBefore w:val="1"/>
          <w:wBefore w:w="6" w:type="dxa"/>
        </w:trPr>
        <w:tc>
          <w:tcPr>
            <w:tcW w:w="596" w:type="dxa"/>
          </w:tcPr>
          <w:p w:rsidR="00391FB0" w:rsidRPr="00214818" w:rsidRDefault="00391FB0" w:rsidP="00391FB0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391FB0" w:rsidRPr="00214818" w:rsidRDefault="00391FB0" w:rsidP="00391FB0">
            <w:pPr>
              <w:pStyle w:val="Pro-Gramma"/>
              <w:ind w:firstLine="0"/>
              <w:jc w:val="left"/>
            </w:pPr>
            <w:r w:rsidRPr="00214818">
              <w:t>- бюджет городского округа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391FB0" w:rsidRPr="00214818" w:rsidRDefault="00391FB0" w:rsidP="00391FB0">
            <w:pPr>
              <w:pStyle w:val="Pro-Gramma"/>
              <w:ind w:firstLine="0"/>
              <w:jc w:val="center"/>
              <w:rPr>
                <w:b/>
              </w:rPr>
            </w:pPr>
            <w:r w:rsidRPr="00214818">
              <w:rPr>
                <w:b/>
                <w:sz w:val="22"/>
                <w:szCs w:val="22"/>
              </w:rPr>
              <w:t>509 502,00</w:t>
            </w:r>
          </w:p>
        </w:tc>
        <w:tc>
          <w:tcPr>
            <w:tcW w:w="1700" w:type="dxa"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  <w:r w:rsidRPr="00214818"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  <w:r w:rsidRPr="00214818">
              <w:rPr>
                <w:sz w:val="22"/>
                <w:szCs w:val="22"/>
              </w:rPr>
              <w:t>0,00</w:t>
            </w:r>
          </w:p>
        </w:tc>
      </w:tr>
      <w:tr w:rsidR="00391FB0" w:rsidRPr="00214818" w:rsidTr="00391FB0">
        <w:trPr>
          <w:gridBefore w:val="1"/>
          <w:wBefore w:w="6" w:type="dxa"/>
        </w:trPr>
        <w:tc>
          <w:tcPr>
            <w:tcW w:w="596" w:type="dxa"/>
          </w:tcPr>
          <w:p w:rsidR="00391FB0" w:rsidRPr="00214818" w:rsidRDefault="00391FB0" w:rsidP="00391FB0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391FB0" w:rsidRPr="00214818" w:rsidRDefault="00391FB0" w:rsidP="00391FB0">
            <w:pPr>
              <w:pStyle w:val="Pro-Gramma"/>
              <w:ind w:firstLine="0"/>
              <w:jc w:val="left"/>
            </w:pPr>
            <w:r w:rsidRPr="00214818">
              <w:t>- областной бюджет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391FB0" w:rsidRPr="00214818" w:rsidRDefault="00391FB0" w:rsidP="00391FB0">
            <w:pPr>
              <w:pStyle w:val="Pro-Gramma"/>
              <w:ind w:firstLine="0"/>
              <w:jc w:val="center"/>
              <w:rPr>
                <w:b/>
              </w:rPr>
            </w:pPr>
            <w:r w:rsidRPr="00214818">
              <w:rPr>
                <w:b/>
                <w:sz w:val="22"/>
                <w:szCs w:val="22"/>
              </w:rPr>
              <w:t>9 680 538,00</w:t>
            </w:r>
          </w:p>
          <w:p w:rsidR="00391FB0" w:rsidRPr="00214818" w:rsidRDefault="00391FB0" w:rsidP="00391FB0">
            <w:pPr>
              <w:pStyle w:val="Pro-Gramma"/>
              <w:ind w:firstLine="0"/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  <w:r w:rsidRPr="00214818"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  <w:r w:rsidRPr="00214818">
              <w:rPr>
                <w:sz w:val="22"/>
                <w:szCs w:val="22"/>
              </w:rPr>
              <w:t>0,00</w:t>
            </w:r>
          </w:p>
        </w:tc>
      </w:tr>
      <w:tr w:rsidR="00391FB0" w:rsidRPr="00214818" w:rsidTr="00391FB0">
        <w:trPr>
          <w:gridBefore w:val="1"/>
          <w:wBefore w:w="6" w:type="dxa"/>
        </w:trPr>
        <w:tc>
          <w:tcPr>
            <w:tcW w:w="596" w:type="dxa"/>
            <w:vMerge w:val="restart"/>
          </w:tcPr>
          <w:p w:rsidR="00391FB0" w:rsidRPr="00214818" w:rsidRDefault="00391FB0" w:rsidP="00391FB0">
            <w:pPr>
              <w:pStyle w:val="Pro-Gramma"/>
              <w:ind w:firstLine="0"/>
            </w:pPr>
            <w:r w:rsidRPr="00214818">
              <w:t>2.1.</w:t>
            </w:r>
          </w:p>
        </w:tc>
        <w:tc>
          <w:tcPr>
            <w:tcW w:w="3230" w:type="dxa"/>
            <w:vMerge w:val="restart"/>
          </w:tcPr>
          <w:p w:rsidR="00391FB0" w:rsidRPr="00214818" w:rsidRDefault="00391FB0" w:rsidP="00391FB0">
            <w:pPr>
              <w:pStyle w:val="Pro-Gramma"/>
              <w:ind w:firstLine="0"/>
              <w:jc w:val="left"/>
            </w:pPr>
            <w:r w:rsidRPr="00214818">
              <w:t>Направление расходов «Субсидии бюджетам муниципальных образований Ивановской области на капитальный ремонт объектов дошкольного образования в рамках реализации социально значимого проекта «Создание безопасных условий пребывания в дошкольных образовательных организациях»».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  <w:vMerge w:val="restart"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  <w:r w:rsidRPr="00214818">
              <w:rPr>
                <w:b/>
                <w:sz w:val="22"/>
                <w:szCs w:val="22"/>
              </w:rPr>
              <w:t>10 190 040,00</w:t>
            </w:r>
          </w:p>
        </w:tc>
        <w:tc>
          <w:tcPr>
            <w:tcW w:w="1700" w:type="dxa"/>
            <w:vMerge w:val="restart"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  <w:r w:rsidRPr="00214818"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  <w:vMerge w:val="restart"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  <w:p w:rsidR="00391FB0" w:rsidRPr="00214818" w:rsidRDefault="00391FB0" w:rsidP="00391FB0">
            <w:pPr>
              <w:pStyle w:val="Pro-Gramma"/>
              <w:ind w:firstLine="0"/>
              <w:jc w:val="center"/>
            </w:pPr>
            <w:r w:rsidRPr="00214818">
              <w:rPr>
                <w:sz w:val="22"/>
                <w:szCs w:val="22"/>
              </w:rPr>
              <w:t>0,00</w:t>
            </w:r>
          </w:p>
        </w:tc>
      </w:tr>
      <w:tr w:rsidR="00391FB0" w:rsidRPr="00214818" w:rsidTr="00391FB0">
        <w:trPr>
          <w:gridBefore w:val="1"/>
          <w:wBefore w:w="6" w:type="dxa"/>
        </w:trPr>
        <w:tc>
          <w:tcPr>
            <w:tcW w:w="596" w:type="dxa"/>
            <w:vMerge/>
          </w:tcPr>
          <w:p w:rsidR="00391FB0" w:rsidRPr="00214818" w:rsidRDefault="00391FB0" w:rsidP="00391FB0">
            <w:pPr>
              <w:pStyle w:val="Pro-Gramma"/>
              <w:ind w:firstLine="0"/>
            </w:pPr>
          </w:p>
        </w:tc>
        <w:tc>
          <w:tcPr>
            <w:tcW w:w="3230" w:type="dxa"/>
            <w:vMerge/>
          </w:tcPr>
          <w:p w:rsidR="00391FB0" w:rsidRPr="00214818" w:rsidRDefault="00391FB0" w:rsidP="00391FB0">
            <w:pPr>
              <w:pStyle w:val="Pro-Gramma"/>
              <w:ind w:firstLine="0"/>
              <w:jc w:val="left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  <w:vMerge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</w:tc>
        <w:tc>
          <w:tcPr>
            <w:tcW w:w="1700" w:type="dxa"/>
            <w:vMerge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</w:tc>
        <w:tc>
          <w:tcPr>
            <w:tcW w:w="1671" w:type="dxa"/>
            <w:vMerge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</w:tc>
      </w:tr>
      <w:tr w:rsidR="00391FB0" w:rsidRPr="00214818" w:rsidTr="00391FB0">
        <w:trPr>
          <w:gridBefore w:val="1"/>
          <w:wBefore w:w="6" w:type="dxa"/>
        </w:trPr>
        <w:tc>
          <w:tcPr>
            <w:tcW w:w="596" w:type="dxa"/>
          </w:tcPr>
          <w:p w:rsidR="00391FB0" w:rsidRPr="00214818" w:rsidRDefault="00391FB0" w:rsidP="00391FB0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391FB0" w:rsidRPr="00214818" w:rsidRDefault="00391FB0" w:rsidP="00391FB0">
            <w:pPr>
              <w:pStyle w:val="Pro-Gramma"/>
              <w:ind w:firstLine="0"/>
              <w:jc w:val="left"/>
            </w:pPr>
            <w:r w:rsidRPr="00214818">
              <w:t>- бюджет городского округа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  <w:r w:rsidRPr="00214818">
              <w:rPr>
                <w:b/>
                <w:sz w:val="22"/>
                <w:szCs w:val="22"/>
              </w:rPr>
              <w:t>509 502,00</w:t>
            </w:r>
          </w:p>
        </w:tc>
        <w:tc>
          <w:tcPr>
            <w:tcW w:w="1700" w:type="dxa"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  <w:r w:rsidRPr="00214818"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  <w:r w:rsidRPr="00214818">
              <w:rPr>
                <w:sz w:val="22"/>
                <w:szCs w:val="22"/>
              </w:rPr>
              <w:t>0,00</w:t>
            </w:r>
          </w:p>
        </w:tc>
      </w:tr>
      <w:tr w:rsidR="00391FB0" w:rsidRPr="00214818" w:rsidTr="00391FB0">
        <w:trPr>
          <w:gridBefore w:val="1"/>
          <w:wBefore w:w="6" w:type="dxa"/>
        </w:trPr>
        <w:tc>
          <w:tcPr>
            <w:tcW w:w="596" w:type="dxa"/>
          </w:tcPr>
          <w:p w:rsidR="00391FB0" w:rsidRPr="00214818" w:rsidRDefault="00391FB0" w:rsidP="00391FB0">
            <w:pPr>
              <w:pStyle w:val="Pro-Gramma"/>
              <w:ind w:firstLine="0"/>
            </w:pP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391FB0" w:rsidRPr="00214818" w:rsidRDefault="00391FB0" w:rsidP="00391FB0">
            <w:pPr>
              <w:pStyle w:val="Pro-Gramma"/>
              <w:ind w:firstLine="0"/>
              <w:jc w:val="left"/>
            </w:pPr>
            <w:r w:rsidRPr="00214818">
              <w:t>- областной бюджет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391FB0" w:rsidRPr="00214818" w:rsidRDefault="00391FB0" w:rsidP="00391FB0">
            <w:pPr>
              <w:pStyle w:val="Pro-Gramma"/>
              <w:ind w:firstLine="0"/>
              <w:jc w:val="center"/>
              <w:rPr>
                <w:b/>
              </w:rPr>
            </w:pPr>
            <w:r w:rsidRPr="00214818">
              <w:rPr>
                <w:b/>
                <w:sz w:val="22"/>
                <w:szCs w:val="22"/>
              </w:rPr>
              <w:t>9 680 538,00</w:t>
            </w:r>
          </w:p>
        </w:tc>
        <w:tc>
          <w:tcPr>
            <w:tcW w:w="1700" w:type="dxa"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  <w:r w:rsidRPr="00214818"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391FB0" w:rsidRPr="00214818" w:rsidRDefault="00391FB0" w:rsidP="00391FB0">
            <w:pPr>
              <w:pStyle w:val="Pro-Gramma"/>
              <w:ind w:firstLine="0"/>
              <w:jc w:val="center"/>
            </w:pPr>
            <w:r w:rsidRPr="00214818">
              <w:rPr>
                <w:sz w:val="22"/>
                <w:szCs w:val="22"/>
              </w:rPr>
              <w:t>0,00</w:t>
            </w:r>
          </w:p>
        </w:tc>
      </w:tr>
    </w:tbl>
    <w:p w:rsidR="00971F6E" w:rsidRDefault="00971F6E" w:rsidP="00A96B6B">
      <w:pPr>
        <w:jc w:val="both"/>
        <w:rPr>
          <w:rFonts w:eastAsia="Calibri"/>
          <w:sz w:val="28"/>
          <w:szCs w:val="28"/>
          <w:lang w:eastAsia="en-US"/>
        </w:rPr>
      </w:pPr>
      <w:r w:rsidRPr="0021481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»</w:t>
      </w:r>
    </w:p>
    <w:p w:rsidR="00A96B6B" w:rsidRDefault="00A96B6B" w:rsidP="00A96B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473F42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.В приложении № </w:t>
      </w:r>
      <w:r w:rsidR="0094612F">
        <w:rPr>
          <w:rFonts w:eastAsia="Calibri"/>
          <w:sz w:val="28"/>
          <w:szCs w:val="28"/>
          <w:lang w:eastAsia="en-US"/>
        </w:rPr>
        <w:t>2</w:t>
      </w:r>
      <w:r w:rsidRPr="004C7D1B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A96B6B" w:rsidRDefault="00A96B6B" w:rsidP="00A96B6B">
      <w:pPr>
        <w:jc w:val="both"/>
        <w:rPr>
          <w:rFonts w:eastAsia="Calibri"/>
          <w:sz w:val="28"/>
          <w:szCs w:val="28"/>
          <w:lang w:eastAsia="en-US"/>
        </w:rPr>
      </w:pPr>
      <w:r w:rsidRPr="0040154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1.</w:t>
      </w:r>
      <w:r w:rsidR="00473F42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.1. в разделе 1 «Паспорт подпрограммы» строку «Объемы ресурсного обеспечения подпрограммы» изложить в следующей редакции»:</w:t>
      </w:r>
    </w:p>
    <w:p w:rsidR="00A96B6B" w:rsidRDefault="00A96B6B" w:rsidP="00A96B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A96B6B" w:rsidRPr="005000AE" w:rsidTr="00A96B6B">
        <w:tc>
          <w:tcPr>
            <w:tcW w:w="2518" w:type="dxa"/>
          </w:tcPr>
          <w:p w:rsidR="00A96B6B" w:rsidRPr="005000AE" w:rsidRDefault="00A96B6B" w:rsidP="00A96B6B">
            <w:r w:rsidRPr="005000AE"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391FB0" w:rsidRPr="001C6A0A" w:rsidRDefault="00391FB0" w:rsidP="00391FB0">
            <w:pPr>
              <w:tabs>
                <w:tab w:val="left" w:pos="709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1C6A0A">
              <w:rPr>
                <w:color w:val="000000" w:themeColor="text1"/>
                <w:lang w:eastAsia="en-US"/>
              </w:rPr>
              <w:t>Общий объём финансирования:</w:t>
            </w:r>
          </w:p>
          <w:p w:rsidR="00391FB0" w:rsidRPr="00214818" w:rsidRDefault="00391FB0" w:rsidP="00391FB0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1C6A0A">
              <w:rPr>
                <w:i/>
                <w:color w:val="000000" w:themeColor="text1"/>
                <w:lang w:eastAsia="en-US"/>
              </w:rPr>
              <w:t>2022 год</w:t>
            </w:r>
            <w:r w:rsidRPr="001C6A0A">
              <w:rPr>
                <w:color w:val="000000" w:themeColor="text1"/>
                <w:lang w:eastAsia="en-US"/>
              </w:rPr>
              <w:t xml:space="preserve"> </w:t>
            </w:r>
            <w:r w:rsidRPr="00214818">
              <w:rPr>
                <w:lang w:eastAsia="en-US"/>
              </w:rPr>
              <w:t xml:space="preserve">– </w:t>
            </w:r>
            <w:r w:rsidRPr="00214818">
              <w:rPr>
                <w:b/>
                <w:sz w:val="22"/>
                <w:szCs w:val="22"/>
              </w:rPr>
              <w:t xml:space="preserve">243 411 745,35 </w:t>
            </w:r>
            <w:r w:rsidRPr="00214818">
              <w:rPr>
                <w:lang w:eastAsia="en-US"/>
              </w:rPr>
              <w:t>руб.,</w:t>
            </w:r>
          </w:p>
          <w:p w:rsidR="00391FB0" w:rsidRPr="00214818" w:rsidRDefault="00391FB0" w:rsidP="00391FB0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214818">
              <w:rPr>
                <w:i/>
                <w:lang w:eastAsia="en-US"/>
              </w:rPr>
              <w:t>2023 год</w:t>
            </w:r>
            <w:r w:rsidRPr="00214818">
              <w:rPr>
                <w:lang w:eastAsia="en-US"/>
              </w:rPr>
              <w:t xml:space="preserve"> – </w:t>
            </w:r>
            <w:r w:rsidRPr="00214818">
              <w:t>122 579 810,97</w:t>
            </w:r>
            <w:r w:rsidRPr="00214818">
              <w:rPr>
                <w:b/>
              </w:rPr>
              <w:t xml:space="preserve"> </w:t>
            </w:r>
            <w:r w:rsidRPr="00214818">
              <w:rPr>
                <w:lang w:eastAsia="en-US"/>
              </w:rPr>
              <w:t>руб.</w:t>
            </w:r>
          </w:p>
          <w:p w:rsidR="00391FB0" w:rsidRPr="00214818" w:rsidRDefault="00391FB0" w:rsidP="00391FB0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214818">
              <w:rPr>
                <w:i/>
                <w:lang w:eastAsia="en-US"/>
              </w:rPr>
              <w:t>2024 год</w:t>
            </w:r>
            <w:r w:rsidRPr="00214818">
              <w:rPr>
                <w:lang w:eastAsia="en-US"/>
              </w:rPr>
              <w:t xml:space="preserve"> – </w:t>
            </w:r>
            <w:r w:rsidRPr="00214818">
              <w:t xml:space="preserve">122 628 576,35 </w:t>
            </w:r>
            <w:r w:rsidRPr="00214818">
              <w:rPr>
                <w:lang w:eastAsia="en-US"/>
              </w:rPr>
              <w:t>руб.</w:t>
            </w:r>
          </w:p>
          <w:p w:rsidR="00391FB0" w:rsidRPr="00214818" w:rsidRDefault="00391FB0" w:rsidP="00391FB0">
            <w:pPr>
              <w:tabs>
                <w:tab w:val="left" w:pos="709"/>
              </w:tabs>
              <w:contextualSpacing/>
              <w:jc w:val="both"/>
              <w:rPr>
                <w:i/>
                <w:lang w:eastAsia="en-US"/>
              </w:rPr>
            </w:pPr>
            <w:r w:rsidRPr="00214818">
              <w:rPr>
                <w:i/>
                <w:lang w:eastAsia="en-US"/>
              </w:rPr>
              <w:t>Бюджет городского округа:</w:t>
            </w:r>
          </w:p>
          <w:p w:rsidR="00391FB0" w:rsidRPr="00214818" w:rsidRDefault="00391FB0" w:rsidP="00391FB0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214818">
              <w:rPr>
                <w:i/>
                <w:lang w:eastAsia="en-US"/>
              </w:rPr>
              <w:t>2022 год</w:t>
            </w:r>
            <w:r w:rsidRPr="00214818">
              <w:rPr>
                <w:lang w:eastAsia="en-US"/>
              </w:rPr>
              <w:t xml:space="preserve">  – </w:t>
            </w:r>
            <w:r w:rsidRPr="00214818">
              <w:rPr>
                <w:b/>
                <w:sz w:val="22"/>
                <w:szCs w:val="22"/>
              </w:rPr>
              <w:t xml:space="preserve">28 486 735,49 </w:t>
            </w:r>
            <w:r w:rsidRPr="00214818">
              <w:rPr>
                <w:lang w:eastAsia="en-US"/>
              </w:rPr>
              <w:t>руб.,</w:t>
            </w:r>
          </w:p>
          <w:p w:rsidR="00391FB0" w:rsidRPr="00214818" w:rsidRDefault="00391FB0" w:rsidP="00391FB0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214818">
              <w:rPr>
                <w:i/>
                <w:lang w:eastAsia="en-US"/>
              </w:rPr>
              <w:t>2023 год</w:t>
            </w:r>
            <w:r w:rsidRPr="00214818">
              <w:rPr>
                <w:lang w:eastAsia="en-US"/>
              </w:rPr>
              <w:t xml:space="preserve"> – </w:t>
            </w:r>
            <w:r w:rsidRPr="00214818">
              <w:t>17 774 795,04</w:t>
            </w:r>
            <w:r w:rsidRPr="00214818">
              <w:rPr>
                <w:b/>
              </w:rPr>
              <w:t xml:space="preserve"> </w:t>
            </w:r>
            <w:r w:rsidRPr="00214818">
              <w:rPr>
                <w:lang w:eastAsia="en-US"/>
              </w:rPr>
              <w:t>руб.</w:t>
            </w:r>
          </w:p>
          <w:p w:rsidR="00391FB0" w:rsidRPr="00214818" w:rsidRDefault="00391FB0" w:rsidP="00391FB0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214818">
              <w:rPr>
                <w:i/>
                <w:lang w:eastAsia="en-US"/>
              </w:rPr>
              <w:t>2024 год</w:t>
            </w:r>
            <w:r w:rsidRPr="00214818">
              <w:rPr>
                <w:lang w:eastAsia="en-US"/>
              </w:rPr>
              <w:t xml:space="preserve"> – </w:t>
            </w:r>
            <w:r w:rsidRPr="00214818">
              <w:t xml:space="preserve">17 516 792,73 </w:t>
            </w:r>
            <w:r w:rsidRPr="00214818">
              <w:rPr>
                <w:lang w:eastAsia="en-US"/>
              </w:rPr>
              <w:t>руб.</w:t>
            </w:r>
          </w:p>
          <w:p w:rsidR="00391FB0" w:rsidRPr="00214818" w:rsidRDefault="00391FB0" w:rsidP="00391FB0">
            <w:pPr>
              <w:tabs>
                <w:tab w:val="left" w:pos="709"/>
              </w:tabs>
              <w:contextualSpacing/>
              <w:jc w:val="both"/>
              <w:rPr>
                <w:i/>
                <w:lang w:eastAsia="en-US"/>
              </w:rPr>
            </w:pPr>
            <w:r w:rsidRPr="00214818">
              <w:rPr>
                <w:i/>
                <w:lang w:eastAsia="en-US"/>
              </w:rPr>
              <w:lastRenderedPageBreak/>
              <w:t>Областной бюджет:</w:t>
            </w:r>
          </w:p>
          <w:p w:rsidR="00391FB0" w:rsidRPr="00214818" w:rsidRDefault="00391FB0" w:rsidP="00391FB0">
            <w:pPr>
              <w:contextualSpacing/>
              <w:rPr>
                <w:lang w:eastAsia="en-US"/>
              </w:rPr>
            </w:pPr>
            <w:r w:rsidRPr="00214818">
              <w:rPr>
                <w:i/>
                <w:lang w:eastAsia="en-US"/>
              </w:rPr>
              <w:t xml:space="preserve">2022 год </w:t>
            </w:r>
            <w:r w:rsidRPr="00214818">
              <w:rPr>
                <w:lang w:eastAsia="en-US"/>
              </w:rPr>
              <w:t xml:space="preserve">– </w:t>
            </w:r>
            <w:r w:rsidRPr="00214818">
              <w:rPr>
                <w:b/>
                <w:sz w:val="22"/>
                <w:szCs w:val="22"/>
              </w:rPr>
              <w:t xml:space="preserve">118 167 799,86 </w:t>
            </w:r>
            <w:r w:rsidRPr="00214818">
              <w:rPr>
                <w:lang w:eastAsia="en-US"/>
              </w:rPr>
              <w:t>руб.,</w:t>
            </w:r>
          </w:p>
          <w:p w:rsidR="00391FB0" w:rsidRPr="00214818" w:rsidRDefault="00391FB0" w:rsidP="00391FB0">
            <w:pPr>
              <w:contextualSpacing/>
              <w:rPr>
                <w:lang w:eastAsia="en-US"/>
              </w:rPr>
            </w:pPr>
            <w:r w:rsidRPr="00214818">
              <w:rPr>
                <w:i/>
                <w:lang w:eastAsia="en-US"/>
              </w:rPr>
              <w:t xml:space="preserve">2023 год </w:t>
            </w:r>
            <w:r w:rsidRPr="00214818">
              <w:rPr>
                <w:lang w:eastAsia="en-US"/>
              </w:rPr>
              <w:t xml:space="preserve">– </w:t>
            </w:r>
            <w:r w:rsidRPr="00214818">
              <w:t xml:space="preserve">91 997 275,93 </w:t>
            </w:r>
            <w:r w:rsidRPr="00214818">
              <w:rPr>
                <w:lang w:eastAsia="en-US"/>
              </w:rPr>
              <w:t>руб.,</w:t>
            </w:r>
          </w:p>
          <w:p w:rsidR="00391FB0" w:rsidRPr="001C6A0A" w:rsidRDefault="00391FB0" w:rsidP="00391FB0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214818">
              <w:rPr>
                <w:i/>
                <w:lang w:eastAsia="en-US"/>
              </w:rPr>
              <w:t>2024 год</w:t>
            </w:r>
            <w:r w:rsidRPr="00214818">
              <w:rPr>
                <w:lang w:eastAsia="en-US"/>
              </w:rPr>
              <w:t xml:space="preserve"> – </w:t>
            </w:r>
            <w:r w:rsidRPr="00214818">
              <w:t>92 000 343,62</w:t>
            </w:r>
            <w:r w:rsidRPr="001C6A0A">
              <w:t xml:space="preserve"> </w:t>
            </w:r>
            <w:r w:rsidRPr="001C6A0A">
              <w:rPr>
                <w:lang w:eastAsia="en-US"/>
              </w:rPr>
              <w:t>руб.</w:t>
            </w:r>
          </w:p>
          <w:p w:rsidR="00391FB0" w:rsidRPr="001C6A0A" w:rsidRDefault="00391FB0" w:rsidP="00391FB0">
            <w:pPr>
              <w:tabs>
                <w:tab w:val="left" w:pos="709"/>
              </w:tabs>
              <w:contextualSpacing/>
              <w:jc w:val="both"/>
              <w:rPr>
                <w:i/>
                <w:lang w:eastAsia="en-US"/>
              </w:rPr>
            </w:pPr>
            <w:r w:rsidRPr="001C6A0A">
              <w:rPr>
                <w:i/>
                <w:lang w:eastAsia="en-US"/>
              </w:rPr>
              <w:t>Федеральный бюджет:</w:t>
            </w:r>
          </w:p>
          <w:p w:rsidR="00391FB0" w:rsidRPr="001C6A0A" w:rsidRDefault="00391FB0" w:rsidP="00391FB0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1C6A0A">
              <w:rPr>
                <w:i/>
                <w:lang w:eastAsia="en-US"/>
              </w:rPr>
              <w:t xml:space="preserve">2022 год </w:t>
            </w:r>
            <w:r w:rsidRPr="001C6A0A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Pr="001C6A0A">
              <w:t>96 757 210,00</w:t>
            </w:r>
            <w:r w:rsidRPr="001C6A0A">
              <w:rPr>
                <w:b/>
              </w:rPr>
              <w:t xml:space="preserve"> </w:t>
            </w:r>
            <w:r w:rsidRPr="001C6A0A">
              <w:rPr>
                <w:lang w:eastAsia="en-US"/>
              </w:rPr>
              <w:t xml:space="preserve">руб., </w:t>
            </w:r>
          </w:p>
          <w:p w:rsidR="00391FB0" w:rsidRPr="001C6A0A" w:rsidRDefault="00391FB0" w:rsidP="00391FB0">
            <w:pPr>
              <w:contextualSpacing/>
              <w:rPr>
                <w:lang w:eastAsia="en-US"/>
              </w:rPr>
            </w:pPr>
            <w:r w:rsidRPr="001C6A0A">
              <w:rPr>
                <w:i/>
                <w:lang w:eastAsia="en-US"/>
              </w:rPr>
              <w:t>2 023 год</w:t>
            </w:r>
            <w:r w:rsidRPr="001C6A0A">
              <w:rPr>
                <w:lang w:eastAsia="en-US"/>
              </w:rPr>
              <w:t xml:space="preserve"> –</w:t>
            </w:r>
            <w:r>
              <w:rPr>
                <w:lang w:eastAsia="en-US"/>
              </w:rPr>
              <w:t xml:space="preserve"> </w:t>
            </w:r>
            <w:r w:rsidRPr="001C6A0A">
              <w:t xml:space="preserve">12 807 740,00 </w:t>
            </w:r>
            <w:r w:rsidRPr="001C6A0A">
              <w:rPr>
                <w:lang w:eastAsia="en-US"/>
              </w:rPr>
              <w:t>руб.,</w:t>
            </w:r>
          </w:p>
          <w:p w:rsidR="00A96B6B" w:rsidRPr="005000AE" w:rsidRDefault="00391FB0" w:rsidP="00391FB0">
            <w:pPr>
              <w:rPr>
                <w:lang w:eastAsia="en-US"/>
              </w:rPr>
            </w:pPr>
            <w:r w:rsidRPr="001C6A0A">
              <w:rPr>
                <w:i/>
                <w:lang w:eastAsia="en-US"/>
              </w:rPr>
              <w:t>2 024 год</w:t>
            </w:r>
            <w:r w:rsidRPr="001C6A0A">
              <w:rPr>
                <w:lang w:eastAsia="en-US"/>
              </w:rPr>
              <w:t xml:space="preserve"> –13 111 440,00 руб.</w:t>
            </w:r>
          </w:p>
        </w:tc>
      </w:tr>
    </w:tbl>
    <w:p w:rsidR="00A96B6B" w:rsidRDefault="00A96B6B" w:rsidP="007F6B76">
      <w:pPr>
        <w:widowControl w:val="0"/>
        <w:autoSpaceDE w:val="0"/>
        <w:autoSpaceDN w:val="0"/>
        <w:adjustRightInd w:val="0"/>
        <w:spacing w:before="108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</w:t>
      </w:r>
      <w:r w:rsidR="00EE70A2">
        <w:rPr>
          <w:rFonts w:eastAsia="Calibri"/>
          <w:sz w:val="28"/>
          <w:szCs w:val="28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15E3A">
        <w:rPr>
          <w:rFonts w:eastAsia="Calibri"/>
          <w:sz w:val="28"/>
          <w:szCs w:val="28"/>
          <w:lang w:eastAsia="en-US"/>
        </w:rPr>
        <w:t xml:space="preserve">                    </w:t>
      </w:r>
      <w:r>
        <w:rPr>
          <w:rFonts w:eastAsia="Calibri"/>
          <w:sz w:val="28"/>
          <w:szCs w:val="28"/>
          <w:lang w:eastAsia="en-US"/>
        </w:rPr>
        <w:t>»</w:t>
      </w:r>
    </w:p>
    <w:p w:rsidR="0008359D" w:rsidRPr="0008359D" w:rsidRDefault="0008359D" w:rsidP="0008359D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08359D">
        <w:rPr>
          <w:rFonts w:eastAsia="Calibri"/>
          <w:sz w:val="28"/>
          <w:szCs w:val="28"/>
          <w:lang w:eastAsia="en-US"/>
        </w:rPr>
        <w:t>1.</w:t>
      </w:r>
      <w:r w:rsidR="00473F42">
        <w:rPr>
          <w:rFonts w:eastAsia="Calibri"/>
          <w:sz w:val="28"/>
          <w:szCs w:val="28"/>
          <w:lang w:eastAsia="en-US"/>
        </w:rPr>
        <w:t>3</w:t>
      </w:r>
      <w:r w:rsidRPr="0008359D">
        <w:rPr>
          <w:rFonts w:eastAsia="Calibri"/>
          <w:sz w:val="28"/>
          <w:szCs w:val="28"/>
          <w:lang w:eastAsia="en-US"/>
        </w:rPr>
        <w:t>.2.раздел 2 «</w:t>
      </w:r>
      <w:r w:rsidRPr="0008359D">
        <w:rPr>
          <w:sz w:val="28"/>
          <w:szCs w:val="28"/>
        </w:rPr>
        <w:t>Характеристика мероприятий подпрограммы»</w:t>
      </w:r>
      <w:r w:rsidRPr="0008359D">
        <w:rPr>
          <w:rFonts w:eastAsia="Calibri"/>
          <w:sz w:val="28"/>
          <w:szCs w:val="28"/>
          <w:lang w:eastAsia="en-US"/>
        </w:rPr>
        <w:t xml:space="preserve"> изложить в следующей  редакции:</w:t>
      </w:r>
    </w:p>
    <w:p w:rsidR="0008359D" w:rsidRPr="005000AE" w:rsidRDefault="0008359D" w:rsidP="0008359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5000AE">
        <w:rPr>
          <w:b/>
        </w:rPr>
        <w:t>2. Характеристика мероприятий подпрограммы</w:t>
      </w:r>
    </w:p>
    <w:p w:rsidR="00391FB0" w:rsidRPr="001C6A0A" w:rsidRDefault="00391FB0" w:rsidP="00391FB0">
      <w:pPr>
        <w:widowControl w:val="0"/>
        <w:autoSpaceDE w:val="0"/>
        <w:autoSpaceDN w:val="0"/>
        <w:ind w:firstLine="540"/>
        <w:contextualSpacing/>
        <w:jc w:val="both"/>
      </w:pPr>
      <w:r w:rsidRPr="001C6A0A">
        <w:t>1. Основное мероприятие "Начальное общее, основное общее и среднее общее образование" включает в себя следующие мероприятия:</w:t>
      </w:r>
    </w:p>
    <w:p w:rsidR="00391FB0" w:rsidRPr="001C6A0A" w:rsidRDefault="00391FB0" w:rsidP="00391FB0">
      <w:pPr>
        <w:contextualSpacing/>
      </w:pPr>
      <w:r w:rsidRPr="001C6A0A">
        <w:t xml:space="preserve"> Мероприятия, входящие в состав основного мероприятия:</w:t>
      </w:r>
    </w:p>
    <w:p w:rsidR="00391FB0" w:rsidRPr="001C6A0A" w:rsidRDefault="00391FB0" w:rsidP="00391FB0">
      <w:pPr>
        <w:contextualSpacing/>
        <w:jc w:val="both"/>
      </w:pPr>
      <w:r w:rsidRPr="001C6A0A">
        <w:t>1.1. Организация общего образования и обеспечение функционирования муниципальных общеобразовательных организаций.</w:t>
      </w:r>
    </w:p>
    <w:p w:rsidR="00391FB0" w:rsidRPr="001C6A0A" w:rsidRDefault="00391FB0" w:rsidP="00391FB0">
      <w:pPr>
        <w:contextualSpacing/>
        <w:jc w:val="both"/>
      </w:pPr>
      <w:r w:rsidRPr="001C6A0A">
        <w:t>Данное мероприятие предусматривает:</w:t>
      </w:r>
    </w:p>
    <w:p w:rsidR="00391FB0" w:rsidRPr="001C6A0A" w:rsidRDefault="00391FB0" w:rsidP="00391FB0">
      <w:pPr>
        <w:ind w:firstLine="708"/>
        <w:contextualSpacing/>
        <w:jc w:val="both"/>
      </w:pPr>
      <w:r w:rsidRPr="001C6A0A">
        <w:t>-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муниципальными общеобразовательными организациями городского округа Вичуга;</w:t>
      </w:r>
    </w:p>
    <w:p w:rsidR="00391FB0" w:rsidRPr="001C6A0A" w:rsidRDefault="00391FB0" w:rsidP="00391FB0">
      <w:pPr>
        <w:ind w:firstLine="540"/>
        <w:contextualSpacing/>
        <w:jc w:val="both"/>
      </w:pPr>
      <w:r w:rsidRPr="001C6A0A">
        <w:t>- соблюдение положений федеральных государственных образовательных стандартов в части обеспечения требований к структуре и содержанию.</w:t>
      </w:r>
    </w:p>
    <w:p w:rsidR="00391FB0" w:rsidRPr="001C6A0A" w:rsidRDefault="00391FB0" w:rsidP="00391FB0">
      <w:pPr>
        <w:widowControl w:val="0"/>
        <w:autoSpaceDE w:val="0"/>
        <w:autoSpaceDN w:val="0"/>
        <w:ind w:firstLine="540"/>
        <w:contextualSpacing/>
        <w:jc w:val="both"/>
      </w:pPr>
      <w:r w:rsidRPr="001C6A0A">
        <w:t>Финансирование бюджетных учреждений, оказывающих муниципальную услугу, осуществляется путем:</w:t>
      </w:r>
    </w:p>
    <w:p w:rsidR="00391FB0" w:rsidRPr="001C6A0A" w:rsidRDefault="00391FB0" w:rsidP="00391FB0">
      <w:pPr>
        <w:widowControl w:val="0"/>
        <w:autoSpaceDE w:val="0"/>
        <w:autoSpaceDN w:val="0"/>
        <w:ind w:firstLine="540"/>
        <w:contextualSpacing/>
        <w:jc w:val="both"/>
      </w:pPr>
      <w:r w:rsidRPr="001C6A0A">
        <w:t xml:space="preserve"> - предоставления  субсидий общеобразовательным организациям, объем которых определяется на основе нормативных затрат на оказание муниципальных услуг с учетом затрат на содержание недвижимого имущества и особо ценного движимого имущества, затрат на уплату налогов.</w:t>
      </w:r>
    </w:p>
    <w:p w:rsidR="00391FB0" w:rsidRPr="001C6A0A" w:rsidRDefault="00391FB0" w:rsidP="00391FB0">
      <w:pPr>
        <w:ind w:firstLine="709"/>
        <w:contextualSpacing/>
        <w:jc w:val="both"/>
      </w:pPr>
      <w:r w:rsidRPr="001C6A0A">
        <w:t>- предоставления общеобразовательным учреждениям</w:t>
      </w:r>
      <w:r>
        <w:t xml:space="preserve"> </w:t>
      </w:r>
      <w:r w:rsidRPr="001C6A0A">
        <w:t xml:space="preserve">(организациям)финансового обеспечения на иные цели, связанные с оказанием муниципальной услуги,  вт.ч. на приобретение оборудования, основных средств, проведение ремонтов, разработку проектно-сметной документации. </w:t>
      </w:r>
    </w:p>
    <w:p w:rsidR="00391FB0" w:rsidRPr="001C6A0A" w:rsidRDefault="00391FB0" w:rsidP="00391FB0">
      <w:pPr>
        <w:widowControl w:val="0"/>
        <w:autoSpaceDE w:val="0"/>
        <w:autoSpaceDN w:val="0"/>
        <w:contextualSpacing/>
        <w:jc w:val="both"/>
      </w:pPr>
      <w:r w:rsidRPr="001C6A0A">
        <w:tab/>
        <w:t>Исполнителями мероприятия подпрограммы выступают муниципальные бюджетные общеобразовательные учреждения.</w:t>
      </w:r>
    </w:p>
    <w:p w:rsidR="00391FB0" w:rsidRPr="001C6A0A" w:rsidRDefault="00391FB0" w:rsidP="00391FB0">
      <w:pPr>
        <w:widowControl w:val="0"/>
        <w:autoSpaceDE w:val="0"/>
        <w:autoSpaceDN w:val="0"/>
        <w:ind w:firstLine="540"/>
        <w:contextualSpacing/>
        <w:jc w:val="both"/>
      </w:pPr>
      <w:r w:rsidRPr="001C6A0A">
        <w:t>Срок выполнения мероприятия – 2022– 2024 годы.</w:t>
      </w:r>
    </w:p>
    <w:p w:rsidR="00391FB0" w:rsidRPr="001C6A0A" w:rsidRDefault="00391FB0" w:rsidP="00391FB0">
      <w:pPr>
        <w:contextualSpacing/>
        <w:jc w:val="both"/>
      </w:pPr>
      <w:r w:rsidRPr="001C6A0A">
        <w:t>1.2.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услуг).</w:t>
      </w:r>
    </w:p>
    <w:p w:rsidR="00391FB0" w:rsidRPr="001C6A0A" w:rsidRDefault="00391FB0" w:rsidP="00391FB0">
      <w:pPr>
        <w:contextualSpacing/>
        <w:jc w:val="both"/>
      </w:pPr>
      <w:r w:rsidRPr="001C6A0A">
        <w:t>Реализация мероприятия предусматривает:</w:t>
      </w:r>
    </w:p>
    <w:p w:rsidR="00391FB0" w:rsidRPr="001C6A0A" w:rsidRDefault="00391FB0" w:rsidP="00391FB0">
      <w:pPr>
        <w:ind w:firstLine="540"/>
        <w:contextualSpacing/>
        <w:jc w:val="both"/>
      </w:pPr>
      <w:r w:rsidRPr="001C6A0A">
        <w:t>-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соответствии с федеральными государственными образовательными стандартами в части обеспечения расходов на оплату труда и материальных затрат по приобретению учебников, учебных и наглядных пособий, средств обучения, игр, игрушек за счет средств регионального бюджета.</w:t>
      </w:r>
    </w:p>
    <w:p w:rsidR="00391FB0" w:rsidRPr="001C6A0A" w:rsidRDefault="00391FB0" w:rsidP="00391FB0">
      <w:pPr>
        <w:ind w:firstLine="540"/>
        <w:contextualSpacing/>
        <w:jc w:val="both"/>
      </w:pPr>
      <w:r w:rsidRPr="001C6A0A">
        <w:t xml:space="preserve">Объем субвенций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</w:t>
      </w:r>
      <w:r w:rsidRPr="001C6A0A">
        <w:lastRenderedPageBreak/>
        <w:t xml:space="preserve">общего образования определяется в соответствии с </w:t>
      </w:r>
      <w:hyperlink r:id="rId16" w:history="1">
        <w:r w:rsidRPr="006B5415">
          <w:rPr>
            <w:rStyle w:val="af1"/>
            <w:color w:val="000000" w:themeColor="text1"/>
          </w:rPr>
          <w:t>методикой</w:t>
        </w:r>
      </w:hyperlink>
      <w:r w:rsidRPr="006B5415">
        <w:rPr>
          <w:color w:val="000000" w:themeColor="text1"/>
        </w:rPr>
        <w:t xml:space="preserve">, утвержденной </w:t>
      </w:r>
      <w:hyperlink r:id="rId17" w:history="1">
        <w:r w:rsidRPr="006B5415">
          <w:rPr>
            <w:rStyle w:val="af1"/>
            <w:color w:val="000000" w:themeColor="text1"/>
          </w:rPr>
          <w:t>Законом</w:t>
        </w:r>
      </w:hyperlink>
      <w:r w:rsidRPr="006B5415">
        <w:rPr>
          <w:color w:val="000000" w:themeColor="text1"/>
        </w:rPr>
        <w:t xml:space="preserve"> Ивановской области от 05.07.2013 № 66-ОЗ "Об образовании в Ивановской области", на основе соответствующих нормативов финансиров</w:t>
      </w:r>
      <w:r w:rsidRPr="001C6A0A">
        <w:t>ания, устанавливаемых в расчете на одного обучающегося.</w:t>
      </w:r>
    </w:p>
    <w:p w:rsidR="00391FB0" w:rsidRPr="001C6A0A" w:rsidRDefault="00391FB0" w:rsidP="00391FB0">
      <w:pPr>
        <w:widowControl w:val="0"/>
        <w:autoSpaceDE w:val="0"/>
        <w:autoSpaceDN w:val="0"/>
        <w:ind w:firstLine="540"/>
        <w:contextualSpacing/>
        <w:jc w:val="both"/>
      </w:pPr>
      <w:r w:rsidRPr="001C6A0A">
        <w:t>Исполнителями мероприятия подпрограммы выступают муниципальные бюджетные общеобразовательные учреждения.</w:t>
      </w:r>
    </w:p>
    <w:p w:rsidR="00391FB0" w:rsidRPr="001C6A0A" w:rsidRDefault="00391FB0" w:rsidP="00391FB0">
      <w:pPr>
        <w:widowControl w:val="0"/>
        <w:autoSpaceDE w:val="0"/>
        <w:autoSpaceDN w:val="0"/>
        <w:ind w:firstLine="540"/>
        <w:contextualSpacing/>
        <w:jc w:val="both"/>
      </w:pPr>
      <w:r w:rsidRPr="001C6A0A">
        <w:t>Срок реализации мероприятия – 2022– 2024 годы.</w:t>
      </w:r>
    </w:p>
    <w:p w:rsidR="00391FB0" w:rsidRPr="001C6A0A" w:rsidRDefault="00391FB0" w:rsidP="00391FB0">
      <w:pPr>
        <w:tabs>
          <w:tab w:val="left" w:pos="4005"/>
        </w:tabs>
        <w:contextualSpacing/>
        <w:jc w:val="both"/>
      </w:pPr>
      <w:r w:rsidRPr="001C6A0A">
        <w:t>Долгосрочная задача: создание необходимых условий для реализации прав граждан на получение начального общего, основного общего и среднего общего образования, обеспечение выполнения муниципальной услуги по предоставлению начального общего, основного общего, среднего общего образования.</w:t>
      </w:r>
    </w:p>
    <w:p w:rsidR="00391FB0" w:rsidRPr="001C6A0A" w:rsidRDefault="00391FB0" w:rsidP="00391FB0">
      <w:pPr>
        <w:contextualSpacing/>
        <w:jc w:val="both"/>
      </w:pPr>
      <w:r w:rsidRPr="001C6A0A">
        <w:t>1.3.</w:t>
      </w:r>
      <w:bookmarkStart w:id="6" w:name="sub_122114"/>
      <w:r w:rsidRPr="001C6A0A">
        <w:t xml:space="preserve"> Ежемесячное денежное вознаграждение за классное руководство педагогическим работникам государственных и  муниципальных общеобразовательных организаций (Иные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организаций)</w:t>
      </w:r>
    </w:p>
    <w:bookmarkEnd w:id="6"/>
    <w:p w:rsidR="00391FB0" w:rsidRPr="001C6A0A" w:rsidRDefault="00391FB0" w:rsidP="00391FB0">
      <w:pPr>
        <w:contextualSpacing/>
        <w:jc w:val="both"/>
      </w:pPr>
      <w:r w:rsidRPr="001C6A0A">
        <w:t>Реализация мероприятия предусматривает:</w:t>
      </w:r>
    </w:p>
    <w:p w:rsidR="00391FB0" w:rsidRPr="001C6A0A" w:rsidRDefault="00391FB0" w:rsidP="00391FB0">
      <w:pPr>
        <w:contextualSpacing/>
        <w:jc w:val="both"/>
      </w:pPr>
      <w:bookmarkStart w:id="7" w:name="sub_1221143"/>
      <w:r w:rsidRPr="001C6A0A">
        <w:t>-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городского округа Вичуга за счет средств федерального бюджета.</w:t>
      </w:r>
    </w:p>
    <w:p w:rsidR="00391FB0" w:rsidRPr="001C6A0A" w:rsidRDefault="00391FB0" w:rsidP="00391FB0">
      <w:pPr>
        <w:contextualSpacing/>
        <w:jc w:val="both"/>
      </w:pPr>
      <w:r w:rsidRPr="001C6A0A">
        <w:t>Исполнителем мероприятий подпрограммы выступает отдел  образования администрации городского округа Вичуга.</w:t>
      </w:r>
    </w:p>
    <w:bookmarkEnd w:id="7"/>
    <w:p w:rsidR="00391FB0" w:rsidRPr="001C6A0A" w:rsidRDefault="00391FB0" w:rsidP="00391FB0">
      <w:pPr>
        <w:ind w:firstLine="708"/>
        <w:contextualSpacing/>
        <w:jc w:val="both"/>
      </w:pPr>
      <w:r w:rsidRPr="001C6A0A">
        <w:t>Срок реализации мероприятия - 2022 - 2024 годы.</w:t>
      </w:r>
    </w:p>
    <w:p w:rsidR="00391FB0" w:rsidRPr="001C6A0A" w:rsidRDefault="00391FB0" w:rsidP="00391FB0">
      <w:pPr>
        <w:ind w:right="60"/>
        <w:contextualSpacing/>
        <w:jc w:val="both"/>
      </w:pPr>
      <w:r w:rsidRPr="001C6A0A">
        <w:t>2. Региональный проект «Успех каждого ребенка»</w:t>
      </w:r>
    </w:p>
    <w:p w:rsidR="00391FB0" w:rsidRPr="001C6A0A" w:rsidRDefault="00391FB0" w:rsidP="00391FB0">
      <w:pPr>
        <w:ind w:right="60"/>
        <w:contextualSpacing/>
        <w:jc w:val="both"/>
      </w:pPr>
      <w:r w:rsidRPr="001C6A0A">
        <w:t xml:space="preserve">Создание в общеобразовательных организациях, расположенных в сельской местности и малых городах, условий для занятия физической культурой и спортом. </w:t>
      </w:r>
    </w:p>
    <w:p w:rsidR="00391FB0" w:rsidRPr="001C6A0A" w:rsidRDefault="00391FB0" w:rsidP="00391FB0">
      <w:pPr>
        <w:ind w:right="60"/>
        <w:contextualSpacing/>
        <w:jc w:val="both"/>
      </w:pPr>
      <w:r w:rsidRPr="001C6A0A">
        <w:t xml:space="preserve">      В рамках реализации мероприятий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допускаются следующие мероприятия: ремонт спортивного зала, закупка оборудования и инвентаря (МБОУ СОШ № 13-2022 год, МБОУ СОШ № 12-2023 год, МБОУ СОШ № 17- 2024 год).</w:t>
      </w:r>
    </w:p>
    <w:p w:rsidR="00391FB0" w:rsidRPr="001C6A0A" w:rsidRDefault="00391FB0" w:rsidP="00391FB0">
      <w:pPr>
        <w:widowControl w:val="0"/>
        <w:autoSpaceDE w:val="0"/>
        <w:autoSpaceDN w:val="0"/>
        <w:ind w:firstLine="708"/>
        <w:contextualSpacing/>
        <w:jc w:val="both"/>
        <w:rPr>
          <w:b/>
        </w:rPr>
      </w:pPr>
      <w:r w:rsidRPr="001C6A0A">
        <w:rPr>
          <w:color w:val="000000" w:themeColor="text1"/>
          <w:shd w:val="clear" w:color="auto" w:fill="FFFFFF"/>
        </w:rPr>
        <w:t xml:space="preserve">Исполнители мероприятия - </w:t>
      </w:r>
      <w:r w:rsidRPr="001C6A0A">
        <w:rPr>
          <w:color w:val="000000" w:themeColor="text1"/>
        </w:rPr>
        <w:t>общеобразовательные организации городского округа Вичуга.</w:t>
      </w:r>
    </w:p>
    <w:p w:rsidR="00391FB0" w:rsidRPr="001C6A0A" w:rsidRDefault="00391FB0" w:rsidP="00391FB0">
      <w:pPr>
        <w:ind w:right="60" w:firstLine="708"/>
        <w:contextualSpacing/>
        <w:jc w:val="both"/>
      </w:pPr>
      <w:r w:rsidRPr="001C6A0A">
        <w:t>Срок выполнения мероприятия – 2022-2024</w:t>
      </w:r>
      <w:r>
        <w:t xml:space="preserve"> </w:t>
      </w:r>
      <w:r w:rsidRPr="001C6A0A">
        <w:t>годы».</w:t>
      </w:r>
    </w:p>
    <w:p w:rsidR="00391FB0" w:rsidRPr="001C6A0A" w:rsidRDefault="00391FB0" w:rsidP="00391FB0">
      <w:pPr>
        <w:ind w:right="60"/>
        <w:contextualSpacing/>
        <w:jc w:val="both"/>
      </w:pPr>
      <w:r w:rsidRPr="001C6A0A">
        <w:t>3. Региональный проект «Современная школа»</w:t>
      </w:r>
    </w:p>
    <w:p w:rsidR="00391FB0" w:rsidRPr="001C6A0A" w:rsidRDefault="00391FB0" w:rsidP="00391FB0">
      <w:pPr>
        <w:ind w:right="60"/>
        <w:contextualSpacing/>
        <w:jc w:val="both"/>
      </w:pPr>
      <w:r w:rsidRPr="001C6A0A">
        <w:t>Создание и обеспечение функционирования ц</w:t>
      </w:r>
      <w:r>
        <w:t>ентров образования естественно-</w:t>
      </w:r>
      <w:r w:rsidRPr="001C6A0A">
        <w:t>научной и технологической направленности в общеобразовательных организациях, расположенных в сельской местности и малых городах.</w:t>
      </w:r>
    </w:p>
    <w:p w:rsidR="00391FB0" w:rsidRPr="001C6A0A" w:rsidRDefault="00391FB0" w:rsidP="00391FB0">
      <w:pPr>
        <w:ind w:right="60" w:firstLine="708"/>
        <w:contextualSpacing/>
        <w:jc w:val="both"/>
      </w:pPr>
      <w:r w:rsidRPr="001C6A0A">
        <w:t>Мероприятие предполагает оснащение общеобразовательных организаций, расположенных в сельской местности и малых городах, на базе которых создаются центры образования естественно - научной и технологической направленностей "Точка роста", комплектами оборудования, предназначенными для освоения основных образовательных программ основного общего и среднего общего образования по предметным областям "Математика и информатика" и "Естественно</w:t>
      </w:r>
      <w:r>
        <w:t xml:space="preserve"> </w:t>
      </w:r>
      <w:r w:rsidRPr="001C6A0A">
        <w:t>- научные предметы" ("Естественные науки"), а также разработку и распространение методических материалов для совершенствования практической подготовки обучающихся по учебным предметам из указанных предметных областей, дополнительного образования (МБОУ СОШ                      № 11,13 - 2021 год; МБОУ ООШ № 6, МБОУ СОШ № 10 – 2022 год; МБОУ ООШ № 9-          2023 год)</w:t>
      </w:r>
    </w:p>
    <w:p w:rsidR="00391FB0" w:rsidRPr="001C6A0A" w:rsidRDefault="00391FB0" w:rsidP="00391FB0">
      <w:pPr>
        <w:widowControl w:val="0"/>
        <w:autoSpaceDE w:val="0"/>
        <w:autoSpaceDN w:val="0"/>
        <w:ind w:firstLine="708"/>
        <w:contextualSpacing/>
        <w:jc w:val="both"/>
        <w:rPr>
          <w:b/>
        </w:rPr>
      </w:pPr>
      <w:r w:rsidRPr="001C6A0A">
        <w:rPr>
          <w:shd w:val="clear" w:color="auto" w:fill="FFFFFF"/>
        </w:rPr>
        <w:t xml:space="preserve">Исполнители мероприятия - </w:t>
      </w:r>
      <w:r w:rsidRPr="001C6A0A">
        <w:t>общеобразовательные организации городского</w:t>
      </w:r>
      <w:r w:rsidRPr="001C6A0A">
        <w:rPr>
          <w:color w:val="000000" w:themeColor="text1"/>
        </w:rPr>
        <w:t xml:space="preserve"> округа Вичуга.</w:t>
      </w:r>
    </w:p>
    <w:p w:rsidR="00391FB0" w:rsidRPr="001C6A0A" w:rsidRDefault="00391FB0" w:rsidP="00391FB0">
      <w:pPr>
        <w:ind w:right="60" w:firstLine="708"/>
        <w:contextualSpacing/>
        <w:jc w:val="both"/>
      </w:pPr>
      <w:r w:rsidRPr="001C6A0A">
        <w:t>Срок выполнения мероприятия – 2022-2023 годы».</w:t>
      </w:r>
    </w:p>
    <w:p w:rsidR="00391FB0" w:rsidRPr="001C6A0A" w:rsidRDefault="00391FB0" w:rsidP="00391FB0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4. Региональный проект «</w:t>
      </w:r>
      <w:r w:rsidRPr="001C6A0A">
        <w:rPr>
          <w:color w:val="000000" w:themeColor="text1"/>
        </w:rPr>
        <w:t xml:space="preserve">Модернизация школьной системы образования Ивановской области»  </w:t>
      </w:r>
    </w:p>
    <w:p w:rsidR="00391FB0" w:rsidRPr="001C6A0A" w:rsidRDefault="00391FB0" w:rsidP="00391FB0">
      <w:pPr>
        <w:ind w:firstLine="708"/>
        <w:contextualSpacing/>
        <w:jc w:val="both"/>
        <w:rPr>
          <w:color w:val="000000" w:themeColor="text1"/>
        </w:rPr>
      </w:pPr>
      <w:r w:rsidRPr="001C6A0A">
        <w:rPr>
          <w:color w:val="000000" w:themeColor="text1"/>
        </w:rPr>
        <w:lastRenderedPageBreak/>
        <w:t>Мероприятие реализуется посредством предоставления субсидий на реализацию мероприятий по модернизации системы общего образования путем проведения капитальных ремонтов и оснащения зданий муниципальных общеобразовательных организаций</w:t>
      </w:r>
    </w:p>
    <w:p w:rsidR="00391FB0" w:rsidRPr="001C6A0A" w:rsidRDefault="00391FB0" w:rsidP="00391FB0">
      <w:pPr>
        <w:ind w:firstLine="708"/>
        <w:contextualSpacing/>
        <w:jc w:val="both"/>
        <w:rPr>
          <w:color w:val="000000" w:themeColor="text1"/>
        </w:rPr>
      </w:pPr>
      <w:r w:rsidRPr="001C6A0A">
        <w:rPr>
          <w:color w:val="000000" w:themeColor="text1"/>
        </w:rPr>
        <w:t>В 2022 году предусмотрен капитальный ремонт и оснащение следующих муниципальных общеобразовательных организаций: муниципальное бюджетное общеобразовательное учреждение средняя общеобразовательная школа № 11 городского округа Вичуга; муниципальное бюджетное общеобразовательное учреждение основная общеобразовательная школа № 6 городского округа Вичуга.</w:t>
      </w:r>
    </w:p>
    <w:p w:rsidR="00391FB0" w:rsidRPr="001C6A0A" w:rsidRDefault="00391FB0" w:rsidP="00391FB0">
      <w:pPr>
        <w:widowControl w:val="0"/>
        <w:autoSpaceDE w:val="0"/>
        <w:autoSpaceDN w:val="0"/>
        <w:ind w:firstLine="708"/>
        <w:contextualSpacing/>
        <w:jc w:val="both"/>
        <w:rPr>
          <w:b/>
          <w:color w:val="000000" w:themeColor="text1"/>
        </w:rPr>
      </w:pPr>
      <w:r w:rsidRPr="001C6A0A">
        <w:rPr>
          <w:color w:val="000000" w:themeColor="text1"/>
          <w:shd w:val="clear" w:color="auto" w:fill="FFFFFF"/>
        </w:rPr>
        <w:t xml:space="preserve">Исполнители мероприятия - </w:t>
      </w:r>
      <w:r w:rsidRPr="001C6A0A">
        <w:rPr>
          <w:color w:val="000000" w:themeColor="text1"/>
        </w:rPr>
        <w:t>общеобразовательные организации городского округа Вичуга.</w:t>
      </w:r>
    </w:p>
    <w:p w:rsidR="00391FB0" w:rsidRPr="001C6A0A" w:rsidRDefault="00391FB0" w:rsidP="00391FB0">
      <w:pPr>
        <w:ind w:right="60" w:firstLine="708"/>
        <w:contextualSpacing/>
        <w:jc w:val="both"/>
        <w:rPr>
          <w:color w:val="000000" w:themeColor="text1"/>
        </w:rPr>
      </w:pPr>
      <w:r w:rsidRPr="001C6A0A">
        <w:rPr>
          <w:color w:val="000000" w:themeColor="text1"/>
        </w:rPr>
        <w:t>Срок выполнения мероприятия – 2022 год.</w:t>
      </w:r>
    </w:p>
    <w:p w:rsidR="00391FB0" w:rsidRPr="001C6A0A" w:rsidRDefault="00391FB0" w:rsidP="00391FB0">
      <w:pPr>
        <w:contextualSpacing/>
        <w:jc w:val="both"/>
        <w:outlineLvl w:val="0"/>
      </w:pPr>
      <w:r w:rsidRPr="001C6A0A">
        <w:t>5. Основное мероприятие «Содействие развитию общего образования»</w:t>
      </w:r>
    </w:p>
    <w:p w:rsidR="00391FB0" w:rsidRPr="001C6A0A" w:rsidRDefault="00391FB0" w:rsidP="00391FB0">
      <w:pPr>
        <w:contextualSpacing/>
        <w:jc w:val="both"/>
        <w:outlineLvl w:val="0"/>
      </w:pPr>
      <w:r w:rsidRPr="001C6A0A">
        <w:t xml:space="preserve"> </w:t>
      </w:r>
      <w:r w:rsidRPr="001C6A0A">
        <w:tab/>
        <w:t xml:space="preserve">5.1.Осуществление дополнительных мероприятий по профилактике и противодействию распространения новой коронавирусной инфекции (COVID-19) в </w:t>
      </w:r>
      <w:r>
        <w:t xml:space="preserve">муниципальных </w:t>
      </w:r>
      <w:r w:rsidRPr="001C6A0A">
        <w:t xml:space="preserve"> общеобразовательных организациях Ивановской области.</w:t>
      </w:r>
    </w:p>
    <w:p w:rsidR="00391FB0" w:rsidRPr="001C6A0A" w:rsidRDefault="00391FB0" w:rsidP="00391FB0">
      <w:pPr>
        <w:ind w:firstLine="708"/>
        <w:contextualSpacing/>
        <w:jc w:val="both"/>
        <w:outlineLvl w:val="0"/>
      </w:pPr>
      <w:r w:rsidRPr="001C6A0A">
        <w:t>Мероприятие направлено на осуществление дополнительных мероприятий по профилактике и противодействию распространения новой коронавирусной инфекции (COVID-19) в части приобретения дезинфицирующих средств, обработку помещений муниципальных общеобразовательных организаций Ивановской области.</w:t>
      </w:r>
    </w:p>
    <w:p w:rsidR="00391FB0" w:rsidRPr="001C6A0A" w:rsidRDefault="00391FB0" w:rsidP="00391FB0">
      <w:pPr>
        <w:ind w:firstLine="708"/>
        <w:contextualSpacing/>
        <w:jc w:val="both"/>
        <w:outlineLvl w:val="0"/>
      </w:pPr>
      <w:r w:rsidRPr="001C6A0A">
        <w:t>Исполнителем мероприятия выступа</w:t>
      </w:r>
      <w:r>
        <w:t>ю</w:t>
      </w:r>
      <w:r w:rsidRPr="001C6A0A">
        <w:t>т общеобразовательные организации.</w:t>
      </w:r>
    </w:p>
    <w:p w:rsidR="00391FB0" w:rsidRPr="001C6A0A" w:rsidRDefault="00391FB0" w:rsidP="00391FB0">
      <w:pPr>
        <w:ind w:firstLine="708"/>
        <w:contextualSpacing/>
        <w:jc w:val="both"/>
        <w:outlineLvl w:val="0"/>
      </w:pPr>
      <w:r w:rsidRPr="001C6A0A">
        <w:t>Срок выполнения мероприятия -  2022 год.</w:t>
      </w:r>
    </w:p>
    <w:p w:rsidR="00391FB0" w:rsidRPr="001C6A0A" w:rsidRDefault="00391FB0" w:rsidP="00391FB0">
      <w:pPr>
        <w:ind w:firstLine="708"/>
        <w:contextualSpacing/>
        <w:jc w:val="both"/>
        <w:outlineLvl w:val="0"/>
        <w:rPr>
          <w:bCs/>
        </w:rPr>
      </w:pPr>
      <w:r w:rsidRPr="001C6A0A">
        <w:t>5.2.</w:t>
      </w:r>
      <w:r w:rsidRPr="001C6A0A">
        <w:rPr>
          <w:rFonts w:eastAsia="+mn-ea"/>
          <w:b/>
          <w:bCs/>
          <w:color w:val="002060"/>
          <w:kern w:val="24"/>
        </w:rPr>
        <w:t xml:space="preserve"> </w:t>
      </w:r>
      <w:r w:rsidRPr="001C6A0A">
        <w:rPr>
          <w:bCs/>
        </w:rPr>
        <w:t>Укрепление материально-технической базы муниципальных образовательных организаций.</w:t>
      </w:r>
    </w:p>
    <w:p w:rsidR="00391FB0" w:rsidRPr="001C6A0A" w:rsidRDefault="00391FB0" w:rsidP="00391FB0">
      <w:pPr>
        <w:ind w:firstLine="708"/>
        <w:contextualSpacing/>
        <w:jc w:val="both"/>
        <w:outlineLvl w:val="0"/>
      </w:pPr>
      <w:r w:rsidRPr="001C6A0A">
        <w:rPr>
          <w:bCs/>
        </w:rPr>
        <w:t xml:space="preserve"> </w:t>
      </w:r>
      <w:r w:rsidRPr="001C6A0A">
        <w:t xml:space="preserve">Мероприятие предполагает следующие мероприятия: </w:t>
      </w:r>
      <w:r w:rsidRPr="001C6A0A">
        <w:rPr>
          <w:bCs/>
        </w:rPr>
        <w:t xml:space="preserve">устройство спортивной  площадки, приобретение оборудования и инвентаря,  благоустройство территории (МБОУ ООШ № 9 - 2022 год) </w:t>
      </w:r>
    </w:p>
    <w:p w:rsidR="00391FB0" w:rsidRPr="001C6A0A" w:rsidRDefault="00391FB0" w:rsidP="00391FB0">
      <w:pPr>
        <w:contextualSpacing/>
        <w:jc w:val="both"/>
        <w:outlineLvl w:val="0"/>
      </w:pPr>
      <w:r w:rsidRPr="001C6A0A">
        <w:t>Исполнителем мероприятия выступа</w:t>
      </w:r>
      <w:r>
        <w:t>ю</w:t>
      </w:r>
      <w:r w:rsidRPr="001C6A0A">
        <w:t>т общеобразовательные организации.</w:t>
      </w:r>
    </w:p>
    <w:p w:rsidR="00391FB0" w:rsidRPr="001C6A0A" w:rsidRDefault="00391FB0" w:rsidP="00391FB0">
      <w:pPr>
        <w:ind w:firstLine="708"/>
        <w:contextualSpacing/>
        <w:jc w:val="both"/>
        <w:outlineLvl w:val="0"/>
      </w:pPr>
      <w:r w:rsidRPr="001C6A0A">
        <w:t>Срок выполнения мероприятия -  2022 год.</w:t>
      </w:r>
    </w:p>
    <w:p w:rsidR="00391FB0" w:rsidRPr="002826DE" w:rsidRDefault="00391FB0" w:rsidP="00391FB0">
      <w:pPr>
        <w:ind w:right="60"/>
        <w:contextualSpacing/>
        <w:jc w:val="both"/>
        <w:rPr>
          <w:color w:val="000000" w:themeColor="text1"/>
          <w:shd w:val="clear" w:color="auto" w:fill="FFFFFF"/>
        </w:rPr>
      </w:pPr>
      <w:r w:rsidRPr="002826DE">
        <w:rPr>
          <w:color w:val="000000" w:themeColor="text1"/>
        </w:rPr>
        <w:t xml:space="preserve">6. </w:t>
      </w:r>
      <w:r w:rsidRPr="002826DE">
        <w:rPr>
          <w:color w:val="000000" w:themeColor="text1"/>
          <w:shd w:val="clear" w:color="auto" w:fill="FFFFFF"/>
        </w:rPr>
        <w:t>Основное мероприятие "Проект "Создание современной образовательной среды для школьников" включает в себя следующее мероприятие:</w:t>
      </w:r>
    </w:p>
    <w:p w:rsidR="00391FB0" w:rsidRPr="002826DE" w:rsidRDefault="00391FB0" w:rsidP="00391FB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826DE">
        <w:rPr>
          <w:color w:val="000000" w:themeColor="text1"/>
          <w:shd w:val="clear" w:color="auto" w:fill="FFFFFF"/>
        </w:rPr>
        <w:t xml:space="preserve">     6.1. </w:t>
      </w:r>
      <w:r w:rsidRPr="002826DE">
        <w:rPr>
          <w:color w:val="000000" w:themeColor="text1"/>
        </w:rPr>
        <w:t>Разработка (корректировка) проектной документации на капитальный ремонт объектов общего образования.</w:t>
      </w:r>
    </w:p>
    <w:p w:rsidR="00391FB0" w:rsidRPr="002826DE" w:rsidRDefault="00391FB0" w:rsidP="00391FB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826DE">
        <w:rPr>
          <w:color w:val="000000" w:themeColor="text1"/>
        </w:rPr>
        <w:t xml:space="preserve">     Мероприятие реализуется посредством предоставления субсидий бюджетам муниципальных образований Ивановской области на реализацию мероприятий по разработке (корректировке) проектной документации на капитальный ремонт объектов общего образования. </w:t>
      </w:r>
      <w:r w:rsidRPr="002826DE">
        <w:rPr>
          <w:color w:val="000000" w:themeColor="text1"/>
          <w:shd w:val="clear" w:color="auto" w:fill="FFFFFF"/>
        </w:rPr>
        <w:t>В данном мероприятии под объектами общего образования понимаются объекты начального общего, основного общего и среднего общего образования.</w:t>
      </w:r>
    </w:p>
    <w:p w:rsidR="00391FB0" w:rsidRPr="002826DE" w:rsidRDefault="00391FB0" w:rsidP="00391FB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826DE">
        <w:rPr>
          <w:color w:val="000000" w:themeColor="text1"/>
        </w:rPr>
        <w:t>Исполнителем мероприятия выступают муниципальное бюджетное общеобразовательное учреждение средняя общеобразовательная школа № 10 городского округа Вичуга,  муниципальное бюджетное общеобразовательное учреждение средняя общеобразовательная школа №17 городского округа Вичуга.</w:t>
      </w:r>
    </w:p>
    <w:p w:rsidR="00391FB0" w:rsidRDefault="00391FB0" w:rsidP="00391FB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826DE">
        <w:rPr>
          <w:color w:val="000000" w:themeColor="text1"/>
        </w:rPr>
        <w:t xml:space="preserve">     Срок реализации мероприятия - 2022 год.</w:t>
      </w:r>
    </w:p>
    <w:p w:rsidR="00391FB0" w:rsidRPr="00214818" w:rsidRDefault="00391FB0" w:rsidP="00391FB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79688A">
        <w:rPr>
          <w:color w:val="000000" w:themeColor="text1"/>
        </w:rPr>
        <w:t xml:space="preserve">    </w:t>
      </w:r>
      <w:r w:rsidRPr="00214818">
        <w:rPr>
          <w:color w:val="000000" w:themeColor="text1"/>
        </w:rPr>
        <w:t>6.2.</w:t>
      </w:r>
      <w:r w:rsidRPr="00214818">
        <w:rPr>
          <w:color w:val="000000" w:themeColor="text1"/>
          <w:shd w:val="clear" w:color="auto" w:fill="FFFFFF"/>
        </w:rPr>
        <w:t xml:space="preserve"> Субсидии бюджетам муниципальных образований Ивановской области на реализацию мероприятий по капитальному ремонту объектов общего образования.</w:t>
      </w:r>
    </w:p>
    <w:p w:rsidR="00391FB0" w:rsidRPr="00214818" w:rsidRDefault="00391FB0" w:rsidP="00391FB0">
      <w:pPr>
        <w:ind w:right="60" w:firstLine="708"/>
        <w:contextualSpacing/>
        <w:jc w:val="both"/>
        <w:rPr>
          <w:color w:val="000000" w:themeColor="text1"/>
        </w:rPr>
      </w:pPr>
      <w:r w:rsidRPr="00214818">
        <w:rPr>
          <w:color w:val="000000" w:themeColor="text1"/>
          <w:shd w:val="clear" w:color="auto" w:fill="FFFFFF"/>
        </w:rPr>
        <w:t>Мероприятие реализуется посредством предоставления субсидий бюджетам муниципальных образований Ивановской области на реализацию мероприятий по капитальному ремонту объектов общего образования. В данном мероприятии под объектами общего образования понимаются объекты начального общего, основного общего и среднего общего образования.</w:t>
      </w:r>
    </w:p>
    <w:p w:rsidR="00391FB0" w:rsidRPr="00214818" w:rsidRDefault="00391FB0" w:rsidP="00391FB0">
      <w:pPr>
        <w:ind w:right="60" w:firstLine="708"/>
        <w:contextualSpacing/>
        <w:jc w:val="both"/>
        <w:rPr>
          <w:color w:val="000000" w:themeColor="text1"/>
        </w:rPr>
      </w:pPr>
      <w:r w:rsidRPr="00214818">
        <w:rPr>
          <w:color w:val="000000" w:themeColor="text1"/>
        </w:rPr>
        <w:t>Исполнителем мероприятия выступает муниципальное бюджетное общеобразовательное учреждение средняя общеобразовательная школа № 10 городского округа Вичуга</w:t>
      </w:r>
    </w:p>
    <w:p w:rsidR="00985AA3" w:rsidRPr="00C14AC6" w:rsidRDefault="00391FB0" w:rsidP="0029232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214818">
        <w:rPr>
          <w:color w:val="000000" w:themeColor="text1"/>
        </w:rPr>
        <w:t>Срок реализации мероприятия – 2022 год.»</w:t>
      </w:r>
    </w:p>
    <w:p w:rsidR="0008359D" w:rsidRDefault="0008359D" w:rsidP="007F6B76">
      <w:pPr>
        <w:widowControl w:val="0"/>
        <w:autoSpaceDE w:val="0"/>
        <w:autoSpaceDN w:val="0"/>
        <w:adjustRightInd w:val="0"/>
        <w:spacing w:before="108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1.</w:t>
      </w:r>
      <w:r w:rsidR="00473F42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.3</w:t>
      </w:r>
      <w:r w:rsidRPr="0008359D">
        <w:rPr>
          <w:rFonts w:eastAsia="Calibri"/>
          <w:sz w:val="28"/>
          <w:szCs w:val="28"/>
          <w:lang w:eastAsia="en-US"/>
        </w:rPr>
        <w:t xml:space="preserve"> раздел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11F89">
        <w:rPr>
          <w:rFonts w:eastAsia="Calibri"/>
          <w:sz w:val="28"/>
          <w:szCs w:val="28"/>
          <w:lang w:eastAsia="en-US"/>
        </w:rPr>
        <w:t>3 «</w:t>
      </w:r>
      <w:r w:rsidR="00911F89" w:rsidRPr="00911F89">
        <w:rPr>
          <w:sz w:val="28"/>
          <w:szCs w:val="28"/>
        </w:rPr>
        <w:t>Целевые индикаторы (показатели) подпрограммы</w:t>
      </w:r>
      <w:r w:rsidRPr="00911F89">
        <w:rPr>
          <w:sz w:val="28"/>
          <w:szCs w:val="28"/>
        </w:rPr>
        <w:t>»</w:t>
      </w:r>
      <w:r w:rsidRPr="0008359D">
        <w:rPr>
          <w:rFonts w:eastAsia="Calibri"/>
          <w:sz w:val="28"/>
          <w:szCs w:val="28"/>
          <w:lang w:eastAsia="en-US"/>
        </w:rPr>
        <w:t xml:space="preserve"> изложить в следующей  редакции:</w:t>
      </w:r>
    </w:p>
    <w:p w:rsidR="0008359D" w:rsidRDefault="0008359D" w:rsidP="0008359D">
      <w:pPr>
        <w:ind w:left="2847"/>
        <w:rPr>
          <w:b/>
        </w:rPr>
      </w:pPr>
      <w:r>
        <w:rPr>
          <w:b/>
        </w:rPr>
        <w:t>« 3.</w:t>
      </w:r>
      <w:r w:rsidRPr="0008359D">
        <w:rPr>
          <w:b/>
        </w:rPr>
        <w:t>Целевые индикаторы (показатели) подпрограммы</w:t>
      </w:r>
    </w:p>
    <w:tbl>
      <w:tblPr>
        <w:tblW w:w="103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7"/>
        <w:gridCol w:w="3225"/>
        <w:gridCol w:w="43"/>
        <w:gridCol w:w="1067"/>
        <w:gridCol w:w="64"/>
        <w:gridCol w:w="956"/>
        <w:gridCol w:w="34"/>
        <w:gridCol w:w="1076"/>
        <w:gridCol w:w="58"/>
        <w:gridCol w:w="991"/>
        <w:gridCol w:w="16"/>
        <w:gridCol w:w="960"/>
        <w:gridCol w:w="14"/>
        <w:gridCol w:w="991"/>
      </w:tblGrid>
      <w:tr w:rsidR="00391FB0" w:rsidRPr="001C6A0A" w:rsidTr="00391FB0">
        <w:tc>
          <w:tcPr>
            <w:tcW w:w="84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Наименование целевого индикатора (показателя)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Значения целевых индикаторов (показателей)</w:t>
            </w:r>
          </w:p>
        </w:tc>
      </w:tr>
      <w:tr w:rsidR="00391FB0" w:rsidRPr="001C6A0A" w:rsidTr="00391FB0">
        <w:tc>
          <w:tcPr>
            <w:tcW w:w="84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2020</w:t>
            </w:r>
          </w:p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2021</w:t>
            </w:r>
          </w:p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2022</w:t>
            </w:r>
          </w:p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2023</w:t>
            </w:r>
          </w:p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6A0A">
              <w:rPr>
                <w:rFonts w:ascii="Times New Roman" w:hAnsi="Times New Roman" w:cs="Times New Roman"/>
                <w:lang w:val="en-US"/>
              </w:rPr>
              <w:t>2024</w:t>
            </w:r>
          </w:p>
          <w:p w:rsidR="00391FB0" w:rsidRPr="001C6A0A" w:rsidRDefault="00391FB0" w:rsidP="00391FB0">
            <w:pPr>
              <w:contextualSpacing/>
              <w:jc w:val="center"/>
            </w:pPr>
            <w:r w:rsidRPr="001C6A0A">
              <w:t>год</w:t>
            </w:r>
          </w:p>
        </w:tc>
      </w:tr>
      <w:tr w:rsidR="00391FB0" w:rsidRPr="001C6A0A" w:rsidTr="00391FB0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1C6A0A" w:rsidRDefault="00391FB0" w:rsidP="00391FB0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Начальное общее, основное общее и среднее общее образование</w:t>
            </w:r>
          </w:p>
        </w:tc>
      </w:tr>
      <w:tr w:rsidR="00391FB0" w:rsidRPr="001C6A0A" w:rsidTr="00391FB0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1C6A0A" w:rsidRDefault="00391FB0" w:rsidP="00391FB0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Начальное общее, основное общее и среднее общее образование</w:t>
            </w:r>
          </w:p>
        </w:tc>
      </w:tr>
      <w:tr w:rsidR="00391FB0" w:rsidRPr="001C6A0A" w:rsidTr="00391FB0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8" w:name="sub_123111"/>
            <w:r w:rsidRPr="001C6A0A">
              <w:rPr>
                <w:rFonts w:ascii="Times New Roman" w:hAnsi="Times New Roman" w:cs="Times New Roman"/>
              </w:rPr>
              <w:t>1.1.1.</w:t>
            </w:r>
            <w:bookmarkEnd w:id="8"/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Количество обучающихся, начального общего, основного общего и среднего общего образования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3485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6A0A">
              <w:rPr>
                <w:rFonts w:ascii="Times New Roman" w:hAnsi="Times New Roman" w:cs="Times New Roman"/>
              </w:rPr>
              <w:t>35</w:t>
            </w:r>
            <w:r w:rsidRPr="001C6A0A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3504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6A0A">
              <w:rPr>
                <w:rFonts w:ascii="Times New Roman" w:hAnsi="Times New Roman" w:cs="Times New Roman"/>
              </w:rPr>
              <w:t>3530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3530</w:t>
            </w:r>
          </w:p>
        </w:tc>
      </w:tr>
      <w:tr w:rsidR="00391FB0" w:rsidRPr="001C6A0A" w:rsidTr="00391FB0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6A0A">
              <w:rPr>
                <w:rFonts w:ascii="Times New Roman" w:hAnsi="Times New Roman" w:cs="Times New Roman"/>
                <w:lang w:val="en-US"/>
              </w:rPr>
              <w:t>95.5</w:t>
            </w:r>
          </w:p>
        </w:tc>
      </w:tr>
      <w:tr w:rsidR="00391FB0" w:rsidRPr="001C6A0A" w:rsidTr="00391FB0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1C6A0A" w:rsidRDefault="00391FB0" w:rsidP="00C87827">
            <w:pPr>
              <w:pStyle w:val="ac"/>
              <w:contextualSpacing/>
              <w:jc w:val="both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391FB0" w:rsidRPr="001C6A0A" w:rsidTr="00391FB0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Укомплектованность педагогическими кадрами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6A0A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100</w:t>
            </w:r>
          </w:p>
        </w:tc>
      </w:tr>
      <w:tr w:rsidR="00391FB0" w:rsidRPr="001C6A0A" w:rsidTr="00391FB0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1.3.2.</w:t>
            </w:r>
          </w:p>
          <w:p w:rsidR="0029232F" w:rsidRDefault="0029232F" w:rsidP="0029232F"/>
          <w:p w:rsidR="0029232F" w:rsidRPr="0029232F" w:rsidRDefault="0029232F" w:rsidP="0029232F"/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F" w:rsidRDefault="00391FB0" w:rsidP="00391FB0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 xml:space="preserve">Доля педагогов, </w:t>
            </w:r>
          </w:p>
          <w:p w:rsidR="00391FB0" w:rsidRPr="001C6A0A" w:rsidRDefault="00391FB0" w:rsidP="00391FB0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соответствующей должности или имеющих первую, высшую квалификационную категорию.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6A0A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100</w:t>
            </w:r>
          </w:p>
        </w:tc>
      </w:tr>
      <w:tr w:rsidR="00391FB0" w:rsidRPr="001C6A0A" w:rsidTr="00391FB0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Доля педагогических работников муниципальных общеобразовательных организаций, получивших ежемесячное денежное вознаграждение за классное руководство в общей численности педагогических работников такой категории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6A0A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6A0A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100</w:t>
            </w:r>
          </w:p>
        </w:tc>
      </w:tr>
      <w:tr w:rsidR="00391FB0" w:rsidRPr="001C6A0A" w:rsidTr="00391FB0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left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 xml:space="preserve"> Региональный проект «Успех каждого ребенка»</w:t>
            </w:r>
          </w:p>
        </w:tc>
      </w:tr>
      <w:tr w:rsidR="00391FB0" w:rsidRPr="001C6A0A" w:rsidTr="00391FB0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1C6A0A" w:rsidRDefault="00391FB0" w:rsidP="00391FB0">
            <w:pPr>
              <w:pStyle w:val="ConsPlusTitle"/>
              <w:contextualSpacing/>
              <w:jc w:val="both"/>
              <w:rPr>
                <w:b w:val="0"/>
              </w:rPr>
            </w:pPr>
            <w:r w:rsidRPr="001C6A0A">
              <w:rPr>
                <w:b w:val="0"/>
              </w:rPr>
              <w:t>«Создание в общеобразовательных организациях, расположенных в сельской местности и малых городах, условий для занятия физической культурой и спортом»</w:t>
            </w:r>
          </w:p>
        </w:tc>
      </w:tr>
      <w:tr w:rsidR="00391FB0" w:rsidRPr="001C6A0A" w:rsidTr="00391FB0">
        <w:trPr>
          <w:trHeight w:val="2272"/>
        </w:trPr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ConsPlusTitle"/>
              <w:contextualSpacing/>
              <w:jc w:val="center"/>
              <w:rPr>
                <w:b w:val="0"/>
              </w:rPr>
            </w:pPr>
            <w:r w:rsidRPr="001C6A0A">
              <w:rPr>
                <w:b w:val="0"/>
              </w:rPr>
              <w:lastRenderedPageBreak/>
              <w:t>2.1.1.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Default"/>
              <w:contextualSpacing/>
            </w:pPr>
            <w:r w:rsidRPr="001C6A0A">
              <w:t xml:space="preserve">Количество общеобразовательных организаций, расположенных в сельской местности и малых городах, в которых созданы условия для занятий физической культурой и спортом 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6A0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</w:t>
            </w:r>
          </w:p>
        </w:tc>
      </w:tr>
      <w:tr w:rsidR="00391FB0" w:rsidRPr="001C6A0A" w:rsidTr="00391FB0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Default"/>
              <w:contextualSpacing/>
            </w:pPr>
            <w:r w:rsidRPr="001C6A0A">
              <w:t xml:space="preserve">Численность обучающихся общеобразовательных организаций для занятий физической культурой и спортом 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  <w:lang w:val="en-US"/>
              </w:rPr>
              <w:t>430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520</w:t>
            </w:r>
          </w:p>
        </w:tc>
      </w:tr>
      <w:tr w:rsidR="00391FB0" w:rsidRPr="001C6A0A" w:rsidTr="00391FB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5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Региональный проект «Современная школа»</w:t>
            </w:r>
          </w:p>
        </w:tc>
      </w:tr>
      <w:tr w:rsidR="00391FB0" w:rsidRPr="001C6A0A" w:rsidTr="00391FB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5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«Создание и обеспечение функционирования центров образования естественно - научной и технологической направленностей в общеобразовательных организациях, расположенных в сельской местности и малых городах»</w:t>
            </w:r>
          </w:p>
        </w:tc>
      </w:tr>
      <w:tr w:rsidR="00391FB0" w:rsidRPr="001C6A0A" w:rsidTr="00391FB0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Default"/>
              <w:contextualSpacing/>
              <w:rPr>
                <w:color w:val="auto"/>
              </w:rPr>
            </w:pPr>
            <w:r w:rsidRPr="001C6A0A">
              <w:rPr>
                <w:color w:val="auto"/>
                <w:shd w:val="clear" w:color="auto" w:fill="FFFFFF"/>
              </w:rPr>
              <w:t>Количество общеобразовательных организаций, расположенных в сельской местности и малых городах, в которых создано и обеспечено функционирование центров образования естественно -научной и технологической направленностей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6A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6A0A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91FB0" w:rsidRPr="001C6A0A" w:rsidTr="00391FB0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9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Региональный проект « Модернизация школьной системы образования Ивановской области»</w:t>
            </w:r>
          </w:p>
        </w:tc>
      </w:tr>
      <w:tr w:rsidR="00391FB0" w:rsidRPr="001C6A0A" w:rsidTr="00391FB0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4.1.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Default"/>
              <w:contextualSpacing/>
              <w:rPr>
                <w:color w:val="000000" w:themeColor="text1"/>
                <w:shd w:val="clear" w:color="auto" w:fill="FFFFFF"/>
              </w:rPr>
            </w:pPr>
            <w:r w:rsidRPr="001C6A0A">
              <w:rPr>
                <w:color w:val="000000" w:themeColor="text1"/>
              </w:rPr>
              <w:t>Количество муниципальных общеобразовательных организаций, в которых проведены капитальные ремонты зданий (обособленных помещений)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91FB0" w:rsidRPr="001C6A0A" w:rsidTr="00391FB0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4.2.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Количество муниципальных общеобразовательных организаций, оснащенных современными средствами обучения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91FB0" w:rsidRPr="001C6A0A" w:rsidTr="00391FB0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4.3.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Количество муниципальных общеобразовательных организаций, здания (обособленные помещения) которых приведены к нормативному уровню антитеррористической защищенности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91FB0" w:rsidRPr="001C6A0A" w:rsidTr="00391FB0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4.4.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Количество муниципальных общеобразовательных организаций, в которых прошли обучение управленческие команды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91FB0" w:rsidRPr="001C6A0A" w:rsidTr="00391FB0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lastRenderedPageBreak/>
              <w:t>4.5.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Количество муниципальных общеобразовательных организаций, в которых обновлены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91FB0" w:rsidRPr="001C6A0A" w:rsidTr="00391FB0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4.6.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Количество муниципальных общеобразовательных организаций, в которых учащиеся, учителя и родительское сообщество привлечены к обсуждению дизайнерских и иных решений в рамках подготовки к проведению и приемки работ по капитальному ремонту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91FB0" w:rsidRPr="001C6A0A" w:rsidTr="00391FB0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9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C6A0A">
              <w:rPr>
                <w:rFonts w:ascii="Times New Roman" w:hAnsi="Times New Roman" w:cs="Times New Roman"/>
              </w:rPr>
              <w:t>Содействие развитию общего образования</w:t>
            </w:r>
          </w:p>
        </w:tc>
      </w:tr>
      <w:tr w:rsidR="00391FB0" w:rsidRPr="001C6A0A" w:rsidTr="00391FB0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9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Осуществление дополнительных мероприятий по профилактике и противодействию распространения новой коронавирусной инфекции (</w:t>
            </w:r>
            <w:r w:rsidRPr="001C6A0A">
              <w:rPr>
                <w:rFonts w:ascii="Times New Roman" w:hAnsi="Times New Roman" w:cs="Times New Roman"/>
                <w:lang w:val="en-US"/>
              </w:rPr>
              <w:t>COVID</w:t>
            </w:r>
            <w:r w:rsidRPr="001C6A0A">
              <w:rPr>
                <w:rFonts w:ascii="Times New Roman" w:hAnsi="Times New Roman" w:cs="Times New Roman"/>
              </w:rPr>
              <w:t>-19) в муниципальных общеобразовательных организациях Ивановской области</w:t>
            </w:r>
          </w:p>
        </w:tc>
      </w:tr>
      <w:tr w:rsidR="00391FB0" w:rsidRPr="001C6A0A" w:rsidTr="00391FB0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left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Доля муниципальных общеобразовательных организаций, в которых осуществлены дополнительные мероприятия по профилактике и противодействию распространения новой  коронавирусной инфекции(</w:t>
            </w:r>
            <w:r w:rsidRPr="001C6A0A">
              <w:rPr>
                <w:rFonts w:ascii="Times New Roman" w:hAnsi="Times New Roman" w:cs="Times New Roman"/>
                <w:lang w:val="en-US"/>
              </w:rPr>
              <w:t>COVID</w:t>
            </w:r>
            <w:r w:rsidRPr="001C6A0A">
              <w:rPr>
                <w:rFonts w:ascii="Times New Roman" w:hAnsi="Times New Roman" w:cs="Times New Roman"/>
              </w:rPr>
              <w:t>- 19), к общему количеству муниципальных общеобразовательных организаций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-</w:t>
            </w:r>
          </w:p>
        </w:tc>
      </w:tr>
      <w:tr w:rsidR="00391FB0" w:rsidRPr="001C6A0A" w:rsidTr="00391FB0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9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  <w:bCs/>
              </w:rPr>
              <w:t xml:space="preserve">Укрепление материально-технической базы муниципальных образовательных организаций </w:t>
            </w:r>
          </w:p>
        </w:tc>
      </w:tr>
      <w:tr w:rsidR="00391FB0" w:rsidRPr="001C6A0A" w:rsidTr="00391FB0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5.2.1.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52749A" w:rsidRDefault="00391FB0" w:rsidP="00391FB0">
            <w:pPr>
              <w:contextualSpacing/>
              <w:rPr>
                <w:shd w:val="clear" w:color="auto" w:fill="FFFFFF"/>
              </w:rPr>
            </w:pPr>
            <w:r w:rsidRPr="0052749A">
              <w:rPr>
                <w:color w:val="22272F"/>
              </w:rPr>
              <w:t>Количество муниципальных образовательных организаций Ивановской области, осуществляющих мероприятия по укреплению материально-технической базы</w:t>
            </w:r>
            <w:r w:rsidRPr="0052749A">
              <w:rPr>
                <w:shd w:val="clear" w:color="auto" w:fill="FFFFFF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1C6A0A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-</w:t>
            </w:r>
          </w:p>
        </w:tc>
      </w:tr>
      <w:tr w:rsidR="00391FB0" w:rsidRPr="002826DE" w:rsidTr="00391FB0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2826DE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26DE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9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2826DE" w:rsidRDefault="00391FB0" w:rsidP="00391FB0">
            <w:pPr>
              <w:pStyle w:val="ab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826D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Основное мероприятие "Проект "Создание современной образовательной среды для школьников"</w:t>
            </w:r>
          </w:p>
        </w:tc>
      </w:tr>
      <w:tr w:rsidR="00391FB0" w:rsidRPr="002826DE" w:rsidTr="00391FB0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2826DE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26DE">
              <w:rPr>
                <w:rFonts w:ascii="Times New Roman" w:hAnsi="Times New Roman" w:cs="Times New Roman"/>
                <w:color w:val="000000" w:themeColor="text1"/>
              </w:rPr>
              <w:t>6.1.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2826DE" w:rsidRDefault="00391FB0" w:rsidP="00391FB0">
            <w:pPr>
              <w:pStyle w:val="ab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826D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Мероприятие "Разработка (корректировка) проектной </w:t>
            </w:r>
            <w:r w:rsidRPr="002826D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документации на капитальный ремонт объектов общего образования"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2826DE" w:rsidRDefault="00391FB0" w:rsidP="00391FB0">
            <w:pPr>
              <w:pStyle w:val="ab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2826DE" w:rsidRDefault="00391FB0" w:rsidP="00391FB0">
            <w:pPr>
              <w:pStyle w:val="ab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2826DE" w:rsidRDefault="00391FB0" w:rsidP="00391FB0">
            <w:pPr>
              <w:pStyle w:val="ab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2826DE" w:rsidRDefault="00391FB0" w:rsidP="00391FB0">
            <w:pPr>
              <w:pStyle w:val="ab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2826DE" w:rsidRDefault="00391FB0" w:rsidP="00391FB0">
            <w:pPr>
              <w:pStyle w:val="ab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2826DE" w:rsidRDefault="00391FB0" w:rsidP="00391FB0">
            <w:pPr>
              <w:pStyle w:val="ab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391FB0" w:rsidRPr="002826DE" w:rsidTr="00391FB0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2826DE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26DE">
              <w:rPr>
                <w:rFonts w:ascii="Times New Roman" w:hAnsi="Times New Roman" w:cs="Times New Roman"/>
                <w:color w:val="000000" w:themeColor="text1"/>
              </w:rPr>
              <w:lastRenderedPageBreak/>
              <w:t>6.2.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2826DE" w:rsidRDefault="00391FB0" w:rsidP="00391FB0">
            <w:pPr>
              <w:pStyle w:val="ab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826D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Количество разработанной (откорректированной) проектной документации на капитальный ремонт объектов общего образования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2826DE" w:rsidRDefault="00391FB0" w:rsidP="00391FB0">
            <w:pPr>
              <w:pStyle w:val="ab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826D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ед.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2826DE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826D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2826DE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826D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2826DE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826D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2826DE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826D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2826DE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826D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391FB0" w:rsidRPr="0079688A" w:rsidTr="00391FB0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29232F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32F">
              <w:rPr>
                <w:rFonts w:ascii="Times New Roman" w:hAnsi="Times New Roman" w:cs="Times New Roman"/>
                <w:color w:val="000000" w:themeColor="text1"/>
              </w:rPr>
              <w:t>6.2.</w:t>
            </w:r>
          </w:p>
        </w:tc>
        <w:tc>
          <w:tcPr>
            <w:tcW w:w="9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29232F" w:rsidRDefault="00391FB0" w:rsidP="00391FB0">
            <w:pPr>
              <w:pStyle w:val="ab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9232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Субсидии бюджетам муниципальных образований Ивановской области на реализацию мероприятий по капитальному ремонту объектов общего образования</w:t>
            </w:r>
          </w:p>
        </w:tc>
      </w:tr>
      <w:tr w:rsidR="00391FB0" w:rsidRPr="0079688A" w:rsidTr="00391FB0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29232F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32F">
              <w:rPr>
                <w:rFonts w:ascii="Times New Roman" w:hAnsi="Times New Roman" w:cs="Times New Roman"/>
                <w:color w:val="000000" w:themeColor="text1"/>
              </w:rPr>
              <w:t>6.2.1.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29232F" w:rsidRDefault="00391FB0" w:rsidP="00391FB0">
            <w:pPr>
              <w:pStyle w:val="ab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9232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Количество объектов общего образования, в которых проведен капитальный ремонт зданий и помещений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29232F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9232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Ед.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29232F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9232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29232F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9232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29232F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9232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29232F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9232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B0" w:rsidRPr="0029232F" w:rsidRDefault="00391FB0" w:rsidP="00391FB0">
            <w:pPr>
              <w:pStyle w:val="ab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9232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</w:tbl>
    <w:p w:rsidR="00391FB0" w:rsidRDefault="00391FB0" w:rsidP="00C14AC6">
      <w:pPr>
        <w:widowControl w:val="0"/>
        <w:autoSpaceDE w:val="0"/>
        <w:autoSpaceDN w:val="0"/>
        <w:adjustRightInd w:val="0"/>
        <w:jc w:val="both"/>
      </w:pPr>
    </w:p>
    <w:p w:rsidR="0008359D" w:rsidRPr="00C14AC6" w:rsidRDefault="0008359D" w:rsidP="00C14AC6">
      <w:pPr>
        <w:widowControl w:val="0"/>
        <w:autoSpaceDE w:val="0"/>
        <w:autoSpaceDN w:val="0"/>
        <w:adjustRightInd w:val="0"/>
        <w:jc w:val="both"/>
      </w:pPr>
      <w:r w:rsidRPr="005000AE">
        <w:t>Достижение ожидаемых результатов реализации подпрограммы в части качественных параметров предоставления образования зависит от успешности и масштаба выполнения мероприятий иных подпрограмм, направленных на создание современных условий обучения в общеобра</w:t>
      </w:r>
      <w:r w:rsidR="00573C7D">
        <w:t>зовательных учреждениях  города</w:t>
      </w:r>
      <w:r>
        <w:t>»</w:t>
      </w:r>
    </w:p>
    <w:p w:rsidR="00C14AC6" w:rsidRDefault="00C14AC6" w:rsidP="007F6B76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96B6B" w:rsidRDefault="00A96B6B" w:rsidP="007F6B76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473F42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</w:t>
      </w:r>
      <w:r w:rsidR="0008359D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.раздел 4 «Ресурсное обеспечение подпрограммы» изложить в следующей  редакции:</w:t>
      </w:r>
    </w:p>
    <w:p w:rsidR="00A96B6B" w:rsidRPr="005000AE" w:rsidRDefault="00A96B6B" w:rsidP="007F6B76">
      <w:pPr>
        <w:contextualSpacing/>
        <w:jc w:val="center"/>
        <w:rPr>
          <w:b/>
        </w:rPr>
      </w:pPr>
      <w:r>
        <w:rPr>
          <w:b/>
        </w:rPr>
        <w:t xml:space="preserve">« </w:t>
      </w:r>
      <w:r w:rsidRPr="005000AE">
        <w:rPr>
          <w:b/>
        </w:rPr>
        <w:t xml:space="preserve">4. Ресурсное обеспечение подпрограммы </w:t>
      </w:r>
    </w:p>
    <w:p w:rsidR="00A96B6B" w:rsidRDefault="00A96B6B" w:rsidP="00A96B6B">
      <w:pPr>
        <w:widowControl w:val="0"/>
        <w:autoSpaceDE w:val="0"/>
        <w:autoSpaceDN w:val="0"/>
        <w:jc w:val="right"/>
      </w:pPr>
      <w:r w:rsidRPr="005000AE">
        <w:t xml:space="preserve">                                 </w:t>
      </w:r>
      <w:r w:rsidR="00493683">
        <w:t>р</w:t>
      </w:r>
      <w:r w:rsidRPr="005000AE">
        <w:t>ублей</w:t>
      </w:r>
    </w:p>
    <w:p w:rsidR="00391FB0" w:rsidRDefault="00493683" w:rsidP="00391FB0">
      <w:pPr>
        <w:contextualSpacing/>
        <w:jc w:val="right"/>
        <w:rPr>
          <w:b/>
        </w:rPr>
      </w:pPr>
      <w:r>
        <w:rPr>
          <w:color w:val="FF0000"/>
          <w:sz w:val="22"/>
          <w:szCs w:val="22"/>
        </w:rPr>
        <w:t xml:space="preserve">       </w:t>
      </w:r>
    </w:p>
    <w:p w:rsidR="0088302C" w:rsidRPr="001C6A0A" w:rsidRDefault="0088302C" w:rsidP="00391FB0">
      <w:pPr>
        <w:contextualSpacing/>
        <w:jc w:val="right"/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261"/>
        <w:gridCol w:w="1134"/>
        <w:gridCol w:w="2126"/>
        <w:gridCol w:w="1701"/>
        <w:gridCol w:w="1701"/>
      </w:tblGrid>
      <w:tr w:rsidR="00391FB0" w:rsidRPr="006B5415" w:rsidTr="00391FB0">
        <w:trPr>
          <w:trHeight w:val="856"/>
        </w:trPr>
        <w:tc>
          <w:tcPr>
            <w:tcW w:w="709" w:type="dxa"/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№ п/п</w:t>
            </w:r>
          </w:p>
        </w:tc>
        <w:tc>
          <w:tcPr>
            <w:tcW w:w="3261" w:type="dxa"/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Наименование мероприятия</w:t>
            </w:r>
          </w:p>
          <w:p w:rsidR="00391FB0" w:rsidRPr="006B5415" w:rsidRDefault="00391FB0" w:rsidP="00391FB0">
            <w:pPr>
              <w:contextualSpacing/>
              <w:jc w:val="center"/>
              <w:rPr>
                <w:highlight w:val="yellow"/>
              </w:rPr>
            </w:pPr>
          </w:p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Исполни-тель</w:t>
            </w:r>
          </w:p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 xml:space="preserve">2022 </w:t>
            </w:r>
          </w:p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 xml:space="preserve">2023 </w:t>
            </w:r>
          </w:p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 xml:space="preserve">2024 </w:t>
            </w:r>
          </w:p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год</w:t>
            </w:r>
          </w:p>
        </w:tc>
      </w:tr>
      <w:tr w:rsidR="00391FB0" w:rsidRPr="006B5415" w:rsidTr="00391FB0">
        <w:tc>
          <w:tcPr>
            <w:tcW w:w="3970" w:type="dxa"/>
            <w:gridSpan w:val="2"/>
            <w:tcBorders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rPr>
                <w:highlight w:val="yellow"/>
              </w:rPr>
            </w:pPr>
            <w:r w:rsidRPr="006B5415">
              <w:rPr>
                <w:sz w:val="22"/>
                <w:szCs w:val="22"/>
              </w:rPr>
              <w:t>Подпрограмма, 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FB0" w:rsidRPr="0029232F" w:rsidRDefault="00391FB0" w:rsidP="00391FB0">
            <w:pPr>
              <w:contextualSpacing/>
              <w:jc w:val="center"/>
              <w:rPr>
                <w:b/>
              </w:rPr>
            </w:pPr>
            <w:r w:rsidRPr="0029232F">
              <w:rPr>
                <w:b/>
                <w:sz w:val="22"/>
                <w:szCs w:val="22"/>
              </w:rPr>
              <w:t>243 411 745,35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122 579 810,97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</w:pPr>
            <w:r w:rsidRPr="006B5415">
              <w:rPr>
                <w:sz w:val="22"/>
                <w:szCs w:val="22"/>
              </w:rPr>
              <w:t>122 628 576,35</w:t>
            </w:r>
          </w:p>
        </w:tc>
      </w:tr>
      <w:tr w:rsidR="00391FB0" w:rsidRPr="006B5415" w:rsidTr="00391FB0">
        <w:tc>
          <w:tcPr>
            <w:tcW w:w="3970" w:type="dxa"/>
            <w:gridSpan w:val="2"/>
            <w:tcBorders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rPr>
                <w:highlight w:val="yellow"/>
              </w:rPr>
            </w:pPr>
            <w:r w:rsidRPr="006B5415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FB0" w:rsidRPr="0029232F" w:rsidRDefault="00391FB0" w:rsidP="00391FB0">
            <w:pPr>
              <w:contextualSpacing/>
              <w:jc w:val="center"/>
              <w:rPr>
                <w:b/>
              </w:rPr>
            </w:pPr>
            <w:r w:rsidRPr="0029232F">
              <w:rPr>
                <w:b/>
                <w:sz w:val="22"/>
                <w:szCs w:val="22"/>
              </w:rPr>
              <w:t>28 486 735,49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17 774 795,04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17 516 792,73</w:t>
            </w:r>
          </w:p>
        </w:tc>
      </w:tr>
      <w:tr w:rsidR="00391FB0" w:rsidRPr="006B5415" w:rsidTr="00391FB0">
        <w:tc>
          <w:tcPr>
            <w:tcW w:w="3970" w:type="dxa"/>
            <w:gridSpan w:val="2"/>
            <w:tcBorders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rPr>
                <w:highlight w:val="yellow"/>
              </w:rPr>
            </w:pPr>
            <w:r w:rsidRPr="006B541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FB0" w:rsidRPr="0029232F" w:rsidRDefault="00391FB0" w:rsidP="00391FB0">
            <w:pPr>
              <w:contextualSpacing/>
              <w:jc w:val="center"/>
              <w:rPr>
                <w:b/>
              </w:rPr>
            </w:pPr>
            <w:r w:rsidRPr="0029232F">
              <w:rPr>
                <w:b/>
                <w:sz w:val="22"/>
                <w:szCs w:val="22"/>
              </w:rPr>
              <w:t>118 167 799,86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91 997 275,93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92 000 343,62</w:t>
            </w:r>
          </w:p>
        </w:tc>
      </w:tr>
      <w:tr w:rsidR="00391FB0" w:rsidRPr="006B5415" w:rsidTr="00391FB0">
        <w:tc>
          <w:tcPr>
            <w:tcW w:w="3970" w:type="dxa"/>
            <w:gridSpan w:val="2"/>
            <w:tcBorders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rPr>
                <w:highlight w:val="yellow"/>
              </w:rPr>
            </w:pPr>
            <w:r w:rsidRPr="006B5415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FB0" w:rsidRPr="0029232F" w:rsidRDefault="00391FB0" w:rsidP="00391FB0">
            <w:pPr>
              <w:contextualSpacing/>
              <w:jc w:val="center"/>
            </w:pPr>
            <w:r w:rsidRPr="0029232F">
              <w:rPr>
                <w:sz w:val="22"/>
                <w:szCs w:val="22"/>
              </w:rPr>
              <w:t>96 757 210,00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12 807 740,00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13 111  440,00</w:t>
            </w:r>
          </w:p>
        </w:tc>
      </w:tr>
      <w:tr w:rsidR="00391FB0" w:rsidRPr="006B5415" w:rsidTr="00391FB0">
        <w:tc>
          <w:tcPr>
            <w:tcW w:w="709" w:type="dxa"/>
            <w:tcBorders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both"/>
            </w:pPr>
            <w:r w:rsidRPr="006B5415">
              <w:rPr>
                <w:sz w:val="22"/>
                <w:szCs w:val="22"/>
              </w:rPr>
              <w:t>Основное мероприятие «Начальное общее, основное общее и среднее общее образование»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</w:p>
          <w:p w:rsidR="00391FB0" w:rsidRPr="006B5415" w:rsidRDefault="00391FB0" w:rsidP="00391FB0">
            <w:pPr>
              <w:contextualSpacing/>
              <w:jc w:val="center"/>
            </w:pPr>
          </w:p>
          <w:p w:rsidR="00391FB0" w:rsidRPr="006B5415" w:rsidRDefault="00391FB0" w:rsidP="00391FB0">
            <w:pPr>
              <w:contextualSpacing/>
            </w:pPr>
          </w:p>
          <w:p w:rsidR="00391FB0" w:rsidRPr="006B5415" w:rsidRDefault="00391FB0" w:rsidP="00391FB0">
            <w:pPr>
              <w:contextualSpacing/>
              <w:jc w:val="center"/>
            </w:pPr>
          </w:p>
          <w:p w:rsidR="00391FB0" w:rsidRPr="006B5415" w:rsidRDefault="00391FB0" w:rsidP="00391FB0">
            <w:pPr>
              <w:contextualSpacing/>
              <w:jc w:val="center"/>
            </w:pPr>
          </w:p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Отдел образова-</w:t>
            </w:r>
          </w:p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ния администрации городского округа Вичуга</w:t>
            </w:r>
          </w:p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FB0" w:rsidRPr="0029232F" w:rsidRDefault="00391FB0" w:rsidP="00391FB0">
            <w:pPr>
              <w:contextualSpacing/>
              <w:jc w:val="center"/>
            </w:pPr>
          </w:p>
          <w:p w:rsidR="00391FB0" w:rsidRPr="0029232F" w:rsidRDefault="00391FB0" w:rsidP="00391FB0">
            <w:pPr>
              <w:contextualSpacing/>
              <w:jc w:val="center"/>
              <w:rPr>
                <w:b/>
              </w:rPr>
            </w:pPr>
            <w:r w:rsidRPr="0029232F">
              <w:rPr>
                <w:b/>
                <w:sz w:val="22"/>
                <w:szCs w:val="22"/>
              </w:rPr>
              <w:t>139 032 570,87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</w:p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120 216 279,32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</w:p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119 958 246,02</w:t>
            </w:r>
          </w:p>
        </w:tc>
      </w:tr>
      <w:tr w:rsidR="00391FB0" w:rsidRPr="006B5415" w:rsidTr="00391FB0">
        <w:tc>
          <w:tcPr>
            <w:tcW w:w="709" w:type="dxa"/>
            <w:tcBorders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</w:pPr>
            <w:r w:rsidRPr="006B5415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FB0" w:rsidRPr="0029232F" w:rsidRDefault="00391FB0" w:rsidP="00391FB0">
            <w:pPr>
              <w:contextualSpacing/>
              <w:jc w:val="center"/>
              <w:rPr>
                <w:b/>
              </w:rPr>
            </w:pPr>
            <w:r w:rsidRPr="0029232F">
              <w:rPr>
                <w:b/>
                <w:sz w:val="22"/>
                <w:szCs w:val="22"/>
              </w:rPr>
              <w:t>27 583 206,54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17 774 556,32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17 516 523,02</w:t>
            </w:r>
          </w:p>
        </w:tc>
      </w:tr>
      <w:tr w:rsidR="00391FB0" w:rsidRPr="006B5415" w:rsidTr="00391FB0">
        <w:trPr>
          <w:trHeight w:val="237"/>
        </w:trPr>
        <w:tc>
          <w:tcPr>
            <w:tcW w:w="709" w:type="dxa"/>
            <w:tcBorders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</w:pPr>
            <w:r w:rsidRPr="006B541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2126" w:type="dxa"/>
          </w:tcPr>
          <w:p w:rsidR="00391FB0" w:rsidRPr="0029232F" w:rsidRDefault="00391FB0" w:rsidP="00391FB0">
            <w:pPr>
              <w:contextualSpacing/>
              <w:jc w:val="center"/>
            </w:pPr>
            <w:r w:rsidRPr="0029232F">
              <w:rPr>
                <w:b/>
                <w:sz w:val="22"/>
                <w:szCs w:val="22"/>
              </w:rPr>
              <w:t>100 981 284,33</w:t>
            </w:r>
          </w:p>
        </w:tc>
        <w:tc>
          <w:tcPr>
            <w:tcW w:w="1701" w:type="dxa"/>
          </w:tcPr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91 973 643,00</w:t>
            </w:r>
          </w:p>
        </w:tc>
        <w:tc>
          <w:tcPr>
            <w:tcW w:w="1701" w:type="dxa"/>
          </w:tcPr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91 973 643,00</w:t>
            </w:r>
          </w:p>
        </w:tc>
      </w:tr>
      <w:tr w:rsidR="00391FB0" w:rsidRPr="006B5415" w:rsidTr="00391FB0">
        <w:tc>
          <w:tcPr>
            <w:tcW w:w="709" w:type="dxa"/>
            <w:tcBorders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</w:pPr>
            <w:r w:rsidRPr="006B5415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2126" w:type="dxa"/>
          </w:tcPr>
          <w:p w:rsidR="00391FB0" w:rsidRPr="0029232F" w:rsidRDefault="00391FB0" w:rsidP="00391FB0">
            <w:pPr>
              <w:contextualSpacing/>
              <w:jc w:val="center"/>
            </w:pPr>
            <w:r w:rsidRPr="0029232F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10 468 080,00</w:t>
            </w:r>
          </w:p>
        </w:tc>
      </w:tr>
      <w:tr w:rsidR="00391FB0" w:rsidRPr="006B5415" w:rsidTr="00391FB0">
        <w:tc>
          <w:tcPr>
            <w:tcW w:w="709" w:type="dxa"/>
            <w:tcBorders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1.1.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both"/>
            </w:pPr>
            <w:r w:rsidRPr="006B5415">
              <w:rPr>
                <w:sz w:val="22"/>
                <w:szCs w:val="22"/>
              </w:rPr>
              <w:t>Направление расходов «Начальное общее, основное общее и среднее общее образование»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FB0" w:rsidRPr="0029232F" w:rsidRDefault="00391FB0" w:rsidP="00391FB0">
            <w:pPr>
              <w:contextualSpacing/>
              <w:jc w:val="center"/>
            </w:pPr>
          </w:p>
          <w:p w:rsidR="00391FB0" w:rsidRPr="0029232F" w:rsidRDefault="00391FB0" w:rsidP="00391FB0">
            <w:pPr>
              <w:contextualSpacing/>
              <w:jc w:val="center"/>
              <w:rPr>
                <w:b/>
              </w:rPr>
            </w:pPr>
            <w:r w:rsidRPr="0029232F">
              <w:rPr>
                <w:b/>
                <w:sz w:val="22"/>
                <w:szCs w:val="22"/>
              </w:rPr>
              <w:t>27 583 206,54</w:t>
            </w:r>
          </w:p>
          <w:p w:rsidR="00391FB0" w:rsidRPr="0029232F" w:rsidRDefault="00391FB0" w:rsidP="00391FB0">
            <w:pPr>
              <w:contextualSpacing/>
              <w:jc w:val="center"/>
            </w:pPr>
          </w:p>
          <w:p w:rsidR="00391FB0" w:rsidRPr="0029232F" w:rsidRDefault="00391FB0" w:rsidP="00391FB0">
            <w:pPr>
              <w:contextualSpacing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</w:p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17 774 556,32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</w:p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17 516 523,02</w:t>
            </w:r>
          </w:p>
        </w:tc>
      </w:tr>
      <w:tr w:rsidR="00391FB0" w:rsidRPr="006B5415" w:rsidTr="00391FB0">
        <w:tc>
          <w:tcPr>
            <w:tcW w:w="709" w:type="dxa"/>
            <w:tcBorders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</w:pPr>
            <w:r w:rsidRPr="006B5415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FB0" w:rsidRPr="0029232F" w:rsidRDefault="00391FB0" w:rsidP="00391FB0">
            <w:pPr>
              <w:contextualSpacing/>
              <w:jc w:val="center"/>
              <w:rPr>
                <w:b/>
              </w:rPr>
            </w:pPr>
            <w:r w:rsidRPr="0029232F">
              <w:rPr>
                <w:b/>
                <w:sz w:val="22"/>
                <w:szCs w:val="22"/>
              </w:rPr>
              <w:t>27 242 919,80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17 774 556,32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17 516 523,02</w:t>
            </w:r>
          </w:p>
        </w:tc>
      </w:tr>
      <w:tr w:rsidR="00391FB0" w:rsidRPr="006B5415" w:rsidTr="00391FB0">
        <w:tc>
          <w:tcPr>
            <w:tcW w:w="709" w:type="dxa"/>
            <w:tcBorders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</w:pPr>
            <w:r w:rsidRPr="006B541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2126" w:type="dxa"/>
          </w:tcPr>
          <w:p w:rsidR="00391FB0" w:rsidRPr="0029232F" w:rsidRDefault="00391FB0" w:rsidP="00391FB0">
            <w:pPr>
              <w:contextualSpacing/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391FB0" w:rsidRPr="006B5415" w:rsidTr="00391FB0">
        <w:tc>
          <w:tcPr>
            <w:tcW w:w="709" w:type="dxa"/>
            <w:tcBorders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</w:pPr>
            <w:r w:rsidRPr="006B5415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2126" w:type="dxa"/>
          </w:tcPr>
          <w:p w:rsidR="00391FB0" w:rsidRPr="0029232F" w:rsidRDefault="00391FB0" w:rsidP="00391FB0">
            <w:pPr>
              <w:contextualSpacing/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391FB0" w:rsidRPr="006B5415" w:rsidTr="00391FB0">
        <w:tc>
          <w:tcPr>
            <w:tcW w:w="709" w:type="dxa"/>
            <w:tcBorders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1.2.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</w:pPr>
            <w:r w:rsidRPr="006B5415">
              <w:rPr>
                <w:sz w:val="22"/>
                <w:szCs w:val="22"/>
              </w:rPr>
              <w:t>Направление расходов</w:t>
            </w:r>
          </w:p>
          <w:p w:rsidR="00391FB0" w:rsidRPr="006B5415" w:rsidRDefault="00391FB0" w:rsidP="00391FB0">
            <w:pPr>
              <w:contextualSpacing/>
            </w:pPr>
            <w:r w:rsidRPr="006B5415">
              <w:rPr>
                <w:sz w:val="22"/>
                <w:szCs w:val="22"/>
              </w:rPr>
              <w:t xml:space="preserve">«Ежемесячное денежное вознаграждение за классное руководство педагогическим </w:t>
            </w:r>
            <w:r w:rsidRPr="006B5415">
              <w:rPr>
                <w:sz w:val="22"/>
                <w:szCs w:val="22"/>
              </w:rPr>
              <w:lastRenderedPageBreak/>
              <w:t>работникам государственных и  муниципальных общеобразовательных организаций (Иные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организаций)»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2126" w:type="dxa"/>
          </w:tcPr>
          <w:p w:rsidR="00391FB0" w:rsidRPr="0029232F" w:rsidRDefault="00391FB0" w:rsidP="00391FB0">
            <w:pPr>
              <w:contextualSpacing/>
              <w:jc w:val="center"/>
            </w:pPr>
          </w:p>
          <w:p w:rsidR="00391FB0" w:rsidRPr="0029232F" w:rsidRDefault="00391FB0" w:rsidP="00391FB0">
            <w:pPr>
              <w:contextualSpacing/>
              <w:jc w:val="center"/>
            </w:pPr>
          </w:p>
          <w:p w:rsidR="00391FB0" w:rsidRPr="0029232F" w:rsidRDefault="00391FB0" w:rsidP="00391FB0">
            <w:pPr>
              <w:contextualSpacing/>
              <w:jc w:val="center"/>
            </w:pPr>
            <w:r w:rsidRPr="0029232F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391FB0" w:rsidRPr="006B5415" w:rsidRDefault="00391FB0" w:rsidP="00391FB0">
            <w:pPr>
              <w:contextualSpacing/>
              <w:jc w:val="center"/>
            </w:pPr>
          </w:p>
          <w:p w:rsidR="00391FB0" w:rsidRPr="006B5415" w:rsidRDefault="00391FB0" w:rsidP="00391FB0">
            <w:pPr>
              <w:contextualSpacing/>
              <w:jc w:val="center"/>
            </w:pPr>
          </w:p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391FB0" w:rsidRPr="006B5415" w:rsidRDefault="00391FB0" w:rsidP="00391FB0">
            <w:pPr>
              <w:contextualSpacing/>
              <w:jc w:val="center"/>
            </w:pPr>
          </w:p>
          <w:p w:rsidR="00391FB0" w:rsidRPr="006B5415" w:rsidRDefault="00391FB0" w:rsidP="00391FB0">
            <w:pPr>
              <w:contextualSpacing/>
              <w:jc w:val="center"/>
            </w:pPr>
          </w:p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10 468 080,00</w:t>
            </w:r>
          </w:p>
        </w:tc>
      </w:tr>
      <w:tr w:rsidR="00391FB0" w:rsidRPr="006B5415" w:rsidTr="00391FB0">
        <w:tc>
          <w:tcPr>
            <w:tcW w:w="709" w:type="dxa"/>
            <w:tcBorders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</w:pPr>
            <w:r w:rsidRPr="006B5415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2126" w:type="dxa"/>
          </w:tcPr>
          <w:p w:rsidR="00391FB0" w:rsidRPr="0029232F" w:rsidRDefault="00391FB0" w:rsidP="00391FB0">
            <w:pPr>
              <w:contextualSpacing/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391FB0" w:rsidRPr="006B5415" w:rsidTr="00391FB0">
        <w:tc>
          <w:tcPr>
            <w:tcW w:w="709" w:type="dxa"/>
            <w:tcBorders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</w:pPr>
            <w:r w:rsidRPr="006B541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2126" w:type="dxa"/>
          </w:tcPr>
          <w:p w:rsidR="00391FB0" w:rsidRPr="0029232F" w:rsidRDefault="00391FB0" w:rsidP="00391FB0">
            <w:pPr>
              <w:contextualSpacing/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391FB0" w:rsidRPr="006B5415" w:rsidTr="00391FB0">
        <w:tc>
          <w:tcPr>
            <w:tcW w:w="709" w:type="dxa"/>
            <w:tcBorders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</w:pPr>
            <w:r w:rsidRPr="006B5415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2126" w:type="dxa"/>
          </w:tcPr>
          <w:p w:rsidR="00391FB0" w:rsidRPr="0029232F" w:rsidRDefault="00391FB0" w:rsidP="00391FB0">
            <w:pPr>
              <w:contextualSpacing/>
              <w:jc w:val="center"/>
            </w:pPr>
            <w:r w:rsidRPr="0029232F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10 468 080,00</w:t>
            </w:r>
          </w:p>
        </w:tc>
      </w:tr>
      <w:tr w:rsidR="00391FB0" w:rsidRPr="006B5415" w:rsidTr="00391FB0">
        <w:tc>
          <w:tcPr>
            <w:tcW w:w="709" w:type="dxa"/>
            <w:tcBorders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1.3.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both"/>
            </w:pPr>
            <w:r w:rsidRPr="006B5415">
              <w:rPr>
                <w:sz w:val="22"/>
                <w:szCs w:val="22"/>
              </w:rPr>
              <w:t>Направление расходов «Финансовое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и учебных пособий, средств обучения, игр, игрушек, (за исключением расходов на содержание зданий и оплату коммунальных услуг)»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2126" w:type="dxa"/>
          </w:tcPr>
          <w:p w:rsidR="00391FB0" w:rsidRPr="0029232F" w:rsidRDefault="00391FB0" w:rsidP="00391FB0">
            <w:pPr>
              <w:contextualSpacing/>
              <w:jc w:val="center"/>
            </w:pPr>
          </w:p>
          <w:p w:rsidR="00391FB0" w:rsidRPr="0029232F" w:rsidRDefault="00391FB0" w:rsidP="00391FB0">
            <w:pPr>
              <w:contextualSpacing/>
              <w:jc w:val="center"/>
            </w:pPr>
          </w:p>
          <w:p w:rsidR="00391FB0" w:rsidRPr="0029232F" w:rsidRDefault="00391FB0" w:rsidP="00391FB0">
            <w:pPr>
              <w:contextualSpacing/>
              <w:jc w:val="center"/>
            </w:pPr>
          </w:p>
          <w:p w:rsidR="00391FB0" w:rsidRPr="0029232F" w:rsidRDefault="00391FB0" w:rsidP="00391FB0">
            <w:pPr>
              <w:contextualSpacing/>
              <w:jc w:val="center"/>
            </w:pPr>
          </w:p>
          <w:p w:rsidR="00391FB0" w:rsidRPr="0029232F" w:rsidRDefault="00391FB0" w:rsidP="00391FB0">
            <w:pPr>
              <w:contextualSpacing/>
              <w:jc w:val="center"/>
            </w:pPr>
          </w:p>
          <w:p w:rsidR="00391FB0" w:rsidRPr="0029232F" w:rsidRDefault="00391FB0" w:rsidP="00391FB0">
            <w:pPr>
              <w:contextualSpacing/>
              <w:jc w:val="center"/>
            </w:pPr>
          </w:p>
          <w:p w:rsidR="00391FB0" w:rsidRPr="0029232F" w:rsidRDefault="00391FB0" w:rsidP="00391FB0">
            <w:pPr>
              <w:contextualSpacing/>
              <w:jc w:val="center"/>
              <w:rPr>
                <w:b/>
              </w:rPr>
            </w:pPr>
            <w:r w:rsidRPr="0029232F">
              <w:rPr>
                <w:b/>
                <w:sz w:val="22"/>
                <w:szCs w:val="22"/>
              </w:rPr>
              <w:t>100 981 284,33</w:t>
            </w:r>
          </w:p>
          <w:p w:rsidR="00391FB0" w:rsidRPr="0029232F" w:rsidRDefault="00391FB0" w:rsidP="00391FB0">
            <w:pPr>
              <w:contextualSpacing/>
              <w:jc w:val="center"/>
            </w:pPr>
          </w:p>
        </w:tc>
        <w:tc>
          <w:tcPr>
            <w:tcW w:w="1701" w:type="dxa"/>
          </w:tcPr>
          <w:p w:rsidR="00391FB0" w:rsidRPr="006B5415" w:rsidRDefault="00391FB0" w:rsidP="00391FB0">
            <w:pPr>
              <w:contextualSpacing/>
              <w:jc w:val="center"/>
            </w:pPr>
          </w:p>
          <w:p w:rsidR="00391FB0" w:rsidRPr="006B5415" w:rsidRDefault="00391FB0" w:rsidP="00391FB0">
            <w:pPr>
              <w:contextualSpacing/>
              <w:jc w:val="center"/>
            </w:pPr>
          </w:p>
          <w:p w:rsidR="00391FB0" w:rsidRPr="006B5415" w:rsidRDefault="00391FB0" w:rsidP="00391FB0">
            <w:pPr>
              <w:contextualSpacing/>
              <w:jc w:val="center"/>
            </w:pPr>
          </w:p>
          <w:p w:rsidR="00391FB0" w:rsidRPr="006B5415" w:rsidRDefault="00391FB0" w:rsidP="00391FB0">
            <w:pPr>
              <w:contextualSpacing/>
              <w:jc w:val="center"/>
            </w:pPr>
          </w:p>
          <w:p w:rsidR="00391FB0" w:rsidRPr="006B5415" w:rsidRDefault="00391FB0" w:rsidP="00391FB0">
            <w:pPr>
              <w:contextualSpacing/>
              <w:jc w:val="center"/>
            </w:pPr>
          </w:p>
          <w:p w:rsidR="00391FB0" w:rsidRPr="006B5415" w:rsidRDefault="00391FB0" w:rsidP="00391FB0">
            <w:pPr>
              <w:contextualSpacing/>
              <w:jc w:val="center"/>
            </w:pPr>
          </w:p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91 973 643,00</w:t>
            </w:r>
          </w:p>
        </w:tc>
        <w:tc>
          <w:tcPr>
            <w:tcW w:w="1701" w:type="dxa"/>
          </w:tcPr>
          <w:p w:rsidR="00391FB0" w:rsidRPr="006B5415" w:rsidRDefault="00391FB0" w:rsidP="00391FB0">
            <w:pPr>
              <w:contextualSpacing/>
              <w:jc w:val="center"/>
            </w:pPr>
          </w:p>
          <w:p w:rsidR="00391FB0" w:rsidRPr="006B5415" w:rsidRDefault="00391FB0" w:rsidP="00391FB0">
            <w:pPr>
              <w:contextualSpacing/>
              <w:jc w:val="center"/>
            </w:pPr>
          </w:p>
          <w:p w:rsidR="00391FB0" w:rsidRPr="006B5415" w:rsidRDefault="00391FB0" w:rsidP="00391FB0">
            <w:pPr>
              <w:contextualSpacing/>
              <w:jc w:val="center"/>
            </w:pPr>
          </w:p>
          <w:p w:rsidR="00391FB0" w:rsidRPr="006B5415" w:rsidRDefault="00391FB0" w:rsidP="00391FB0">
            <w:pPr>
              <w:contextualSpacing/>
              <w:jc w:val="center"/>
            </w:pPr>
          </w:p>
          <w:p w:rsidR="00391FB0" w:rsidRPr="006B5415" w:rsidRDefault="00391FB0" w:rsidP="00391FB0">
            <w:pPr>
              <w:contextualSpacing/>
              <w:jc w:val="center"/>
            </w:pPr>
          </w:p>
          <w:p w:rsidR="00391FB0" w:rsidRPr="006B5415" w:rsidRDefault="00391FB0" w:rsidP="00391FB0">
            <w:pPr>
              <w:contextualSpacing/>
              <w:jc w:val="center"/>
            </w:pPr>
          </w:p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91 973 643,00</w:t>
            </w:r>
          </w:p>
        </w:tc>
      </w:tr>
      <w:tr w:rsidR="00391FB0" w:rsidRPr="006B5415" w:rsidTr="00391FB0">
        <w:tc>
          <w:tcPr>
            <w:tcW w:w="709" w:type="dxa"/>
            <w:tcBorders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</w:pPr>
            <w:r w:rsidRPr="006B5415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2126" w:type="dxa"/>
          </w:tcPr>
          <w:p w:rsidR="00391FB0" w:rsidRPr="0029232F" w:rsidRDefault="00391FB0" w:rsidP="00391FB0">
            <w:pPr>
              <w:contextualSpacing/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391FB0" w:rsidRPr="006B5415" w:rsidTr="00391FB0">
        <w:tc>
          <w:tcPr>
            <w:tcW w:w="709" w:type="dxa"/>
            <w:tcBorders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</w:pPr>
            <w:r w:rsidRPr="006B541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2126" w:type="dxa"/>
          </w:tcPr>
          <w:p w:rsidR="00391FB0" w:rsidRPr="0029232F" w:rsidRDefault="00391FB0" w:rsidP="00391FB0">
            <w:pPr>
              <w:contextualSpacing/>
              <w:jc w:val="center"/>
              <w:rPr>
                <w:b/>
              </w:rPr>
            </w:pPr>
            <w:r w:rsidRPr="0029232F">
              <w:rPr>
                <w:b/>
                <w:sz w:val="22"/>
                <w:szCs w:val="22"/>
              </w:rPr>
              <w:t>100 981 284,33</w:t>
            </w:r>
          </w:p>
        </w:tc>
        <w:tc>
          <w:tcPr>
            <w:tcW w:w="1701" w:type="dxa"/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91 973 643,00</w:t>
            </w:r>
          </w:p>
        </w:tc>
        <w:tc>
          <w:tcPr>
            <w:tcW w:w="1701" w:type="dxa"/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91 973 643,00</w:t>
            </w:r>
          </w:p>
        </w:tc>
      </w:tr>
      <w:tr w:rsidR="00391FB0" w:rsidRPr="006B5415" w:rsidTr="00391FB0">
        <w:trPr>
          <w:trHeight w:val="251"/>
        </w:trPr>
        <w:tc>
          <w:tcPr>
            <w:tcW w:w="709" w:type="dxa"/>
            <w:tcBorders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</w:pPr>
            <w:r w:rsidRPr="006B5415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2126" w:type="dxa"/>
          </w:tcPr>
          <w:p w:rsidR="00391FB0" w:rsidRPr="0029232F" w:rsidRDefault="00391FB0" w:rsidP="00391FB0">
            <w:pPr>
              <w:contextualSpacing/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391FB0" w:rsidRPr="006B5415" w:rsidTr="00391FB0">
        <w:tc>
          <w:tcPr>
            <w:tcW w:w="709" w:type="dxa"/>
            <w:tcBorders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both"/>
            </w:pPr>
            <w:r w:rsidRPr="006B5415">
              <w:rPr>
                <w:sz w:val="22"/>
                <w:szCs w:val="22"/>
              </w:rPr>
              <w:t>Основное мероприятие Региональный проект «Успех каждого ребенка»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2126" w:type="dxa"/>
          </w:tcPr>
          <w:p w:rsidR="00391FB0" w:rsidRPr="0029232F" w:rsidRDefault="00391FB0" w:rsidP="00391FB0">
            <w:pPr>
              <w:contextualSpacing/>
              <w:jc w:val="center"/>
            </w:pPr>
          </w:p>
          <w:p w:rsidR="00391FB0" w:rsidRPr="0029232F" w:rsidRDefault="00391FB0" w:rsidP="00391FB0">
            <w:pPr>
              <w:contextualSpacing/>
              <w:jc w:val="center"/>
            </w:pPr>
          </w:p>
          <w:p w:rsidR="00391FB0" w:rsidRPr="0029232F" w:rsidRDefault="00391FB0" w:rsidP="00391FB0">
            <w:pPr>
              <w:contextualSpacing/>
              <w:jc w:val="center"/>
            </w:pPr>
            <w:r w:rsidRPr="0029232F">
              <w:rPr>
                <w:sz w:val="22"/>
                <w:szCs w:val="22"/>
              </w:rPr>
              <w:t>2 409 162,53</w:t>
            </w:r>
          </w:p>
        </w:tc>
        <w:tc>
          <w:tcPr>
            <w:tcW w:w="1701" w:type="dxa"/>
          </w:tcPr>
          <w:p w:rsidR="00391FB0" w:rsidRPr="006B5415" w:rsidRDefault="00391FB0" w:rsidP="00391FB0">
            <w:pPr>
              <w:contextualSpacing/>
              <w:jc w:val="center"/>
            </w:pPr>
          </w:p>
          <w:p w:rsidR="00391FB0" w:rsidRPr="006B5415" w:rsidRDefault="00391FB0" w:rsidP="00391FB0">
            <w:pPr>
              <w:contextualSpacing/>
              <w:jc w:val="center"/>
            </w:pPr>
          </w:p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2 363 531,65</w:t>
            </w:r>
          </w:p>
        </w:tc>
        <w:tc>
          <w:tcPr>
            <w:tcW w:w="1701" w:type="dxa"/>
          </w:tcPr>
          <w:p w:rsidR="00391FB0" w:rsidRPr="006B5415" w:rsidRDefault="00391FB0" w:rsidP="00391FB0">
            <w:pPr>
              <w:contextualSpacing/>
              <w:jc w:val="center"/>
            </w:pPr>
          </w:p>
          <w:p w:rsidR="00391FB0" w:rsidRPr="006B5415" w:rsidRDefault="00391FB0" w:rsidP="00391FB0">
            <w:pPr>
              <w:contextualSpacing/>
              <w:jc w:val="center"/>
            </w:pPr>
          </w:p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2 670 330,33</w:t>
            </w:r>
          </w:p>
          <w:p w:rsidR="00391FB0" w:rsidRPr="006B5415" w:rsidRDefault="00391FB0" w:rsidP="00391FB0">
            <w:pPr>
              <w:contextualSpacing/>
              <w:jc w:val="center"/>
            </w:pPr>
          </w:p>
        </w:tc>
      </w:tr>
      <w:tr w:rsidR="00391FB0" w:rsidRPr="006B5415" w:rsidTr="00391FB0">
        <w:tc>
          <w:tcPr>
            <w:tcW w:w="709" w:type="dxa"/>
            <w:tcBorders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</w:pPr>
            <w:r w:rsidRPr="006B5415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2126" w:type="dxa"/>
          </w:tcPr>
          <w:p w:rsidR="00391FB0" w:rsidRPr="0029232F" w:rsidRDefault="00391FB0" w:rsidP="00391FB0">
            <w:pPr>
              <w:contextualSpacing/>
              <w:jc w:val="center"/>
            </w:pPr>
            <w:r w:rsidRPr="0029232F">
              <w:rPr>
                <w:sz w:val="22"/>
                <w:szCs w:val="22"/>
              </w:rPr>
              <w:t>243,33</w:t>
            </w:r>
          </w:p>
        </w:tc>
        <w:tc>
          <w:tcPr>
            <w:tcW w:w="1701" w:type="dxa"/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238, 72</w:t>
            </w:r>
          </w:p>
        </w:tc>
        <w:tc>
          <w:tcPr>
            <w:tcW w:w="1701" w:type="dxa"/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269,71</w:t>
            </w:r>
          </w:p>
        </w:tc>
      </w:tr>
      <w:tr w:rsidR="00391FB0" w:rsidRPr="006B5415" w:rsidTr="00391FB0">
        <w:tc>
          <w:tcPr>
            <w:tcW w:w="709" w:type="dxa"/>
            <w:tcBorders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</w:pPr>
            <w:r w:rsidRPr="006B541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2126" w:type="dxa"/>
          </w:tcPr>
          <w:p w:rsidR="00391FB0" w:rsidRPr="0029232F" w:rsidRDefault="00391FB0" w:rsidP="00391FB0">
            <w:pPr>
              <w:contextualSpacing/>
              <w:jc w:val="center"/>
            </w:pPr>
            <w:r w:rsidRPr="0029232F">
              <w:rPr>
                <w:sz w:val="22"/>
                <w:szCs w:val="22"/>
              </w:rPr>
              <w:t>24 089,20</w:t>
            </w:r>
          </w:p>
        </w:tc>
        <w:tc>
          <w:tcPr>
            <w:tcW w:w="1701" w:type="dxa"/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23 632,93</w:t>
            </w:r>
          </w:p>
        </w:tc>
        <w:tc>
          <w:tcPr>
            <w:tcW w:w="1701" w:type="dxa"/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26 700,62</w:t>
            </w:r>
          </w:p>
        </w:tc>
      </w:tr>
      <w:tr w:rsidR="00391FB0" w:rsidRPr="006B5415" w:rsidTr="00391FB0">
        <w:tc>
          <w:tcPr>
            <w:tcW w:w="709" w:type="dxa"/>
            <w:tcBorders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</w:pPr>
            <w:r w:rsidRPr="006B5415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2126" w:type="dxa"/>
          </w:tcPr>
          <w:p w:rsidR="00391FB0" w:rsidRPr="0029232F" w:rsidRDefault="00391FB0" w:rsidP="00391FB0">
            <w:pPr>
              <w:contextualSpacing/>
              <w:jc w:val="center"/>
            </w:pPr>
            <w:r w:rsidRPr="0029232F">
              <w:rPr>
                <w:sz w:val="22"/>
                <w:szCs w:val="22"/>
              </w:rPr>
              <w:t>2 384 830,00</w:t>
            </w:r>
          </w:p>
        </w:tc>
        <w:tc>
          <w:tcPr>
            <w:tcW w:w="1701" w:type="dxa"/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2 339 660,00</w:t>
            </w:r>
          </w:p>
        </w:tc>
        <w:tc>
          <w:tcPr>
            <w:tcW w:w="1701" w:type="dxa"/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2 643 360,00</w:t>
            </w:r>
          </w:p>
        </w:tc>
      </w:tr>
      <w:tr w:rsidR="00391FB0" w:rsidRPr="006B5415" w:rsidTr="00391FB0"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2.1.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both"/>
            </w:pPr>
            <w:r w:rsidRPr="006B5415">
              <w:rPr>
                <w:sz w:val="22"/>
                <w:szCs w:val="22"/>
              </w:rPr>
              <w:t>Направление расходов «Создание в общеобразовательных организациях, расположенных в сельской местности и малых городах, условий для занятия физической культурой и спортом»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2126" w:type="dxa"/>
          </w:tcPr>
          <w:p w:rsidR="00391FB0" w:rsidRPr="0029232F" w:rsidRDefault="00391FB0" w:rsidP="00391FB0">
            <w:pPr>
              <w:contextualSpacing/>
              <w:jc w:val="center"/>
            </w:pPr>
          </w:p>
          <w:p w:rsidR="00391FB0" w:rsidRPr="0029232F" w:rsidRDefault="00391FB0" w:rsidP="00391FB0">
            <w:pPr>
              <w:contextualSpacing/>
              <w:jc w:val="center"/>
            </w:pPr>
          </w:p>
          <w:p w:rsidR="00391FB0" w:rsidRPr="0029232F" w:rsidRDefault="00391FB0" w:rsidP="00391FB0">
            <w:pPr>
              <w:contextualSpacing/>
              <w:jc w:val="center"/>
            </w:pPr>
          </w:p>
          <w:p w:rsidR="00391FB0" w:rsidRPr="0029232F" w:rsidRDefault="00391FB0" w:rsidP="00391FB0">
            <w:pPr>
              <w:contextualSpacing/>
              <w:jc w:val="center"/>
            </w:pPr>
            <w:r w:rsidRPr="0029232F">
              <w:rPr>
                <w:sz w:val="22"/>
                <w:szCs w:val="22"/>
              </w:rPr>
              <w:t>2 409 162,53</w:t>
            </w:r>
          </w:p>
        </w:tc>
        <w:tc>
          <w:tcPr>
            <w:tcW w:w="1701" w:type="dxa"/>
          </w:tcPr>
          <w:p w:rsidR="00391FB0" w:rsidRPr="006B5415" w:rsidRDefault="00391FB0" w:rsidP="00391FB0">
            <w:pPr>
              <w:contextualSpacing/>
              <w:jc w:val="center"/>
            </w:pPr>
          </w:p>
          <w:p w:rsidR="00391FB0" w:rsidRPr="006B5415" w:rsidRDefault="00391FB0" w:rsidP="00391FB0">
            <w:pPr>
              <w:contextualSpacing/>
              <w:jc w:val="center"/>
            </w:pPr>
          </w:p>
          <w:p w:rsidR="00391FB0" w:rsidRPr="006B5415" w:rsidRDefault="00391FB0" w:rsidP="00391FB0">
            <w:pPr>
              <w:contextualSpacing/>
              <w:jc w:val="center"/>
            </w:pPr>
          </w:p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2 363 531,65</w:t>
            </w:r>
          </w:p>
        </w:tc>
        <w:tc>
          <w:tcPr>
            <w:tcW w:w="1701" w:type="dxa"/>
          </w:tcPr>
          <w:p w:rsidR="00391FB0" w:rsidRPr="006B5415" w:rsidRDefault="00391FB0" w:rsidP="00391FB0">
            <w:pPr>
              <w:contextualSpacing/>
              <w:jc w:val="center"/>
            </w:pPr>
          </w:p>
          <w:p w:rsidR="00391FB0" w:rsidRPr="006B5415" w:rsidRDefault="00391FB0" w:rsidP="00391FB0">
            <w:pPr>
              <w:contextualSpacing/>
              <w:jc w:val="center"/>
            </w:pPr>
          </w:p>
          <w:p w:rsidR="00391FB0" w:rsidRPr="006B5415" w:rsidRDefault="00391FB0" w:rsidP="00391FB0">
            <w:pPr>
              <w:contextualSpacing/>
              <w:jc w:val="center"/>
            </w:pPr>
          </w:p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2 670 330,33</w:t>
            </w:r>
          </w:p>
        </w:tc>
      </w:tr>
      <w:tr w:rsidR="00391FB0" w:rsidRPr="006B5415" w:rsidTr="00391FB0"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</w:pPr>
            <w:r w:rsidRPr="006B5415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2126" w:type="dxa"/>
          </w:tcPr>
          <w:p w:rsidR="00391FB0" w:rsidRPr="0029232F" w:rsidRDefault="00391FB0" w:rsidP="00391FB0">
            <w:pPr>
              <w:contextualSpacing/>
              <w:jc w:val="center"/>
            </w:pPr>
            <w:r w:rsidRPr="0029232F">
              <w:rPr>
                <w:sz w:val="22"/>
                <w:szCs w:val="22"/>
              </w:rPr>
              <w:t>243,33</w:t>
            </w:r>
          </w:p>
        </w:tc>
        <w:tc>
          <w:tcPr>
            <w:tcW w:w="1701" w:type="dxa"/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238, 72</w:t>
            </w:r>
          </w:p>
        </w:tc>
        <w:tc>
          <w:tcPr>
            <w:tcW w:w="1701" w:type="dxa"/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269,71</w:t>
            </w:r>
          </w:p>
        </w:tc>
      </w:tr>
      <w:tr w:rsidR="00391FB0" w:rsidRPr="006B5415" w:rsidTr="00391FB0"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</w:pPr>
            <w:r w:rsidRPr="006B541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2126" w:type="dxa"/>
          </w:tcPr>
          <w:p w:rsidR="00391FB0" w:rsidRPr="0029232F" w:rsidRDefault="00391FB0" w:rsidP="00391FB0">
            <w:pPr>
              <w:contextualSpacing/>
              <w:jc w:val="center"/>
            </w:pPr>
            <w:r w:rsidRPr="0029232F">
              <w:rPr>
                <w:sz w:val="22"/>
                <w:szCs w:val="22"/>
              </w:rPr>
              <w:t>24 089,20</w:t>
            </w:r>
          </w:p>
        </w:tc>
        <w:tc>
          <w:tcPr>
            <w:tcW w:w="1701" w:type="dxa"/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23 632,93</w:t>
            </w:r>
          </w:p>
        </w:tc>
        <w:tc>
          <w:tcPr>
            <w:tcW w:w="1701" w:type="dxa"/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26 700,62</w:t>
            </w:r>
          </w:p>
        </w:tc>
      </w:tr>
      <w:tr w:rsidR="00391FB0" w:rsidRPr="006B5415" w:rsidTr="00391FB0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</w:pPr>
            <w:r w:rsidRPr="006B5415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91FB0" w:rsidRPr="0029232F" w:rsidRDefault="00391FB0" w:rsidP="00391FB0">
            <w:pPr>
              <w:contextualSpacing/>
              <w:jc w:val="center"/>
            </w:pPr>
            <w:r w:rsidRPr="0029232F">
              <w:rPr>
                <w:sz w:val="22"/>
                <w:szCs w:val="22"/>
              </w:rPr>
              <w:t>2 384 830,00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2 339 660,00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2 643 360,00</w:t>
            </w:r>
          </w:p>
        </w:tc>
      </w:tr>
      <w:tr w:rsidR="00391FB0" w:rsidRPr="006B5415" w:rsidTr="00391FB0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</w:pPr>
            <w:r w:rsidRPr="006B5415">
              <w:rPr>
                <w:sz w:val="22"/>
                <w:szCs w:val="22"/>
              </w:rPr>
              <w:t xml:space="preserve">Основное мероприятие </w:t>
            </w:r>
            <w:r w:rsidRPr="006B5415">
              <w:rPr>
                <w:sz w:val="22"/>
                <w:szCs w:val="22"/>
                <w:shd w:val="clear" w:color="auto" w:fill="FFFFFF"/>
              </w:rPr>
              <w:t>Региональный проект «Современная школа»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9232F" w:rsidRDefault="00391FB0" w:rsidP="00391FB0">
            <w:pPr>
              <w:contextualSpacing/>
              <w:jc w:val="center"/>
            </w:pPr>
          </w:p>
          <w:p w:rsidR="00391FB0" w:rsidRPr="0029232F" w:rsidRDefault="00391FB0" w:rsidP="00391FB0">
            <w:pPr>
              <w:contextualSpacing/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</w:p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</w:p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391FB0" w:rsidRPr="006B5415" w:rsidTr="00391F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</w:pPr>
            <w:r w:rsidRPr="006B5415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9232F" w:rsidRDefault="00391FB0" w:rsidP="00391FB0">
            <w:pPr>
              <w:contextualSpacing/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391FB0" w:rsidRPr="006B5415" w:rsidTr="00391FB0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</w:pPr>
            <w:r w:rsidRPr="006B541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9232F" w:rsidRDefault="00391FB0" w:rsidP="00391FB0">
            <w:pPr>
              <w:contextualSpacing/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391FB0" w:rsidRPr="006B5415" w:rsidTr="00391FB0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</w:pPr>
            <w:r w:rsidRPr="006B5415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9232F" w:rsidRDefault="00391FB0" w:rsidP="00391FB0">
            <w:pPr>
              <w:contextualSpacing/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391FB0" w:rsidRPr="006B5415" w:rsidTr="00391FB0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3.1.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</w:pPr>
            <w:r w:rsidRPr="006B5415">
              <w:rPr>
                <w:sz w:val="22"/>
                <w:szCs w:val="22"/>
              </w:rPr>
              <w:t>Направление расходов</w:t>
            </w:r>
          </w:p>
          <w:p w:rsidR="00391FB0" w:rsidRPr="006B5415" w:rsidRDefault="00391FB0" w:rsidP="00391FB0">
            <w:pPr>
              <w:contextualSpacing/>
            </w:pPr>
            <w:r w:rsidRPr="006B5415">
              <w:rPr>
                <w:sz w:val="22"/>
                <w:szCs w:val="22"/>
                <w:shd w:val="clear" w:color="auto" w:fill="FFFFFF"/>
              </w:rPr>
              <w:t>«Создание и обеспечение функционирования центров образования естественно-научной и технологической направленностей  в общеобразовательных организациях, расположенных в сельской местности и малых городах»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9232F" w:rsidRDefault="00391FB0" w:rsidP="00391FB0">
            <w:pPr>
              <w:contextualSpacing/>
              <w:jc w:val="center"/>
            </w:pPr>
          </w:p>
          <w:p w:rsidR="00391FB0" w:rsidRPr="0029232F" w:rsidRDefault="00391FB0" w:rsidP="00391FB0">
            <w:pPr>
              <w:contextualSpacing/>
              <w:jc w:val="center"/>
            </w:pPr>
          </w:p>
          <w:p w:rsidR="00391FB0" w:rsidRPr="0029232F" w:rsidRDefault="00391FB0" w:rsidP="00391FB0">
            <w:pPr>
              <w:contextualSpacing/>
              <w:jc w:val="center"/>
            </w:pPr>
          </w:p>
          <w:p w:rsidR="00391FB0" w:rsidRPr="0029232F" w:rsidRDefault="00391FB0" w:rsidP="00391FB0">
            <w:pPr>
              <w:contextualSpacing/>
              <w:jc w:val="center"/>
            </w:pPr>
          </w:p>
          <w:p w:rsidR="00391FB0" w:rsidRPr="0029232F" w:rsidRDefault="00391FB0" w:rsidP="00391FB0">
            <w:pPr>
              <w:contextualSpacing/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</w:p>
          <w:p w:rsidR="00391FB0" w:rsidRPr="006B5415" w:rsidRDefault="00391FB0" w:rsidP="00391FB0">
            <w:pPr>
              <w:contextualSpacing/>
              <w:jc w:val="center"/>
            </w:pPr>
          </w:p>
          <w:p w:rsidR="00391FB0" w:rsidRPr="006B5415" w:rsidRDefault="00391FB0" w:rsidP="00391FB0">
            <w:pPr>
              <w:contextualSpacing/>
              <w:jc w:val="center"/>
            </w:pPr>
          </w:p>
          <w:p w:rsidR="00391FB0" w:rsidRPr="006B5415" w:rsidRDefault="00391FB0" w:rsidP="00391FB0">
            <w:pPr>
              <w:contextualSpacing/>
              <w:jc w:val="center"/>
            </w:pPr>
          </w:p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</w:p>
          <w:p w:rsidR="00391FB0" w:rsidRPr="006B5415" w:rsidRDefault="00391FB0" w:rsidP="00391FB0">
            <w:pPr>
              <w:contextualSpacing/>
              <w:jc w:val="center"/>
            </w:pPr>
          </w:p>
          <w:p w:rsidR="00391FB0" w:rsidRPr="006B5415" w:rsidRDefault="00391FB0" w:rsidP="00391FB0">
            <w:pPr>
              <w:contextualSpacing/>
              <w:jc w:val="center"/>
            </w:pPr>
          </w:p>
          <w:p w:rsidR="00391FB0" w:rsidRPr="006B5415" w:rsidRDefault="00391FB0" w:rsidP="00391FB0">
            <w:pPr>
              <w:contextualSpacing/>
              <w:jc w:val="center"/>
            </w:pPr>
          </w:p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391FB0" w:rsidRPr="006B5415" w:rsidTr="00391FB0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</w:pPr>
            <w:r w:rsidRPr="006B5415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9232F" w:rsidRDefault="00391FB0" w:rsidP="00391FB0">
            <w:pPr>
              <w:contextualSpacing/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391FB0" w:rsidRPr="006B5415" w:rsidTr="00391FB0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</w:pPr>
            <w:r w:rsidRPr="006B541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9232F" w:rsidRDefault="00391FB0" w:rsidP="00391FB0">
            <w:pPr>
              <w:contextualSpacing/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391FB0" w:rsidRPr="006B5415" w:rsidTr="00391FB0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</w:pPr>
            <w:r w:rsidRPr="006B5415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9232F" w:rsidRDefault="00391FB0" w:rsidP="00391FB0">
            <w:pPr>
              <w:contextualSpacing/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391FB0" w:rsidRPr="006B5415" w:rsidTr="00391FB0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</w:pPr>
            <w:r w:rsidRPr="006B5415">
              <w:rPr>
                <w:sz w:val="22"/>
                <w:szCs w:val="22"/>
              </w:rPr>
              <w:t>Основное мероприятие</w:t>
            </w:r>
          </w:p>
          <w:p w:rsidR="00391FB0" w:rsidRPr="006B5415" w:rsidRDefault="00391FB0" w:rsidP="00391FB0">
            <w:pPr>
              <w:contextualSpacing/>
            </w:pPr>
            <w:r w:rsidRPr="006B5415">
              <w:rPr>
                <w:sz w:val="22"/>
                <w:szCs w:val="22"/>
              </w:rPr>
              <w:t>«Содействие развитию общего образования»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9232F" w:rsidRDefault="00391FB0" w:rsidP="00391FB0">
            <w:pPr>
              <w:contextualSpacing/>
              <w:jc w:val="center"/>
            </w:pPr>
            <w:r w:rsidRPr="0029232F">
              <w:rPr>
                <w:sz w:val="22"/>
                <w:szCs w:val="22"/>
              </w:rPr>
              <w:t xml:space="preserve"> </w:t>
            </w:r>
          </w:p>
          <w:p w:rsidR="00391FB0" w:rsidRPr="0029232F" w:rsidRDefault="00391FB0" w:rsidP="00391FB0">
            <w:pPr>
              <w:contextualSpacing/>
              <w:jc w:val="center"/>
            </w:pPr>
            <w:r w:rsidRPr="0029232F">
              <w:rPr>
                <w:sz w:val="22"/>
                <w:szCs w:val="22"/>
              </w:rPr>
              <w:t>3 665 653,71</w:t>
            </w:r>
          </w:p>
          <w:p w:rsidR="00391FB0" w:rsidRPr="0029232F" w:rsidRDefault="00391FB0" w:rsidP="00391FB0">
            <w:pPr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</w:p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</w:p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391FB0" w:rsidRPr="006B5415" w:rsidTr="00391FB0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</w:pPr>
            <w:r w:rsidRPr="006B5415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9232F" w:rsidRDefault="00391FB0" w:rsidP="00391FB0">
            <w:pPr>
              <w:contextualSpacing/>
              <w:jc w:val="center"/>
            </w:pPr>
            <w:r w:rsidRPr="0029232F">
              <w:rPr>
                <w:sz w:val="22"/>
                <w:szCs w:val="22"/>
              </w:rPr>
              <w:t>183 282,70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391FB0" w:rsidRPr="006B5415" w:rsidTr="00391FB0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</w:pPr>
            <w:r w:rsidRPr="006B541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9232F" w:rsidRDefault="00391FB0" w:rsidP="00391FB0">
            <w:pPr>
              <w:contextualSpacing/>
              <w:jc w:val="center"/>
            </w:pPr>
            <w:r w:rsidRPr="0029232F">
              <w:rPr>
                <w:sz w:val="22"/>
                <w:szCs w:val="22"/>
              </w:rPr>
              <w:t>3 482 371,01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391FB0" w:rsidRPr="006B5415" w:rsidTr="00391FB0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</w:pPr>
            <w:r w:rsidRPr="006B5415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9232F" w:rsidRDefault="00391FB0" w:rsidP="00391FB0">
            <w:pPr>
              <w:contextualSpacing/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391FB0" w:rsidRPr="006B5415" w:rsidTr="00391FB0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4.1.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</w:pPr>
            <w:r w:rsidRPr="006B5415">
              <w:rPr>
                <w:sz w:val="22"/>
                <w:szCs w:val="22"/>
              </w:rPr>
              <w:t>Направление расходов</w:t>
            </w:r>
          </w:p>
          <w:p w:rsidR="00391FB0" w:rsidRPr="006B5415" w:rsidRDefault="00391FB0" w:rsidP="00391FB0">
            <w:pPr>
              <w:contextualSpacing/>
            </w:pPr>
            <w:r w:rsidRPr="006B5415">
              <w:rPr>
                <w:sz w:val="22"/>
                <w:szCs w:val="22"/>
              </w:rPr>
              <w:t>«Осуществление дополнительных мероприятий по профилактике и противодействию распространения новой коронавирусной инфекции (</w:t>
            </w:r>
            <w:r w:rsidRPr="006B5415">
              <w:rPr>
                <w:sz w:val="22"/>
                <w:szCs w:val="22"/>
                <w:lang w:val="en-US"/>
              </w:rPr>
              <w:t>COVID</w:t>
            </w:r>
            <w:r w:rsidRPr="006B5415">
              <w:rPr>
                <w:sz w:val="22"/>
                <w:szCs w:val="22"/>
              </w:rPr>
              <w:t>-19) в муниципальных общеобразовательных организациях Ивановской области»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9232F" w:rsidRDefault="00391FB0" w:rsidP="00391FB0">
            <w:pPr>
              <w:contextualSpacing/>
              <w:jc w:val="center"/>
            </w:pPr>
          </w:p>
          <w:p w:rsidR="00391FB0" w:rsidRPr="0029232F" w:rsidRDefault="00391FB0" w:rsidP="00391FB0">
            <w:pPr>
              <w:contextualSpacing/>
              <w:jc w:val="center"/>
            </w:pPr>
          </w:p>
          <w:p w:rsidR="00391FB0" w:rsidRPr="0029232F" w:rsidRDefault="00391FB0" w:rsidP="00391FB0">
            <w:pPr>
              <w:contextualSpacing/>
              <w:jc w:val="center"/>
            </w:pPr>
          </w:p>
          <w:p w:rsidR="00391FB0" w:rsidRPr="0029232F" w:rsidRDefault="00391FB0" w:rsidP="00391FB0">
            <w:pPr>
              <w:contextualSpacing/>
              <w:jc w:val="center"/>
            </w:pPr>
            <w:r w:rsidRPr="0029232F">
              <w:rPr>
                <w:sz w:val="22"/>
                <w:szCs w:val="22"/>
              </w:rPr>
              <w:t>297 232,65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</w:p>
          <w:p w:rsidR="00391FB0" w:rsidRPr="006B5415" w:rsidRDefault="00391FB0" w:rsidP="00391FB0">
            <w:pPr>
              <w:contextualSpacing/>
              <w:jc w:val="center"/>
            </w:pPr>
          </w:p>
          <w:p w:rsidR="00391FB0" w:rsidRPr="006B5415" w:rsidRDefault="00391FB0" w:rsidP="00391FB0">
            <w:pPr>
              <w:contextualSpacing/>
              <w:jc w:val="center"/>
            </w:pPr>
          </w:p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</w:p>
          <w:p w:rsidR="00391FB0" w:rsidRPr="006B5415" w:rsidRDefault="00391FB0" w:rsidP="00391FB0">
            <w:pPr>
              <w:contextualSpacing/>
              <w:jc w:val="center"/>
            </w:pPr>
          </w:p>
          <w:p w:rsidR="00391FB0" w:rsidRPr="006B5415" w:rsidRDefault="00391FB0" w:rsidP="00391FB0">
            <w:pPr>
              <w:contextualSpacing/>
              <w:jc w:val="center"/>
            </w:pPr>
          </w:p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391FB0" w:rsidRPr="006B5415" w:rsidTr="00391FB0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</w:pPr>
            <w:r w:rsidRPr="006B5415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9232F" w:rsidRDefault="00391FB0" w:rsidP="00391FB0">
            <w:pPr>
              <w:contextualSpacing/>
              <w:jc w:val="center"/>
            </w:pPr>
            <w:r w:rsidRPr="0029232F">
              <w:rPr>
                <w:sz w:val="22"/>
                <w:szCs w:val="22"/>
              </w:rPr>
              <w:t>14 861,64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391FB0" w:rsidRPr="006B5415" w:rsidTr="00391FB0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</w:pPr>
            <w:r w:rsidRPr="006B541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9232F" w:rsidRDefault="00391FB0" w:rsidP="00391FB0">
            <w:pPr>
              <w:contextualSpacing/>
              <w:jc w:val="center"/>
            </w:pPr>
            <w:r w:rsidRPr="0029232F">
              <w:rPr>
                <w:sz w:val="22"/>
                <w:szCs w:val="22"/>
              </w:rPr>
              <w:t>282 371,01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391FB0" w:rsidRPr="006B5415" w:rsidTr="00391FB0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</w:pPr>
            <w:r w:rsidRPr="006B5415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9232F" w:rsidRDefault="00391FB0" w:rsidP="00391FB0">
            <w:pPr>
              <w:contextualSpacing/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391FB0" w:rsidRPr="006B5415" w:rsidTr="00391FB0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4.2.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Направление расходов</w:t>
            </w:r>
          </w:p>
          <w:p w:rsidR="00391FB0" w:rsidRPr="006B5415" w:rsidRDefault="00391FB0" w:rsidP="00391FB0">
            <w:pPr>
              <w:contextualSpacing/>
              <w:jc w:val="both"/>
              <w:outlineLvl w:val="0"/>
            </w:pPr>
            <w:r w:rsidRPr="006B5415">
              <w:rPr>
                <w:color w:val="000000" w:themeColor="text1"/>
                <w:sz w:val="22"/>
                <w:szCs w:val="22"/>
              </w:rPr>
              <w:t>«</w:t>
            </w:r>
            <w:r w:rsidRPr="006B5415">
              <w:rPr>
                <w:sz w:val="22"/>
                <w:szCs w:val="22"/>
              </w:rPr>
              <w:t>Укрепление материально-технической базы муниципальных образовательных организаций Ивановской области»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9232F" w:rsidRDefault="00391FB0" w:rsidP="00391FB0">
            <w:pPr>
              <w:contextualSpacing/>
              <w:jc w:val="center"/>
              <w:rPr>
                <w:bCs/>
              </w:rPr>
            </w:pPr>
          </w:p>
          <w:p w:rsidR="00391FB0" w:rsidRPr="0029232F" w:rsidRDefault="00391FB0" w:rsidP="00391FB0">
            <w:pPr>
              <w:contextualSpacing/>
              <w:jc w:val="center"/>
            </w:pPr>
            <w:r w:rsidRPr="0029232F">
              <w:rPr>
                <w:bCs/>
                <w:sz w:val="22"/>
                <w:szCs w:val="22"/>
              </w:rPr>
              <w:t>3 368 421,06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</w:p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</w:p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391FB0" w:rsidRPr="006B5415" w:rsidTr="00391FB0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9232F" w:rsidRDefault="00391FB0" w:rsidP="00391FB0">
            <w:pPr>
              <w:contextualSpacing/>
              <w:jc w:val="center"/>
            </w:pPr>
            <w:r w:rsidRPr="0029232F">
              <w:rPr>
                <w:bCs/>
                <w:sz w:val="22"/>
                <w:szCs w:val="22"/>
              </w:rPr>
              <w:t>168 421, 06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391FB0" w:rsidRPr="006B5415" w:rsidTr="00391FB0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9232F" w:rsidRDefault="00391FB0" w:rsidP="00391FB0">
            <w:pPr>
              <w:contextualSpacing/>
              <w:jc w:val="center"/>
            </w:pPr>
            <w:r w:rsidRPr="0029232F">
              <w:rPr>
                <w:sz w:val="22"/>
                <w:szCs w:val="22"/>
              </w:rPr>
              <w:t>3 200 000,00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391FB0" w:rsidRPr="006B5415" w:rsidTr="00391FB0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1FB0" w:rsidRPr="006B5415" w:rsidRDefault="00391FB0" w:rsidP="00391FB0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9232F" w:rsidRDefault="00391FB0" w:rsidP="00391FB0">
            <w:pPr>
              <w:contextualSpacing/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391FB0" w:rsidRPr="006B5415" w:rsidTr="00391FB0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5F" w:rsidRPr="006B5415" w:rsidRDefault="00391FB0" w:rsidP="00391FB0">
            <w:pPr>
              <w:contextualSpacing/>
              <w:rPr>
                <w:color w:val="000000" w:themeColor="text1"/>
              </w:rPr>
            </w:pPr>
            <w:r w:rsidRPr="00590CC1">
              <w:rPr>
                <w:color w:val="000000" w:themeColor="text1"/>
              </w:rPr>
              <w:t>Основное мероприятие                      « Модернизация школьной системы образования»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9232F" w:rsidRDefault="00391FB0" w:rsidP="00391FB0">
            <w:pPr>
              <w:contextualSpacing/>
              <w:jc w:val="center"/>
            </w:pPr>
          </w:p>
          <w:p w:rsidR="00391FB0" w:rsidRPr="0029232F" w:rsidRDefault="00391FB0" w:rsidP="00391FB0">
            <w:pPr>
              <w:contextualSpacing/>
              <w:jc w:val="center"/>
            </w:pPr>
            <w:r w:rsidRPr="0029232F">
              <w:rPr>
                <w:sz w:val="22"/>
                <w:szCs w:val="22"/>
              </w:rPr>
              <w:t>93 989 379,29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</w:p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</w:p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391FB0" w:rsidRPr="006B5415" w:rsidTr="00391FB0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9232F" w:rsidRDefault="00391FB0" w:rsidP="00391FB0">
            <w:pPr>
              <w:contextualSpacing/>
              <w:jc w:val="center"/>
            </w:pPr>
            <w:r w:rsidRPr="0029232F">
              <w:rPr>
                <w:sz w:val="22"/>
                <w:szCs w:val="22"/>
              </w:rPr>
              <w:t>504 253,97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391FB0" w:rsidRPr="006B5415" w:rsidTr="00391FB0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9232F" w:rsidRDefault="00391FB0" w:rsidP="00391FB0">
            <w:pPr>
              <w:contextualSpacing/>
              <w:jc w:val="center"/>
            </w:pPr>
            <w:r w:rsidRPr="0029232F">
              <w:rPr>
                <w:sz w:val="22"/>
                <w:szCs w:val="22"/>
              </w:rPr>
              <w:t>9 580 825,32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391FB0" w:rsidRPr="006B5415" w:rsidTr="00391FB0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9232F" w:rsidRDefault="00391FB0" w:rsidP="00391FB0">
            <w:pPr>
              <w:contextualSpacing/>
              <w:jc w:val="center"/>
            </w:pPr>
            <w:r w:rsidRPr="0029232F">
              <w:rPr>
                <w:sz w:val="22"/>
                <w:szCs w:val="22"/>
              </w:rPr>
              <w:t>83 904 300,00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391FB0" w:rsidRPr="006B5415" w:rsidTr="00391FB0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5.1.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590CC1" w:rsidRDefault="00391FB0" w:rsidP="00391FB0">
            <w:pPr>
              <w:contextualSpacing/>
              <w:rPr>
                <w:color w:val="000000" w:themeColor="text1"/>
              </w:rPr>
            </w:pPr>
            <w:r w:rsidRPr="00590CC1">
              <w:rPr>
                <w:color w:val="000000" w:themeColor="text1"/>
              </w:rPr>
              <w:t>Направление расходов</w:t>
            </w:r>
          </w:p>
          <w:p w:rsidR="00391FB0" w:rsidRPr="006B5415" w:rsidRDefault="00391FB0" w:rsidP="00391FB0">
            <w:pPr>
              <w:contextualSpacing/>
              <w:rPr>
                <w:color w:val="000000" w:themeColor="text1"/>
              </w:rPr>
            </w:pPr>
            <w:r w:rsidRPr="00590CC1">
              <w:rPr>
                <w:color w:val="000000" w:themeColor="text1"/>
              </w:rPr>
              <w:t>«Модернизация школьных систем образования»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9232F" w:rsidRDefault="00391FB0" w:rsidP="00391FB0">
            <w:pPr>
              <w:contextualSpacing/>
              <w:jc w:val="center"/>
            </w:pPr>
          </w:p>
          <w:p w:rsidR="00391FB0" w:rsidRPr="0029232F" w:rsidRDefault="00391FB0" w:rsidP="00391FB0">
            <w:pPr>
              <w:contextualSpacing/>
              <w:jc w:val="center"/>
            </w:pPr>
            <w:r w:rsidRPr="0029232F">
              <w:rPr>
                <w:sz w:val="22"/>
                <w:szCs w:val="22"/>
              </w:rPr>
              <w:t>93 989 379,29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</w:p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</w:p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391FB0" w:rsidRPr="006B5415" w:rsidTr="00391FB0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9232F" w:rsidRDefault="00391FB0" w:rsidP="00391FB0">
            <w:pPr>
              <w:contextualSpacing/>
              <w:jc w:val="center"/>
            </w:pPr>
            <w:r w:rsidRPr="0029232F">
              <w:rPr>
                <w:sz w:val="22"/>
                <w:szCs w:val="22"/>
              </w:rPr>
              <w:t>504 253,97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391FB0" w:rsidRPr="006B5415" w:rsidTr="00391FB0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9232F" w:rsidRDefault="00391FB0" w:rsidP="00391FB0">
            <w:pPr>
              <w:contextualSpacing/>
              <w:jc w:val="center"/>
            </w:pPr>
            <w:r w:rsidRPr="0029232F">
              <w:rPr>
                <w:sz w:val="22"/>
                <w:szCs w:val="22"/>
              </w:rPr>
              <w:t>9 580 825,32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391FB0" w:rsidRPr="006B5415" w:rsidTr="00391FB0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6B5415" w:rsidRDefault="00391FB0" w:rsidP="00391FB0">
            <w:pPr>
              <w:contextualSpacing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9232F" w:rsidRDefault="00391FB0" w:rsidP="00391FB0">
            <w:pPr>
              <w:contextualSpacing/>
              <w:jc w:val="center"/>
            </w:pPr>
            <w:r w:rsidRPr="0029232F">
              <w:rPr>
                <w:sz w:val="22"/>
                <w:szCs w:val="22"/>
              </w:rPr>
              <w:t>83 904 300,00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6B5415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391FB0" w:rsidRPr="002826DE" w:rsidTr="00391FB0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2826DE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590CC1" w:rsidRDefault="00391FB0" w:rsidP="00391FB0">
            <w:pPr>
              <w:contextualSpacing/>
              <w:rPr>
                <w:color w:val="000000" w:themeColor="text1"/>
              </w:rPr>
            </w:pPr>
            <w:r w:rsidRPr="00590CC1">
              <w:rPr>
                <w:color w:val="000000" w:themeColor="text1"/>
              </w:rPr>
              <w:t xml:space="preserve">Основное мероприятие  «Проект «Создание современной образовательной среды для школьников»»                 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391FB0" w:rsidRPr="002826DE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9232F" w:rsidRDefault="00391FB0" w:rsidP="00391FB0">
            <w:pPr>
              <w:contextualSpacing/>
              <w:jc w:val="center"/>
            </w:pPr>
          </w:p>
          <w:p w:rsidR="00391FB0" w:rsidRPr="0029232F" w:rsidRDefault="00391FB0" w:rsidP="00391FB0">
            <w:pPr>
              <w:contextualSpacing/>
              <w:jc w:val="center"/>
              <w:rPr>
                <w:b/>
              </w:rPr>
            </w:pPr>
            <w:r w:rsidRPr="0029232F">
              <w:rPr>
                <w:b/>
                <w:sz w:val="22"/>
                <w:szCs w:val="22"/>
              </w:rPr>
              <w:t>4 314 978,95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826DE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</w:p>
          <w:p w:rsidR="00391FB0" w:rsidRPr="002826DE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826DE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</w:p>
          <w:p w:rsidR="00391FB0" w:rsidRPr="002826DE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391FB0" w:rsidRPr="002826DE" w:rsidTr="00391FB0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2826DE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2826DE" w:rsidRDefault="00391FB0" w:rsidP="00391FB0">
            <w:pPr>
              <w:contextualSpacing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1FB0" w:rsidRPr="002826DE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9232F" w:rsidRDefault="00391FB0" w:rsidP="00391FB0">
            <w:pPr>
              <w:contextualSpacing/>
              <w:jc w:val="center"/>
              <w:rPr>
                <w:b/>
              </w:rPr>
            </w:pPr>
            <w:r w:rsidRPr="0029232F">
              <w:rPr>
                <w:b/>
                <w:sz w:val="22"/>
                <w:szCs w:val="22"/>
              </w:rPr>
              <w:t>215 748,95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826DE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826DE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391FB0" w:rsidRPr="002826DE" w:rsidTr="00391FB0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2826DE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2826DE" w:rsidRDefault="00391FB0" w:rsidP="00391FB0">
            <w:pPr>
              <w:contextualSpacing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1FB0" w:rsidRPr="002826DE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9232F" w:rsidRDefault="00391FB0" w:rsidP="00391FB0">
            <w:pPr>
              <w:contextualSpacing/>
              <w:jc w:val="center"/>
              <w:rPr>
                <w:b/>
              </w:rPr>
            </w:pPr>
            <w:r w:rsidRPr="0029232F">
              <w:rPr>
                <w:b/>
                <w:sz w:val="22"/>
                <w:szCs w:val="22"/>
              </w:rPr>
              <w:t>4 099 230,00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826DE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826DE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391FB0" w:rsidRPr="002826DE" w:rsidTr="00391FB0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2826DE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2826DE" w:rsidRDefault="00391FB0" w:rsidP="00391FB0">
            <w:pPr>
              <w:contextualSpacing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1FB0" w:rsidRPr="002826DE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9232F" w:rsidRDefault="00391FB0" w:rsidP="00391FB0">
            <w:pPr>
              <w:contextualSpacing/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826DE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826DE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391FB0" w:rsidRPr="002826DE" w:rsidTr="00391FB0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2826DE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6.1.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2826DE" w:rsidRDefault="00391FB0" w:rsidP="00391FB0">
            <w:pPr>
              <w:contextualSpacing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Направление расходов</w:t>
            </w:r>
          </w:p>
          <w:p w:rsidR="00391FB0" w:rsidRPr="002826DE" w:rsidRDefault="00391FB0" w:rsidP="00391FB0">
            <w:pPr>
              <w:contextualSpacing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«Разработка (корректировка) проектной документации на капитальный ремонт объектов общего образования»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391FB0" w:rsidRPr="002826DE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9232F" w:rsidRDefault="00391FB0" w:rsidP="00391FB0">
            <w:pPr>
              <w:contextualSpacing/>
              <w:jc w:val="center"/>
            </w:pPr>
          </w:p>
          <w:p w:rsidR="00391FB0" w:rsidRPr="0029232F" w:rsidRDefault="00391FB0" w:rsidP="00391FB0">
            <w:pPr>
              <w:contextualSpacing/>
              <w:jc w:val="center"/>
            </w:pPr>
            <w:r w:rsidRPr="0029232F">
              <w:rPr>
                <w:sz w:val="22"/>
                <w:szCs w:val="22"/>
              </w:rPr>
              <w:t>1 683 400,00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826DE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</w:p>
          <w:p w:rsidR="00391FB0" w:rsidRPr="002826DE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826DE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</w:p>
          <w:p w:rsidR="00391FB0" w:rsidRPr="002826DE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391FB0" w:rsidRPr="002826DE" w:rsidTr="00391FB0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2826DE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2826DE" w:rsidRDefault="00391FB0" w:rsidP="00391FB0">
            <w:pPr>
              <w:contextualSpacing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1FB0" w:rsidRPr="002826DE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9232F" w:rsidRDefault="00391FB0" w:rsidP="00391FB0">
            <w:pPr>
              <w:contextualSpacing/>
              <w:jc w:val="center"/>
            </w:pPr>
            <w:r w:rsidRPr="0029232F">
              <w:rPr>
                <w:sz w:val="22"/>
                <w:szCs w:val="22"/>
              </w:rPr>
              <w:t>84 170,00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826DE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826DE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391FB0" w:rsidRPr="002826DE" w:rsidTr="00391FB0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2826DE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2826DE" w:rsidRDefault="00391FB0" w:rsidP="00391FB0">
            <w:pPr>
              <w:contextualSpacing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1FB0" w:rsidRPr="002826DE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9232F" w:rsidRDefault="00391FB0" w:rsidP="00391FB0">
            <w:pPr>
              <w:contextualSpacing/>
              <w:jc w:val="center"/>
            </w:pPr>
            <w:r w:rsidRPr="0029232F">
              <w:rPr>
                <w:sz w:val="22"/>
                <w:szCs w:val="22"/>
              </w:rPr>
              <w:t>1 599 230,00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826DE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826DE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391FB0" w:rsidRPr="002826DE" w:rsidTr="00391FB0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2826DE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2826DE" w:rsidRDefault="00391FB0" w:rsidP="00391FB0">
            <w:pPr>
              <w:contextualSpacing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1FB0" w:rsidRPr="002826DE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9232F" w:rsidRDefault="00391FB0" w:rsidP="00391FB0">
            <w:pPr>
              <w:contextualSpacing/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826DE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826DE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391FB0" w:rsidRPr="002826DE" w:rsidTr="00391FB0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2826DE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2826DE" w:rsidRDefault="00391FB0" w:rsidP="00391FB0">
            <w:pPr>
              <w:contextualSpacing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Направление расходов</w:t>
            </w:r>
          </w:p>
          <w:p w:rsidR="00391FB0" w:rsidRPr="00901E29" w:rsidRDefault="00391FB0" w:rsidP="0049025F">
            <w:pPr>
              <w:rPr>
                <w:highlight w:val="green"/>
              </w:rPr>
            </w:pPr>
            <w:r w:rsidRPr="0029232F">
              <w:t xml:space="preserve">" </w:t>
            </w:r>
            <w:r w:rsidR="0049025F">
              <w:t>Р</w:t>
            </w:r>
            <w:r w:rsidRPr="0029232F">
              <w:t>еализаци</w:t>
            </w:r>
            <w:r w:rsidR="0049025F">
              <w:t>я</w:t>
            </w:r>
            <w:r w:rsidRPr="0029232F">
              <w:t xml:space="preserve"> мероприятий по капитальному ремонту объектов общего образования"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91FB0" w:rsidRPr="002826DE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9232F" w:rsidRDefault="00391FB0" w:rsidP="00391FB0">
            <w:pPr>
              <w:contextualSpacing/>
              <w:jc w:val="center"/>
              <w:rPr>
                <w:b/>
              </w:rPr>
            </w:pPr>
          </w:p>
          <w:p w:rsidR="00391FB0" w:rsidRPr="0029232F" w:rsidRDefault="00391FB0" w:rsidP="00391FB0">
            <w:pPr>
              <w:contextualSpacing/>
              <w:jc w:val="center"/>
              <w:rPr>
                <w:b/>
              </w:rPr>
            </w:pPr>
          </w:p>
          <w:p w:rsidR="00391FB0" w:rsidRPr="0029232F" w:rsidRDefault="00391FB0" w:rsidP="00391FB0">
            <w:pPr>
              <w:contextualSpacing/>
              <w:jc w:val="center"/>
              <w:rPr>
                <w:b/>
              </w:rPr>
            </w:pPr>
            <w:r w:rsidRPr="0029232F">
              <w:rPr>
                <w:b/>
                <w:sz w:val="22"/>
                <w:szCs w:val="22"/>
              </w:rPr>
              <w:t>2 631 578,95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</w:p>
          <w:p w:rsidR="00391FB0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</w:p>
          <w:p w:rsidR="00391FB0" w:rsidRPr="002826DE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</w:p>
          <w:p w:rsidR="00391FB0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</w:p>
          <w:p w:rsidR="00391FB0" w:rsidRPr="002826DE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391FB0" w:rsidRPr="002826DE" w:rsidTr="00391FB0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2826DE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2826DE" w:rsidRDefault="00391FB0" w:rsidP="00391FB0">
            <w:pPr>
              <w:contextualSpacing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91FB0" w:rsidRPr="002826DE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9232F" w:rsidRDefault="00391FB0" w:rsidP="00391FB0">
            <w:pPr>
              <w:contextualSpacing/>
              <w:jc w:val="center"/>
              <w:rPr>
                <w:b/>
              </w:rPr>
            </w:pPr>
            <w:r w:rsidRPr="0029232F">
              <w:rPr>
                <w:b/>
                <w:sz w:val="22"/>
                <w:szCs w:val="22"/>
              </w:rPr>
              <w:t xml:space="preserve">131 578,95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826DE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826DE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391FB0" w:rsidRPr="002826DE" w:rsidTr="00391FB0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2826DE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2826DE" w:rsidRDefault="00391FB0" w:rsidP="00391FB0">
            <w:pPr>
              <w:contextualSpacing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91FB0" w:rsidRPr="002826DE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9232F" w:rsidRDefault="00391FB0" w:rsidP="00391FB0">
            <w:pPr>
              <w:contextualSpacing/>
              <w:jc w:val="center"/>
              <w:rPr>
                <w:b/>
              </w:rPr>
            </w:pPr>
            <w:r w:rsidRPr="0029232F">
              <w:rPr>
                <w:b/>
                <w:sz w:val="22"/>
                <w:szCs w:val="22"/>
              </w:rPr>
              <w:t>2 500 000,00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826DE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826DE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391FB0" w:rsidRPr="002826DE" w:rsidTr="00391FB0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2826DE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0" w:rsidRPr="002826DE" w:rsidRDefault="00391FB0" w:rsidP="00391FB0">
            <w:pPr>
              <w:contextualSpacing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91FB0" w:rsidRPr="002826DE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9232F" w:rsidRDefault="00391FB0" w:rsidP="00391FB0">
            <w:pPr>
              <w:contextualSpacing/>
              <w:jc w:val="center"/>
              <w:rPr>
                <w:b/>
              </w:rPr>
            </w:pPr>
            <w:r w:rsidRPr="0029232F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826DE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1FB0" w:rsidRPr="002826DE" w:rsidRDefault="00391FB0" w:rsidP="00391FB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</w:tbl>
    <w:p w:rsidR="00C14AC6" w:rsidRDefault="00493683" w:rsidP="00403909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EB2EAB">
        <w:rPr>
          <w:rFonts w:eastAsia="Calibri"/>
          <w:color w:val="000000" w:themeColor="text1"/>
          <w:sz w:val="28"/>
          <w:szCs w:val="28"/>
          <w:lang w:eastAsia="en-US"/>
        </w:rPr>
        <w:t>»</w:t>
      </w:r>
    </w:p>
    <w:p w:rsidR="00391FB0" w:rsidRDefault="00391FB0" w:rsidP="00391FB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1.4.</w:t>
      </w:r>
      <w:r w:rsidRPr="00391FB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приложении № 3</w:t>
      </w:r>
      <w:r w:rsidRPr="004C7D1B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391FB0" w:rsidRDefault="00391FB0" w:rsidP="00391FB0">
      <w:pPr>
        <w:jc w:val="both"/>
        <w:rPr>
          <w:rFonts w:eastAsia="Calibri"/>
          <w:sz w:val="28"/>
          <w:szCs w:val="28"/>
          <w:lang w:eastAsia="en-US"/>
        </w:rPr>
      </w:pPr>
      <w:r w:rsidRPr="0040154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1.4.1. в разделе 1 «Паспорт подпрограммы» строк</w:t>
      </w:r>
      <w:r w:rsidR="0088302C">
        <w:rPr>
          <w:rFonts w:eastAsia="Calibri"/>
          <w:sz w:val="28"/>
          <w:szCs w:val="28"/>
          <w:lang w:eastAsia="en-US"/>
        </w:rPr>
        <w:t>и</w:t>
      </w:r>
      <w:r w:rsidR="008208F7">
        <w:rPr>
          <w:rFonts w:eastAsia="Calibri"/>
          <w:sz w:val="28"/>
          <w:szCs w:val="28"/>
          <w:lang w:eastAsia="en-US"/>
        </w:rPr>
        <w:t xml:space="preserve"> «Задачи подпрограммы» и </w:t>
      </w:r>
      <w:r>
        <w:rPr>
          <w:rFonts w:eastAsia="Calibri"/>
          <w:sz w:val="28"/>
          <w:szCs w:val="28"/>
          <w:lang w:eastAsia="en-US"/>
        </w:rPr>
        <w:t xml:space="preserve"> «Объемы ресурсного обеспечения подпрограммы» изложить в следующей редакции»:</w:t>
      </w:r>
    </w:p>
    <w:p w:rsidR="008208F7" w:rsidRDefault="00391FB0" w:rsidP="00391FB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28"/>
      </w:tblGrid>
      <w:tr w:rsidR="008208F7" w:rsidRPr="008F3BFF" w:rsidTr="008208F7">
        <w:tc>
          <w:tcPr>
            <w:tcW w:w="2943" w:type="dxa"/>
          </w:tcPr>
          <w:p w:rsidR="008208F7" w:rsidRPr="008F3BFF" w:rsidRDefault="008208F7" w:rsidP="008208F7">
            <w:r w:rsidRPr="008F3BFF">
              <w:rPr>
                <w:sz w:val="22"/>
                <w:szCs w:val="22"/>
              </w:rPr>
              <w:t>Задачи подпрограммы</w:t>
            </w:r>
          </w:p>
          <w:p w:rsidR="008208F7" w:rsidRPr="008F3BFF" w:rsidRDefault="008208F7" w:rsidP="008208F7">
            <w:pPr>
              <w:tabs>
                <w:tab w:val="left" w:pos="3555"/>
              </w:tabs>
              <w:autoSpaceDE w:val="0"/>
              <w:autoSpaceDN w:val="0"/>
              <w:adjustRightInd w:val="0"/>
              <w:ind w:firstLine="540"/>
              <w:jc w:val="both"/>
            </w:pPr>
          </w:p>
          <w:p w:rsidR="008208F7" w:rsidRPr="008F3BFF" w:rsidRDefault="008208F7" w:rsidP="008208F7">
            <w:pPr>
              <w:tabs>
                <w:tab w:val="left" w:pos="3555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628" w:type="dxa"/>
          </w:tcPr>
          <w:p w:rsidR="008208F7" w:rsidRPr="0029232F" w:rsidRDefault="008208F7" w:rsidP="008208F7">
            <w:pPr>
              <w:tabs>
                <w:tab w:val="left" w:pos="4005"/>
              </w:tabs>
              <w:jc w:val="both"/>
            </w:pPr>
            <w:r w:rsidRPr="0029232F">
              <w:rPr>
                <w:sz w:val="22"/>
                <w:szCs w:val="22"/>
              </w:rPr>
              <w:t>- Создание условий для развития дополнительного образования детей в интересах личностного,  духовного развития детей и школьников, их социальной адаптации и жизненного самоопределения;</w:t>
            </w:r>
          </w:p>
          <w:p w:rsidR="008208F7" w:rsidRDefault="008208F7" w:rsidP="008208F7">
            <w:pPr>
              <w:tabs>
                <w:tab w:val="left" w:pos="4005"/>
              </w:tabs>
              <w:contextualSpacing/>
              <w:jc w:val="both"/>
            </w:pPr>
            <w:r w:rsidRPr="0029232F">
              <w:rPr>
                <w:sz w:val="22"/>
                <w:szCs w:val="22"/>
              </w:rPr>
              <w:t>-</w:t>
            </w:r>
            <w:r w:rsidRPr="0029232F">
              <w:t>обеспечение функционирования системы персонифицированного финансирования, обеспечивающий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  <w:p w:rsidR="00590CC1" w:rsidRPr="0029232F" w:rsidRDefault="00590CC1" w:rsidP="008208F7">
            <w:pPr>
              <w:tabs>
                <w:tab w:val="left" w:pos="4005"/>
              </w:tabs>
              <w:contextualSpacing/>
              <w:jc w:val="both"/>
            </w:pPr>
          </w:p>
        </w:tc>
      </w:tr>
      <w:tr w:rsidR="008208F7" w:rsidRPr="00670922" w:rsidTr="008208F7">
        <w:tc>
          <w:tcPr>
            <w:tcW w:w="2943" w:type="dxa"/>
          </w:tcPr>
          <w:p w:rsidR="008208F7" w:rsidRPr="007F2F82" w:rsidRDefault="008208F7" w:rsidP="008208F7">
            <w:r w:rsidRPr="007F2F82">
              <w:rPr>
                <w:sz w:val="22"/>
                <w:szCs w:val="22"/>
              </w:rPr>
              <w:t>Объемы ресурсного обеспечения подпрограммы*</w:t>
            </w:r>
          </w:p>
        </w:tc>
        <w:tc>
          <w:tcPr>
            <w:tcW w:w="6628" w:type="dxa"/>
          </w:tcPr>
          <w:p w:rsidR="008208F7" w:rsidRPr="0029232F" w:rsidRDefault="008208F7" w:rsidP="008208F7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29232F">
              <w:rPr>
                <w:color w:val="000000" w:themeColor="text1"/>
                <w:sz w:val="22"/>
                <w:szCs w:val="22"/>
                <w:lang w:eastAsia="en-US"/>
              </w:rPr>
              <w:t>Общий объём финансирования:</w:t>
            </w:r>
          </w:p>
          <w:p w:rsidR="008208F7" w:rsidRPr="0029232F" w:rsidRDefault="008208F7" w:rsidP="008208F7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9232F">
              <w:rPr>
                <w:i/>
                <w:color w:val="000000" w:themeColor="text1"/>
                <w:sz w:val="22"/>
                <w:szCs w:val="22"/>
                <w:lang w:eastAsia="en-US"/>
              </w:rPr>
              <w:t>2022 год</w:t>
            </w:r>
            <w:r w:rsidRPr="0029232F">
              <w:rPr>
                <w:color w:val="000000" w:themeColor="text1"/>
                <w:sz w:val="22"/>
                <w:szCs w:val="22"/>
                <w:lang w:eastAsia="en-US"/>
              </w:rPr>
              <w:t xml:space="preserve"> –</w:t>
            </w:r>
            <w:r w:rsidRPr="0029232F">
              <w:rPr>
                <w:b/>
                <w:sz w:val="22"/>
                <w:szCs w:val="22"/>
              </w:rPr>
              <w:t>11 341 654,11</w:t>
            </w:r>
            <w:r w:rsidRPr="0029232F">
              <w:rPr>
                <w:sz w:val="22"/>
                <w:szCs w:val="22"/>
              </w:rPr>
              <w:t xml:space="preserve"> </w:t>
            </w:r>
            <w:r w:rsidRPr="0029232F">
              <w:rPr>
                <w:sz w:val="22"/>
                <w:szCs w:val="22"/>
                <w:lang w:eastAsia="en-US"/>
              </w:rPr>
              <w:t>руб.,</w:t>
            </w:r>
          </w:p>
          <w:p w:rsidR="008208F7" w:rsidRPr="0029232F" w:rsidRDefault="008208F7" w:rsidP="008208F7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9232F">
              <w:rPr>
                <w:i/>
                <w:sz w:val="22"/>
                <w:szCs w:val="22"/>
                <w:lang w:eastAsia="en-US"/>
              </w:rPr>
              <w:t>2023 год</w:t>
            </w:r>
            <w:r w:rsidRPr="0029232F">
              <w:rPr>
                <w:sz w:val="22"/>
                <w:szCs w:val="22"/>
                <w:lang w:eastAsia="en-US"/>
              </w:rPr>
              <w:t xml:space="preserve"> –</w:t>
            </w:r>
            <w:r w:rsidRPr="0029232F">
              <w:rPr>
                <w:sz w:val="22"/>
                <w:szCs w:val="22"/>
              </w:rPr>
              <w:t>7 635 800,50</w:t>
            </w:r>
            <w:r w:rsidRPr="0029232F">
              <w:rPr>
                <w:sz w:val="22"/>
                <w:szCs w:val="22"/>
                <w:lang w:eastAsia="en-US"/>
              </w:rPr>
              <w:t>руб.,</w:t>
            </w:r>
          </w:p>
          <w:p w:rsidR="008208F7" w:rsidRPr="0029232F" w:rsidRDefault="008208F7" w:rsidP="008208F7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29232F">
              <w:rPr>
                <w:i/>
                <w:sz w:val="22"/>
                <w:szCs w:val="22"/>
                <w:lang w:eastAsia="en-US"/>
              </w:rPr>
              <w:lastRenderedPageBreak/>
              <w:t xml:space="preserve">2024 год- </w:t>
            </w:r>
            <w:r w:rsidRPr="0029232F">
              <w:rPr>
                <w:sz w:val="22"/>
                <w:szCs w:val="22"/>
              </w:rPr>
              <w:t>7 791 008,05</w:t>
            </w:r>
            <w:r w:rsidRPr="0029232F">
              <w:rPr>
                <w:sz w:val="22"/>
                <w:szCs w:val="22"/>
                <w:lang w:eastAsia="en-US"/>
              </w:rPr>
              <w:t>руб.</w:t>
            </w:r>
          </w:p>
          <w:p w:rsidR="008208F7" w:rsidRPr="0029232F" w:rsidRDefault="008208F7" w:rsidP="008208F7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29232F">
              <w:rPr>
                <w:i/>
                <w:sz w:val="22"/>
                <w:szCs w:val="22"/>
                <w:lang w:eastAsia="en-US"/>
              </w:rPr>
              <w:t>Бюджет городского округа:</w:t>
            </w:r>
          </w:p>
          <w:p w:rsidR="008208F7" w:rsidRPr="0029232F" w:rsidRDefault="008208F7" w:rsidP="008208F7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9232F">
              <w:rPr>
                <w:i/>
                <w:sz w:val="22"/>
                <w:szCs w:val="22"/>
                <w:lang w:eastAsia="en-US"/>
              </w:rPr>
              <w:t>2022 год</w:t>
            </w:r>
            <w:r w:rsidRPr="0029232F">
              <w:rPr>
                <w:sz w:val="22"/>
                <w:szCs w:val="22"/>
                <w:lang w:eastAsia="en-US"/>
              </w:rPr>
              <w:t xml:space="preserve"> –</w:t>
            </w:r>
            <w:r w:rsidRPr="0029232F">
              <w:rPr>
                <w:b/>
                <w:sz w:val="22"/>
                <w:szCs w:val="22"/>
              </w:rPr>
              <w:t xml:space="preserve">10 060 553,95 </w:t>
            </w:r>
            <w:r w:rsidRPr="0029232F">
              <w:rPr>
                <w:sz w:val="22"/>
                <w:szCs w:val="22"/>
                <w:lang w:eastAsia="en-US"/>
              </w:rPr>
              <w:t>руб.,</w:t>
            </w:r>
          </w:p>
          <w:p w:rsidR="008208F7" w:rsidRPr="0029232F" w:rsidRDefault="008208F7" w:rsidP="008208F7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9232F">
              <w:rPr>
                <w:i/>
                <w:sz w:val="22"/>
                <w:szCs w:val="22"/>
                <w:lang w:eastAsia="en-US"/>
              </w:rPr>
              <w:t>2023 год</w:t>
            </w:r>
            <w:r w:rsidRPr="0029232F">
              <w:rPr>
                <w:sz w:val="22"/>
                <w:szCs w:val="22"/>
                <w:lang w:eastAsia="en-US"/>
              </w:rPr>
              <w:t xml:space="preserve"> - </w:t>
            </w:r>
            <w:r w:rsidRPr="0029232F">
              <w:rPr>
                <w:sz w:val="22"/>
                <w:szCs w:val="22"/>
              </w:rPr>
              <w:t>7 635 800,50</w:t>
            </w:r>
            <w:r w:rsidRPr="0029232F">
              <w:rPr>
                <w:sz w:val="22"/>
                <w:szCs w:val="22"/>
                <w:lang w:eastAsia="en-US"/>
              </w:rPr>
              <w:t>руб.,</w:t>
            </w:r>
          </w:p>
          <w:p w:rsidR="008208F7" w:rsidRPr="0029232F" w:rsidRDefault="008208F7" w:rsidP="008208F7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29232F">
              <w:rPr>
                <w:i/>
                <w:color w:val="000000" w:themeColor="text1"/>
                <w:sz w:val="22"/>
                <w:szCs w:val="22"/>
                <w:lang w:eastAsia="en-US"/>
              </w:rPr>
              <w:t>2024 год</w:t>
            </w:r>
            <w:r w:rsidRPr="0029232F">
              <w:rPr>
                <w:color w:val="000000" w:themeColor="text1"/>
                <w:sz w:val="22"/>
                <w:szCs w:val="22"/>
                <w:lang w:eastAsia="en-US"/>
              </w:rPr>
              <w:t xml:space="preserve"> –</w:t>
            </w:r>
            <w:r w:rsidRPr="0029232F">
              <w:rPr>
                <w:color w:val="000000" w:themeColor="text1"/>
                <w:sz w:val="22"/>
                <w:szCs w:val="22"/>
              </w:rPr>
              <w:t>7 586 321,50</w:t>
            </w:r>
            <w:r w:rsidRPr="0029232F">
              <w:rPr>
                <w:color w:val="000000" w:themeColor="text1"/>
                <w:sz w:val="22"/>
                <w:szCs w:val="22"/>
                <w:lang w:eastAsia="en-US"/>
              </w:rPr>
              <w:t>руб.</w:t>
            </w:r>
          </w:p>
          <w:p w:rsidR="008208F7" w:rsidRPr="0029232F" w:rsidRDefault="008208F7" w:rsidP="008208F7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29232F">
              <w:rPr>
                <w:i/>
                <w:color w:val="000000" w:themeColor="text1"/>
                <w:sz w:val="22"/>
                <w:szCs w:val="22"/>
                <w:lang w:eastAsia="en-US"/>
              </w:rPr>
              <w:t>Областной бюджет:</w:t>
            </w:r>
          </w:p>
          <w:p w:rsidR="008208F7" w:rsidRPr="0029232F" w:rsidRDefault="008208F7" w:rsidP="008208F7">
            <w:pPr>
              <w:rPr>
                <w:color w:val="000000" w:themeColor="text1"/>
                <w:lang w:eastAsia="en-US"/>
              </w:rPr>
            </w:pPr>
            <w:r w:rsidRPr="0029232F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2022 год </w:t>
            </w:r>
            <w:r w:rsidRPr="0029232F">
              <w:rPr>
                <w:color w:val="000000" w:themeColor="text1"/>
                <w:sz w:val="22"/>
                <w:szCs w:val="22"/>
                <w:lang w:eastAsia="en-US"/>
              </w:rPr>
              <w:t>–</w:t>
            </w:r>
            <w:r w:rsidRPr="0029232F">
              <w:rPr>
                <w:color w:val="000000" w:themeColor="text1"/>
                <w:sz w:val="22"/>
                <w:szCs w:val="22"/>
              </w:rPr>
              <w:t xml:space="preserve">1 281 100,16 </w:t>
            </w:r>
            <w:r w:rsidRPr="0029232F">
              <w:rPr>
                <w:color w:val="000000" w:themeColor="text1"/>
                <w:sz w:val="22"/>
                <w:szCs w:val="22"/>
                <w:lang w:eastAsia="en-US"/>
              </w:rPr>
              <w:t>руб.,</w:t>
            </w:r>
          </w:p>
          <w:p w:rsidR="008208F7" w:rsidRPr="0029232F" w:rsidRDefault="008208F7" w:rsidP="008208F7">
            <w:pPr>
              <w:rPr>
                <w:color w:val="000000" w:themeColor="text1"/>
                <w:lang w:eastAsia="en-US"/>
              </w:rPr>
            </w:pPr>
            <w:r w:rsidRPr="0029232F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2023 год </w:t>
            </w:r>
            <w:r w:rsidRPr="0029232F">
              <w:rPr>
                <w:color w:val="000000" w:themeColor="text1"/>
                <w:sz w:val="22"/>
                <w:szCs w:val="22"/>
                <w:lang w:eastAsia="en-US"/>
              </w:rPr>
              <w:t>–0,00 руб.,</w:t>
            </w:r>
          </w:p>
          <w:p w:rsidR="008208F7" w:rsidRPr="0029232F" w:rsidRDefault="008208F7" w:rsidP="008208F7">
            <w:pPr>
              <w:rPr>
                <w:color w:val="000000" w:themeColor="text1"/>
                <w:lang w:eastAsia="en-US"/>
              </w:rPr>
            </w:pPr>
            <w:r w:rsidRPr="0029232F">
              <w:rPr>
                <w:i/>
                <w:color w:val="000000" w:themeColor="text1"/>
                <w:sz w:val="22"/>
                <w:szCs w:val="22"/>
                <w:lang w:eastAsia="en-US"/>
              </w:rPr>
              <w:t>2024 год -</w:t>
            </w:r>
            <w:r w:rsidRPr="0029232F">
              <w:rPr>
                <w:color w:val="000000" w:themeColor="text1"/>
                <w:sz w:val="22"/>
                <w:szCs w:val="22"/>
              </w:rPr>
              <w:t xml:space="preserve">2 046,96 </w:t>
            </w:r>
            <w:r w:rsidRPr="0029232F">
              <w:rPr>
                <w:color w:val="000000" w:themeColor="text1"/>
                <w:sz w:val="22"/>
                <w:szCs w:val="22"/>
                <w:lang w:eastAsia="en-US"/>
              </w:rPr>
              <w:t>руб.</w:t>
            </w:r>
          </w:p>
          <w:p w:rsidR="008208F7" w:rsidRPr="0029232F" w:rsidRDefault="008208F7" w:rsidP="008208F7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29232F">
              <w:rPr>
                <w:i/>
                <w:color w:val="000000" w:themeColor="text1"/>
                <w:sz w:val="22"/>
                <w:szCs w:val="22"/>
                <w:lang w:eastAsia="en-US"/>
              </w:rPr>
              <w:t>Федеральный бюджет:</w:t>
            </w:r>
          </w:p>
          <w:p w:rsidR="008208F7" w:rsidRPr="0029232F" w:rsidRDefault="008208F7" w:rsidP="008208F7">
            <w:pPr>
              <w:rPr>
                <w:color w:val="000000" w:themeColor="text1"/>
                <w:lang w:eastAsia="en-US"/>
              </w:rPr>
            </w:pPr>
            <w:r w:rsidRPr="0029232F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2022 год </w:t>
            </w:r>
            <w:r w:rsidRPr="0029232F">
              <w:rPr>
                <w:color w:val="000000" w:themeColor="text1"/>
                <w:sz w:val="22"/>
                <w:szCs w:val="22"/>
                <w:lang w:eastAsia="en-US"/>
              </w:rPr>
              <w:t>–</w:t>
            </w:r>
            <w:r w:rsidRPr="0029232F">
              <w:rPr>
                <w:color w:val="000000" w:themeColor="text1"/>
                <w:sz w:val="22"/>
                <w:szCs w:val="22"/>
              </w:rPr>
              <w:t xml:space="preserve">0,00 </w:t>
            </w:r>
            <w:r w:rsidRPr="0029232F">
              <w:rPr>
                <w:color w:val="000000" w:themeColor="text1"/>
                <w:sz w:val="22"/>
                <w:szCs w:val="22"/>
                <w:lang w:eastAsia="en-US"/>
              </w:rPr>
              <w:t>руб.,</w:t>
            </w:r>
          </w:p>
          <w:p w:rsidR="008208F7" w:rsidRPr="0029232F" w:rsidRDefault="008208F7" w:rsidP="008208F7">
            <w:pPr>
              <w:rPr>
                <w:color w:val="000000" w:themeColor="text1"/>
                <w:lang w:eastAsia="en-US"/>
              </w:rPr>
            </w:pPr>
            <w:r w:rsidRPr="0029232F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2023 год </w:t>
            </w:r>
            <w:r w:rsidRPr="0029232F">
              <w:rPr>
                <w:color w:val="000000" w:themeColor="text1"/>
                <w:sz w:val="22"/>
                <w:szCs w:val="22"/>
                <w:lang w:eastAsia="en-US"/>
              </w:rPr>
              <w:t>–0,00 руб.,</w:t>
            </w:r>
          </w:p>
          <w:p w:rsidR="008208F7" w:rsidRPr="0029232F" w:rsidRDefault="008208F7" w:rsidP="008208F7">
            <w:pPr>
              <w:rPr>
                <w:lang w:eastAsia="en-US"/>
              </w:rPr>
            </w:pPr>
            <w:r w:rsidRPr="0029232F">
              <w:rPr>
                <w:i/>
                <w:color w:val="000000" w:themeColor="text1"/>
                <w:sz w:val="22"/>
                <w:szCs w:val="22"/>
                <w:lang w:eastAsia="en-US"/>
              </w:rPr>
              <w:t>2024 год -</w:t>
            </w:r>
            <w:r w:rsidRPr="0029232F">
              <w:rPr>
                <w:color w:val="000000" w:themeColor="text1"/>
                <w:sz w:val="22"/>
                <w:szCs w:val="22"/>
              </w:rPr>
              <w:t xml:space="preserve">202 639,59 </w:t>
            </w:r>
            <w:r w:rsidRPr="0029232F">
              <w:rPr>
                <w:color w:val="000000" w:themeColor="text1"/>
                <w:sz w:val="22"/>
                <w:szCs w:val="22"/>
                <w:lang w:eastAsia="en-US"/>
              </w:rPr>
              <w:t>руб.</w:t>
            </w:r>
          </w:p>
        </w:tc>
      </w:tr>
    </w:tbl>
    <w:p w:rsidR="00391FB0" w:rsidRDefault="00391FB0" w:rsidP="00391FB0">
      <w:pPr>
        <w:widowControl w:val="0"/>
        <w:autoSpaceDE w:val="0"/>
        <w:autoSpaceDN w:val="0"/>
        <w:adjustRightInd w:val="0"/>
        <w:spacing w:before="108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»</w:t>
      </w:r>
    </w:p>
    <w:p w:rsidR="00391FB0" w:rsidRPr="0008359D" w:rsidRDefault="00391FB0" w:rsidP="00391FB0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08359D">
        <w:rPr>
          <w:rFonts w:eastAsia="Calibri"/>
          <w:sz w:val="28"/>
          <w:szCs w:val="28"/>
          <w:lang w:eastAsia="en-US"/>
        </w:rPr>
        <w:t>1.</w:t>
      </w:r>
      <w:r w:rsidR="008208F7">
        <w:rPr>
          <w:rFonts w:eastAsia="Calibri"/>
          <w:sz w:val="28"/>
          <w:szCs w:val="28"/>
          <w:lang w:eastAsia="en-US"/>
        </w:rPr>
        <w:t>4</w:t>
      </w:r>
      <w:r w:rsidRPr="0008359D">
        <w:rPr>
          <w:rFonts w:eastAsia="Calibri"/>
          <w:sz w:val="28"/>
          <w:szCs w:val="28"/>
          <w:lang w:eastAsia="en-US"/>
        </w:rPr>
        <w:t>.2.раздел 2 «</w:t>
      </w:r>
      <w:r w:rsidRPr="0008359D">
        <w:rPr>
          <w:sz w:val="28"/>
          <w:szCs w:val="28"/>
        </w:rPr>
        <w:t>Характеристика мероприятий подпрограммы»</w:t>
      </w:r>
      <w:r w:rsidRPr="0008359D">
        <w:rPr>
          <w:rFonts w:eastAsia="Calibri"/>
          <w:sz w:val="28"/>
          <w:szCs w:val="28"/>
          <w:lang w:eastAsia="en-US"/>
        </w:rPr>
        <w:t xml:space="preserve"> изложить в следующей  редакции:</w:t>
      </w:r>
    </w:p>
    <w:p w:rsidR="00391FB0" w:rsidRPr="005000AE" w:rsidRDefault="00391FB0" w:rsidP="00391FB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5000AE">
        <w:rPr>
          <w:b/>
        </w:rPr>
        <w:t>2. Характеристика мероприятий подпрограммы</w:t>
      </w:r>
    </w:p>
    <w:p w:rsidR="008208F7" w:rsidRPr="005000AE" w:rsidRDefault="008208F7" w:rsidP="008208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0AE">
        <w:rPr>
          <w:rFonts w:ascii="Times New Roman" w:hAnsi="Times New Roman" w:cs="Times New Roman"/>
          <w:sz w:val="24"/>
          <w:szCs w:val="24"/>
        </w:rPr>
        <w:t>1.Основное мероприятие "Дополнительное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5000AE">
        <w:rPr>
          <w:rFonts w:ascii="Times New Roman" w:hAnsi="Times New Roman" w:cs="Times New Roman"/>
          <w:sz w:val="24"/>
          <w:szCs w:val="24"/>
        </w:rPr>
        <w:t>" включает в себя следующие мероприятия:</w:t>
      </w:r>
    </w:p>
    <w:p w:rsidR="008208F7" w:rsidRPr="005000AE" w:rsidRDefault="008208F7" w:rsidP="008208F7">
      <w:pPr>
        <w:widowControl w:val="0"/>
        <w:autoSpaceDE w:val="0"/>
        <w:autoSpaceDN w:val="0"/>
        <w:ind w:firstLine="540"/>
        <w:jc w:val="both"/>
      </w:pPr>
      <w:r w:rsidRPr="005000AE">
        <w:t>1.1. Направление расходов «Реализация дополнительных общеобразовательных общеразвивающих программ».</w:t>
      </w:r>
    </w:p>
    <w:p w:rsidR="008208F7" w:rsidRDefault="008208F7" w:rsidP="008208F7">
      <w:pPr>
        <w:widowControl w:val="0"/>
        <w:autoSpaceDE w:val="0"/>
        <w:autoSpaceDN w:val="0"/>
        <w:ind w:firstLine="540"/>
        <w:jc w:val="both"/>
      </w:pPr>
      <w:r w:rsidRPr="005000AE">
        <w:t>Муниципальная услуга "Реализация образовательных программ дополнительного образования детей и мероприятия по их реализации"</w:t>
      </w:r>
      <w:r>
        <w:t xml:space="preserve"> </w:t>
      </w:r>
      <w:r w:rsidRPr="005000AE">
        <w:t xml:space="preserve">оказывается в </w:t>
      </w:r>
      <w:r>
        <w:t xml:space="preserve">муниципальной </w:t>
      </w:r>
      <w:r w:rsidRPr="005000AE">
        <w:t>образовательн</w:t>
      </w:r>
      <w:r>
        <w:t xml:space="preserve">ой </w:t>
      </w:r>
      <w:r w:rsidRPr="005000AE">
        <w:t>организ</w:t>
      </w:r>
      <w:r>
        <w:t>ации городского округа Вичуга - МБУ ДО ЦДТ.</w:t>
      </w:r>
    </w:p>
    <w:p w:rsidR="008208F7" w:rsidRPr="005000AE" w:rsidRDefault="008208F7" w:rsidP="008208F7">
      <w:pPr>
        <w:jc w:val="both"/>
      </w:pPr>
      <w:r w:rsidRPr="005000AE">
        <w:t>Данное мероприятие предусматривает:</w:t>
      </w:r>
    </w:p>
    <w:p w:rsidR="008208F7" w:rsidRPr="005000AE" w:rsidRDefault="008208F7" w:rsidP="008208F7">
      <w:pPr>
        <w:ind w:firstLine="708"/>
        <w:jc w:val="both"/>
      </w:pPr>
      <w:r w:rsidRPr="005000AE">
        <w:t>- организацию предоставления дополнительного образования в муниципальных образовательных организациях, реализующих дополнительные общеразвивающие программы;</w:t>
      </w:r>
    </w:p>
    <w:p w:rsidR="008208F7" w:rsidRPr="005000AE" w:rsidRDefault="008208F7" w:rsidP="008208F7">
      <w:pPr>
        <w:ind w:firstLine="540"/>
        <w:jc w:val="both"/>
      </w:pPr>
      <w:r w:rsidRPr="005000AE">
        <w:t>- обеспечение содержания зданий и сооружений муниципальных образовательных организаций.</w:t>
      </w:r>
    </w:p>
    <w:p w:rsidR="008208F7" w:rsidRPr="005000AE" w:rsidRDefault="008208F7" w:rsidP="008208F7">
      <w:pPr>
        <w:widowControl w:val="0"/>
        <w:autoSpaceDE w:val="0"/>
        <w:autoSpaceDN w:val="0"/>
        <w:ind w:firstLine="540"/>
        <w:jc w:val="both"/>
      </w:pPr>
      <w:r w:rsidRPr="005000AE">
        <w:t>Данное мероприятие осуществляется путем:</w:t>
      </w:r>
    </w:p>
    <w:p w:rsidR="008208F7" w:rsidRPr="005000AE" w:rsidRDefault="008208F7" w:rsidP="008208F7">
      <w:pPr>
        <w:widowControl w:val="0"/>
        <w:autoSpaceDE w:val="0"/>
        <w:autoSpaceDN w:val="0"/>
        <w:ind w:firstLine="540"/>
        <w:jc w:val="both"/>
      </w:pPr>
      <w:r w:rsidRPr="005000AE">
        <w:t>- предоставления организациям дополнительного образования субсидий, объем которых определяется на основе нормативных затрат на оказание муниципальных услуг с учетом затрат на содержание недвижимого имущества и особо ценного движимого имущества, затрат на уплату налогов;</w:t>
      </w:r>
    </w:p>
    <w:p w:rsidR="008208F7" w:rsidRPr="005000AE" w:rsidRDefault="008208F7" w:rsidP="008208F7">
      <w:pPr>
        <w:widowControl w:val="0"/>
        <w:autoSpaceDE w:val="0"/>
        <w:autoSpaceDN w:val="0"/>
        <w:adjustRightInd w:val="0"/>
        <w:ind w:firstLine="540"/>
        <w:jc w:val="both"/>
      </w:pPr>
      <w:r w:rsidRPr="005000AE">
        <w:t xml:space="preserve">- предоставления образовательным учреждениям (организациям) финансового обеспечения на иные цели, связанные с оказанием муниципальной услуги, в т.ч. на приобретение оборудования, основных средств, проведение ремонтов, выполнение проектно-сметной документации.                   </w:t>
      </w:r>
    </w:p>
    <w:p w:rsidR="008208F7" w:rsidRPr="005000AE" w:rsidRDefault="008208F7" w:rsidP="008208F7">
      <w:pPr>
        <w:widowControl w:val="0"/>
        <w:autoSpaceDE w:val="0"/>
        <w:autoSpaceDN w:val="0"/>
        <w:ind w:firstLine="540"/>
        <w:jc w:val="both"/>
      </w:pPr>
      <w:r w:rsidRPr="005000AE">
        <w:t>Конкретный перечень целей использования финансового обеспечения определяется приказами.</w:t>
      </w:r>
    </w:p>
    <w:p w:rsidR="008208F7" w:rsidRPr="005000AE" w:rsidRDefault="008208F7" w:rsidP="008208F7">
      <w:pPr>
        <w:widowControl w:val="0"/>
        <w:autoSpaceDE w:val="0"/>
        <w:autoSpaceDN w:val="0"/>
        <w:ind w:firstLine="540"/>
        <w:jc w:val="both"/>
      </w:pPr>
      <w:r w:rsidRPr="005000AE">
        <w:t>Исполнител</w:t>
      </w:r>
      <w:r>
        <w:t>ем</w:t>
      </w:r>
      <w:r w:rsidRPr="005000AE">
        <w:t xml:space="preserve"> мероприятия подпрограммы выступа</w:t>
      </w:r>
      <w:r>
        <w:t>е</w:t>
      </w:r>
      <w:r w:rsidRPr="005000AE">
        <w:t>т муниципальное бюджетное учреждение дополнительного образования Центр детского творч</w:t>
      </w:r>
      <w:r>
        <w:t>ества городского округа Вичуга.</w:t>
      </w:r>
    </w:p>
    <w:p w:rsidR="008208F7" w:rsidRPr="005000AE" w:rsidRDefault="008208F7" w:rsidP="008208F7">
      <w:pPr>
        <w:widowControl w:val="0"/>
        <w:autoSpaceDE w:val="0"/>
        <w:autoSpaceDN w:val="0"/>
        <w:ind w:firstLine="540"/>
        <w:jc w:val="both"/>
      </w:pPr>
      <w:r w:rsidRPr="005000AE">
        <w:t>Срок выполнения мероприятия  –202</w:t>
      </w:r>
      <w:r>
        <w:t>2</w:t>
      </w:r>
      <w:r w:rsidRPr="005000AE">
        <w:t>–202</w:t>
      </w:r>
      <w:r>
        <w:t>4</w:t>
      </w:r>
      <w:r w:rsidRPr="005000AE">
        <w:t xml:space="preserve"> годы.</w:t>
      </w:r>
    </w:p>
    <w:p w:rsidR="008208F7" w:rsidRPr="007E5645" w:rsidRDefault="008208F7" w:rsidP="008208F7">
      <w:pPr>
        <w:widowControl w:val="0"/>
        <w:autoSpaceDE w:val="0"/>
        <w:autoSpaceDN w:val="0"/>
        <w:ind w:firstLine="540"/>
        <w:jc w:val="both"/>
      </w:pPr>
      <w:r w:rsidRPr="005000AE">
        <w:t>1.2</w:t>
      </w:r>
      <w:r w:rsidRPr="00106C2A">
        <w:rPr>
          <w:color w:val="FF0000"/>
        </w:rPr>
        <w:t xml:space="preserve">. </w:t>
      </w:r>
      <w:r w:rsidRPr="007E5645">
        <w:t xml:space="preserve">Направление расходов </w:t>
      </w:r>
      <w:r w:rsidRPr="007F2F82">
        <w:t xml:space="preserve">«Софинансирование </w:t>
      </w:r>
      <w:r w:rsidRPr="007F2F82">
        <w:rPr>
          <w:lang w:eastAsia="en-US"/>
        </w:rPr>
        <w:t>расходов, связанных с поэтапным доведением средней заработной платы педагогическим работникам иных муниципальных  организаций дополнительного образования</w:t>
      </w:r>
      <w:r w:rsidRPr="007E5645">
        <w:rPr>
          <w:lang w:eastAsia="en-US"/>
        </w:rPr>
        <w:t xml:space="preserve"> детей до средней заработной платы учителей в Ивановской области</w:t>
      </w:r>
      <w:r w:rsidRPr="007E5645">
        <w:t>».</w:t>
      </w:r>
    </w:p>
    <w:p w:rsidR="008208F7" w:rsidRDefault="008208F7" w:rsidP="008208F7">
      <w:pPr>
        <w:widowControl w:val="0"/>
        <w:autoSpaceDE w:val="0"/>
        <w:autoSpaceDN w:val="0"/>
        <w:ind w:firstLine="540"/>
        <w:jc w:val="both"/>
      </w:pPr>
      <w:r w:rsidRPr="005000AE">
        <w:t xml:space="preserve">Поэтапное повышение средней заработной платы педагогическим  работникам иных муниципальных организаций дополнительного образования осуществляется в соответствии с </w:t>
      </w:r>
      <w:r>
        <w:t>Указом Президента Российской Федерации от 07.05.2012 г. № 597«</w:t>
      </w:r>
      <w:r>
        <w:rPr>
          <w:color w:val="22272F"/>
        </w:rPr>
        <w:t>О мероприятиях по реализации государственной социальной политики»</w:t>
      </w:r>
      <w:r>
        <w:t>.</w:t>
      </w:r>
    </w:p>
    <w:p w:rsidR="008208F7" w:rsidRPr="00C615BB" w:rsidRDefault="008208F7" w:rsidP="008208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осуществляется путем предоставления субсидий из областного бюджета </w:t>
      </w:r>
      <w:r>
        <w:rPr>
          <w:rFonts w:ascii="Times New Roman" w:hAnsi="Times New Roman" w:cs="Times New Roman"/>
          <w:sz w:val="24"/>
          <w:szCs w:val="24"/>
        </w:rPr>
        <w:lastRenderedPageBreak/>
        <w:t>на иные цели.</w:t>
      </w:r>
    </w:p>
    <w:p w:rsidR="008208F7" w:rsidRPr="005000AE" w:rsidRDefault="008208F7" w:rsidP="008208F7">
      <w:pPr>
        <w:widowControl w:val="0"/>
        <w:autoSpaceDE w:val="0"/>
        <w:autoSpaceDN w:val="0"/>
        <w:ind w:firstLine="540"/>
        <w:jc w:val="both"/>
      </w:pPr>
      <w:r w:rsidRPr="005000AE">
        <w:t>Исполнителем мероприятия подпрограммы выступает муниципальное бюджетное учреждение дополнительного образования Центр детского творчества городского округа Вичуга.</w:t>
      </w:r>
    </w:p>
    <w:p w:rsidR="008208F7" w:rsidRDefault="008208F7" w:rsidP="008208F7">
      <w:pPr>
        <w:widowControl w:val="0"/>
        <w:autoSpaceDE w:val="0"/>
        <w:autoSpaceDN w:val="0"/>
        <w:jc w:val="both"/>
      </w:pPr>
      <w:r w:rsidRPr="005000AE">
        <w:t>Срок выполнения мероприятия - 202</w:t>
      </w:r>
      <w:r>
        <w:t>2</w:t>
      </w:r>
      <w:r w:rsidRPr="005000AE">
        <w:t>– 202</w:t>
      </w:r>
      <w:r>
        <w:t>4</w:t>
      </w:r>
      <w:r w:rsidRPr="005000AE">
        <w:t xml:space="preserve"> годы.</w:t>
      </w:r>
    </w:p>
    <w:p w:rsidR="008208F7" w:rsidRPr="005000AE" w:rsidRDefault="008208F7" w:rsidP="008208F7">
      <w:pPr>
        <w:jc w:val="both"/>
      </w:pPr>
      <w:r>
        <w:t>1.3.</w:t>
      </w:r>
      <w:r w:rsidRPr="00F27A1C">
        <w:t xml:space="preserve"> </w:t>
      </w:r>
      <w:r>
        <w:t>Направление расходов «</w:t>
      </w:r>
      <w:r w:rsidRPr="001E00DE">
        <w:t xml:space="preserve">Поэтапное доведение </w:t>
      </w:r>
      <w:r w:rsidRPr="001E00DE">
        <w:rPr>
          <w:lang w:eastAsia="en-US"/>
        </w:rPr>
        <w:t>средней заработной платы педагогическим работникам иных муниципальных  организаций дополнительного образования детей до средней заработной платы учителей в Ивановской области</w:t>
      </w:r>
      <w:r w:rsidRPr="001E00DE">
        <w:t>»</w:t>
      </w:r>
      <w:r>
        <w:t>.</w:t>
      </w:r>
    </w:p>
    <w:p w:rsidR="008208F7" w:rsidRDefault="008208F7" w:rsidP="008208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осуществляется путем предоставления субсидий из бюджета городского округа на иные цели.</w:t>
      </w:r>
    </w:p>
    <w:p w:rsidR="008208F7" w:rsidRPr="005000AE" w:rsidRDefault="008208F7" w:rsidP="008208F7">
      <w:pPr>
        <w:widowControl w:val="0"/>
        <w:autoSpaceDE w:val="0"/>
        <w:autoSpaceDN w:val="0"/>
        <w:ind w:firstLine="540"/>
        <w:jc w:val="both"/>
      </w:pPr>
      <w:r w:rsidRPr="005000AE">
        <w:t>Исполнителем мероприятия подпрограммы выступает муниципальное бюджетное учреждение дополнительного образования Центр детского творчества городского округа Вичуга.</w:t>
      </w:r>
    </w:p>
    <w:p w:rsidR="008208F7" w:rsidRDefault="008208F7" w:rsidP="008208F7">
      <w:pPr>
        <w:widowControl w:val="0"/>
        <w:autoSpaceDE w:val="0"/>
        <w:autoSpaceDN w:val="0"/>
        <w:jc w:val="both"/>
      </w:pPr>
      <w:r w:rsidRPr="005000AE">
        <w:t>Срок выполнения мероприятия - 202</w:t>
      </w:r>
      <w:r>
        <w:t>2</w:t>
      </w:r>
      <w:r w:rsidRPr="005000AE">
        <w:t>– 202</w:t>
      </w:r>
      <w:r>
        <w:t>4</w:t>
      </w:r>
      <w:r w:rsidRPr="005000AE">
        <w:t xml:space="preserve"> годы.</w:t>
      </w:r>
    </w:p>
    <w:p w:rsidR="008208F7" w:rsidRPr="005000AE" w:rsidRDefault="008208F7" w:rsidP="008208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E2A8E">
        <w:t xml:space="preserve">  </w:t>
      </w:r>
      <w:r w:rsidRPr="00F4411B"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>
        <w:rPr>
          <w:rFonts w:ascii="Times New Roman" w:hAnsi="Times New Roman" w:cs="Times New Roman"/>
          <w:sz w:val="24"/>
          <w:szCs w:val="24"/>
        </w:rPr>
        <w:t xml:space="preserve">«Региональный проект «Успех каждого ребенка» </w:t>
      </w:r>
      <w:r w:rsidRPr="005000AE">
        <w:rPr>
          <w:rFonts w:ascii="Times New Roman" w:hAnsi="Times New Roman" w:cs="Times New Roman"/>
          <w:sz w:val="24"/>
          <w:szCs w:val="24"/>
        </w:rPr>
        <w:t>включает в себя следующие мероприятия:</w:t>
      </w:r>
    </w:p>
    <w:p w:rsidR="008208F7" w:rsidRDefault="008208F7" w:rsidP="008208F7">
      <w:pPr>
        <w:jc w:val="both"/>
      </w:pPr>
      <w:r>
        <w:t xml:space="preserve">2.1. </w:t>
      </w:r>
      <w:r w:rsidRPr="00DE2A8E">
        <w:t>Субсидия на создание новых мест в образовательных организациях различных типов для реализации дополнительных общеразвивающих программ всех направленностей»</w:t>
      </w:r>
    </w:p>
    <w:p w:rsidR="008208F7" w:rsidRPr="00DE2A8E" w:rsidRDefault="008208F7" w:rsidP="008208F7">
      <w:pPr>
        <w:jc w:val="both"/>
      </w:pPr>
      <w:r w:rsidRPr="00DE2A8E">
        <w:t>Мероприятие включает  приобретение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направленностей.</w:t>
      </w:r>
    </w:p>
    <w:p w:rsidR="008208F7" w:rsidRPr="00F4411B" w:rsidRDefault="008208F7" w:rsidP="008208F7">
      <w:pPr>
        <w:widowControl w:val="0"/>
        <w:autoSpaceDE w:val="0"/>
        <w:autoSpaceDN w:val="0"/>
        <w:adjustRightInd w:val="0"/>
        <w:spacing w:before="108"/>
        <w:contextualSpacing/>
        <w:jc w:val="both"/>
        <w:outlineLvl w:val="0"/>
      </w:pPr>
      <w:r w:rsidRPr="00F4411B">
        <w:t>Срок выполнения мероприятия –2024 год.</w:t>
      </w:r>
    </w:p>
    <w:p w:rsidR="008208F7" w:rsidRPr="0029232F" w:rsidRDefault="008208F7" w:rsidP="008208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32F">
        <w:rPr>
          <w:rFonts w:ascii="Times New Roman" w:hAnsi="Times New Roman" w:cs="Times New Roman"/>
          <w:sz w:val="24"/>
          <w:szCs w:val="24"/>
        </w:rPr>
        <w:t>3. Основное мероприятие « Обеспечение функционирования системы персонифицированного финансирования дополнительного образования детей» включает в себя следующие мероприятия:</w:t>
      </w:r>
    </w:p>
    <w:p w:rsidR="008208F7" w:rsidRPr="0029232F" w:rsidRDefault="008208F7" w:rsidP="008208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32F">
        <w:rPr>
          <w:rFonts w:ascii="Times New Roman" w:hAnsi="Times New Roman" w:cs="Times New Roman"/>
          <w:sz w:val="24"/>
          <w:szCs w:val="24"/>
        </w:rPr>
        <w:t>- внедрение и обеспечение функционирования системы персонифицированного финансирования дополнительного образования детей, подразумевающей  предоставление детям сертификатов дополнительного образования с возможностью использования в рамках системы персонифицированного   финансирования дополнительного образования детей;</w:t>
      </w:r>
    </w:p>
    <w:p w:rsidR="008208F7" w:rsidRPr="0029232F" w:rsidRDefault="008208F7" w:rsidP="008208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32F">
        <w:rPr>
          <w:rFonts w:ascii="Times New Roman" w:hAnsi="Times New Roman" w:cs="Times New Roman"/>
          <w:sz w:val="24"/>
          <w:szCs w:val="24"/>
        </w:rPr>
        <w:t xml:space="preserve"> - методическое  и информационное сопровождение исполнителей услуг дополнительного образования, независимо от их формы собственности  и иных участников системы персонифицированного финансирования дополнительного образования детей.</w:t>
      </w:r>
    </w:p>
    <w:p w:rsidR="008208F7" w:rsidRPr="005000AE" w:rsidRDefault="008208F7" w:rsidP="008208F7">
      <w:pPr>
        <w:widowControl w:val="0"/>
        <w:autoSpaceDE w:val="0"/>
        <w:autoSpaceDN w:val="0"/>
        <w:ind w:firstLine="540"/>
        <w:jc w:val="both"/>
      </w:pPr>
      <w:r w:rsidRPr="0029232F">
        <w:t>Исполнителем мероприятия</w:t>
      </w:r>
      <w:r w:rsidRPr="005000AE">
        <w:t xml:space="preserve"> подпрограммы выступа</w:t>
      </w:r>
      <w:r>
        <w:t>ю</w:t>
      </w:r>
      <w:r w:rsidRPr="005000AE">
        <w:t>т муниципальн</w:t>
      </w:r>
      <w:r>
        <w:t>ые</w:t>
      </w:r>
      <w:r w:rsidRPr="005000AE">
        <w:t xml:space="preserve"> бюджетн</w:t>
      </w:r>
      <w:r>
        <w:t>ые</w:t>
      </w:r>
      <w:r w:rsidRPr="005000AE">
        <w:t xml:space="preserve"> учреждени</w:t>
      </w:r>
      <w:r>
        <w:t>я</w:t>
      </w:r>
      <w:r w:rsidRPr="005000AE">
        <w:t xml:space="preserve"> дополнительного образования </w:t>
      </w:r>
    </w:p>
    <w:p w:rsidR="00391FB0" w:rsidRPr="008208F7" w:rsidRDefault="008208F7" w:rsidP="008208F7">
      <w:pPr>
        <w:widowControl w:val="0"/>
        <w:autoSpaceDE w:val="0"/>
        <w:autoSpaceDN w:val="0"/>
        <w:jc w:val="both"/>
      </w:pPr>
      <w:r w:rsidRPr="005000AE">
        <w:t>Срок выполнения мероприятия - 202</w:t>
      </w:r>
      <w:r>
        <w:t>2 год</w:t>
      </w:r>
      <w:r w:rsidRPr="005000AE">
        <w:t>.</w:t>
      </w:r>
      <w:r w:rsidR="00391FB0">
        <w:rPr>
          <w:color w:val="000000" w:themeColor="text1"/>
        </w:rPr>
        <w:t>»</w:t>
      </w:r>
    </w:p>
    <w:p w:rsidR="00391FB0" w:rsidRPr="00C14AC6" w:rsidRDefault="00391FB0" w:rsidP="00391FB0">
      <w:pPr>
        <w:ind w:firstLine="708"/>
        <w:jc w:val="both"/>
        <w:outlineLvl w:val="0"/>
        <w:rPr>
          <w:color w:val="000000" w:themeColor="text1"/>
        </w:rPr>
      </w:pPr>
    </w:p>
    <w:p w:rsidR="00391FB0" w:rsidRDefault="00391FB0" w:rsidP="00391FB0">
      <w:pPr>
        <w:widowControl w:val="0"/>
        <w:autoSpaceDE w:val="0"/>
        <w:autoSpaceDN w:val="0"/>
        <w:adjustRightInd w:val="0"/>
        <w:spacing w:before="108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8208F7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.3</w:t>
      </w:r>
      <w:r w:rsidRPr="0008359D">
        <w:rPr>
          <w:rFonts w:eastAsia="Calibri"/>
          <w:sz w:val="28"/>
          <w:szCs w:val="28"/>
          <w:lang w:eastAsia="en-US"/>
        </w:rPr>
        <w:t xml:space="preserve"> раздел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11F89">
        <w:rPr>
          <w:rFonts w:eastAsia="Calibri"/>
          <w:sz w:val="28"/>
          <w:szCs w:val="28"/>
          <w:lang w:eastAsia="en-US"/>
        </w:rPr>
        <w:t>3 «</w:t>
      </w:r>
      <w:r w:rsidRPr="00911F89">
        <w:rPr>
          <w:sz w:val="28"/>
          <w:szCs w:val="28"/>
        </w:rPr>
        <w:t>Целевые индикаторы (показатели) подпрограммы»</w:t>
      </w:r>
      <w:r w:rsidRPr="0008359D">
        <w:rPr>
          <w:rFonts w:eastAsia="Calibri"/>
          <w:sz w:val="28"/>
          <w:szCs w:val="28"/>
          <w:lang w:eastAsia="en-US"/>
        </w:rPr>
        <w:t xml:space="preserve"> изложить в следующей  редакции:</w:t>
      </w:r>
    </w:p>
    <w:p w:rsidR="00391FB0" w:rsidRDefault="00391FB0" w:rsidP="00391FB0">
      <w:pPr>
        <w:ind w:left="2847"/>
        <w:rPr>
          <w:b/>
        </w:rPr>
      </w:pPr>
      <w:r>
        <w:rPr>
          <w:b/>
        </w:rPr>
        <w:t>« 3.</w:t>
      </w:r>
      <w:r w:rsidRPr="0008359D">
        <w:rPr>
          <w:b/>
        </w:rPr>
        <w:t>Целевые индикаторы (показатели) подпрограммы</w:t>
      </w:r>
    </w:p>
    <w:tbl>
      <w:tblPr>
        <w:tblW w:w="104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0"/>
        <w:gridCol w:w="3121"/>
        <w:gridCol w:w="1412"/>
        <w:gridCol w:w="989"/>
        <w:gridCol w:w="991"/>
        <w:gridCol w:w="991"/>
        <w:gridCol w:w="990"/>
        <w:gridCol w:w="991"/>
      </w:tblGrid>
      <w:tr w:rsidR="008208F7" w:rsidRPr="005000AE" w:rsidTr="008208F7">
        <w:tc>
          <w:tcPr>
            <w:tcW w:w="9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5000AE" w:rsidRDefault="008208F7" w:rsidP="008208F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5000AE" w:rsidRDefault="008208F7" w:rsidP="008208F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Наименование целевого индикатора (показателя)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5000AE" w:rsidRDefault="008208F7" w:rsidP="008208F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8F7" w:rsidRPr="005000AE" w:rsidRDefault="008208F7" w:rsidP="008208F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Значения целевых индикаторов (показателей)</w:t>
            </w:r>
          </w:p>
        </w:tc>
      </w:tr>
      <w:tr w:rsidR="008208F7" w:rsidRPr="005000AE" w:rsidTr="008208F7"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5000AE" w:rsidRDefault="008208F7" w:rsidP="008208F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F7" w:rsidRPr="005000AE" w:rsidRDefault="008208F7" w:rsidP="008208F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F7" w:rsidRPr="005000AE" w:rsidRDefault="008208F7" w:rsidP="008208F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F7" w:rsidRDefault="008208F7" w:rsidP="008208F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8208F7" w:rsidRPr="005000AE" w:rsidRDefault="008208F7" w:rsidP="008208F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5000AE" w:rsidRDefault="008208F7" w:rsidP="008208F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5000A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5000AE" w:rsidRDefault="008208F7" w:rsidP="008208F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5000A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Default="008208F7" w:rsidP="008208F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8208F7" w:rsidRPr="00106C2A" w:rsidRDefault="008208F7" w:rsidP="008208F7">
            <w:pPr>
              <w:jc w:val="center"/>
            </w:pPr>
            <w: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8F7" w:rsidRPr="005000AE" w:rsidRDefault="008208F7" w:rsidP="008208F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5000AE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8208F7" w:rsidRPr="005000AE" w:rsidTr="008208F7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5000AE" w:rsidRDefault="008208F7" w:rsidP="008208F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8F7" w:rsidRPr="005000AE" w:rsidRDefault="008208F7" w:rsidP="008208F7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Основное мероприятие «Дополнительное образование детей»</w:t>
            </w:r>
          </w:p>
        </w:tc>
      </w:tr>
      <w:tr w:rsidR="008208F7" w:rsidRPr="005000AE" w:rsidTr="008208F7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5000AE" w:rsidRDefault="008208F7" w:rsidP="008208F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9" w:name="sub_1331"/>
            <w:r w:rsidRPr="005000AE">
              <w:rPr>
                <w:rFonts w:ascii="Times New Roman" w:hAnsi="Times New Roman" w:cs="Times New Roman"/>
              </w:rPr>
              <w:t>1.1.</w:t>
            </w:r>
            <w:bookmarkEnd w:id="9"/>
          </w:p>
        </w:tc>
        <w:tc>
          <w:tcPr>
            <w:tcW w:w="9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8F7" w:rsidRPr="005000AE" w:rsidRDefault="008208F7" w:rsidP="008208F7">
            <w:pPr>
              <w:pStyle w:val="ab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Реализация образовательных программ дополнительного образования детей и мероприятия по их реализации</w:t>
            </w:r>
          </w:p>
        </w:tc>
      </w:tr>
      <w:tr w:rsidR="008208F7" w:rsidRPr="008572FE" w:rsidTr="008208F7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E93725" w:rsidRDefault="008208F7" w:rsidP="008208F7">
            <w:pPr>
              <w:pStyle w:val="ab"/>
              <w:rPr>
                <w:rFonts w:ascii="Times New Roman" w:hAnsi="Times New Roman" w:cs="Times New Roman"/>
              </w:rPr>
            </w:pPr>
            <w:r w:rsidRPr="00E93725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1</w:t>
            </w:r>
            <w:r w:rsidRPr="00E937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F7" w:rsidRPr="00E93725" w:rsidRDefault="008208F7" w:rsidP="008208F7">
            <w:pPr>
              <w:pStyle w:val="ac"/>
              <w:rPr>
                <w:rFonts w:ascii="Times New Roman" w:hAnsi="Times New Roman" w:cs="Times New Roman"/>
              </w:rPr>
            </w:pPr>
            <w:r w:rsidRPr="00E93725">
              <w:rPr>
                <w:rFonts w:ascii="Times New Roman" w:hAnsi="Times New Roman" w:cs="Times New Roman"/>
              </w:rPr>
              <w:t xml:space="preserve"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</w:t>
            </w:r>
            <w:r w:rsidRPr="00E93725">
              <w:rPr>
                <w:rFonts w:ascii="Times New Roman" w:hAnsi="Times New Roman" w:cs="Times New Roman"/>
              </w:rPr>
              <w:lastRenderedPageBreak/>
              <w:t>численности детей данной возрастной группы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5000AE" w:rsidRDefault="008208F7" w:rsidP="008208F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5000AE" w:rsidRDefault="008208F7" w:rsidP="008208F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29232F" w:rsidRDefault="008208F7" w:rsidP="008208F7">
            <w:pPr>
              <w:jc w:val="center"/>
            </w:pPr>
            <w:r w:rsidRPr="0029232F">
              <w:t>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29232F" w:rsidRDefault="008208F7" w:rsidP="008208F7">
            <w:pPr>
              <w:jc w:val="center"/>
            </w:pPr>
            <w:r w:rsidRPr="0029232F">
              <w:t>58,8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29232F" w:rsidRDefault="008208F7" w:rsidP="008208F7">
            <w:pPr>
              <w:jc w:val="center"/>
            </w:pPr>
            <w:r w:rsidRPr="0029232F"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8F7" w:rsidRPr="0029232F" w:rsidRDefault="008208F7" w:rsidP="008208F7">
            <w:pPr>
              <w:jc w:val="center"/>
            </w:pPr>
            <w:r w:rsidRPr="0029232F">
              <w:t>73</w:t>
            </w:r>
          </w:p>
        </w:tc>
      </w:tr>
      <w:tr w:rsidR="008208F7" w:rsidRPr="00A52586" w:rsidTr="008208F7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5000AE" w:rsidRDefault="008208F7" w:rsidP="008208F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10" w:name="sub_133111"/>
            <w:r w:rsidRPr="005000AE">
              <w:rPr>
                <w:rFonts w:ascii="Times New Roman" w:hAnsi="Times New Roman" w:cs="Times New Roman"/>
              </w:rPr>
              <w:lastRenderedPageBreak/>
              <w:t>1.1.</w:t>
            </w:r>
            <w:bookmarkEnd w:id="10"/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F7" w:rsidRPr="000C566B" w:rsidRDefault="008208F7" w:rsidP="008208F7">
            <w:pPr>
              <w:jc w:val="both"/>
            </w:pPr>
            <w:r w:rsidRPr="000C566B">
              <w:rPr>
                <w:sz w:val="22"/>
                <w:szCs w:val="22"/>
              </w:rPr>
              <w:t>Среднегодовое количество обучающихся по дополнител</w:t>
            </w:r>
            <w:r>
              <w:rPr>
                <w:sz w:val="22"/>
                <w:szCs w:val="22"/>
              </w:rPr>
              <w:t xml:space="preserve">ьным образовательным программам в </w:t>
            </w:r>
            <w:r w:rsidRPr="000C566B">
              <w:rPr>
                <w:sz w:val="22"/>
                <w:szCs w:val="22"/>
              </w:rPr>
              <w:t xml:space="preserve">МБУ ДО ЦДТ, </w:t>
            </w:r>
          </w:p>
          <w:p w:rsidR="008208F7" w:rsidRDefault="008208F7" w:rsidP="008208F7">
            <w:r>
              <w:rPr>
                <w:sz w:val="22"/>
                <w:szCs w:val="22"/>
              </w:rPr>
              <w:t xml:space="preserve">  - ребенок учитывается один раз независимо от количества объединений, в которых он занимается (без учета кружковой работы в ЛДО им.Ю.А. Гагарина)</w:t>
            </w:r>
          </w:p>
          <w:p w:rsidR="008208F7" w:rsidRPr="000C566B" w:rsidRDefault="008208F7" w:rsidP="008208F7">
            <w:r>
              <w:rPr>
                <w:sz w:val="22"/>
                <w:szCs w:val="22"/>
              </w:rPr>
              <w:t>- ребенок учитывается по факту посещения нескольких объединений</w:t>
            </w:r>
          </w:p>
          <w:p w:rsidR="008208F7" w:rsidRDefault="008208F7" w:rsidP="008208F7">
            <w:pPr>
              <w:jc w:val="both"/>
            </w:pPr>
          </w:p>
          <w:p w:rsidR="008208F7" w:rsidRPr="000C566B" w:rsidRDefault="008208F7" w:rsidP="008208F7">
            <w:pPr>
              <w:jc w:val="both"/>
              <w:rPr>
                <w:b/>
              </w:rPr>
            </w:pPr>
            <w:r w:rsidRPr="000C566B">
              <w:rPr>
                <w:sz w:val="22"/>
                <w:szCs w:val="22"/>
              </w:rPr>
              <w:t>в том числе среднегодовое число обучающихся, охваченных предпрофильной подготовкой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F7" w:rsidRPr="000C566B" w:rsidRDefault="008208F7" w:rsidP="008208F7">
            <w:pPr>
              <w:jc w:val="center"/>
            </w:pPr>
            <w:r w:rsidRPr="000C566B">
              <w:rPr>
                <w:sz w:val="22"/>
                <w:szCs w:val="22"/>
              </w:rPr>
              <w:t>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A52586" w:rsidRDefault="008208F7" w:rsidP="008208F7">
            <w:pPr>
              <w:jc w:val="center"/>
            </w:pPr>
          </w:p>
          <w:p w:rsidR="008208F7" w:rsidRPr="00A52586" w:rsidRDefault="008208F7" w:rsidP="008208F7">
            <w:pPr>
              <w:jc w:val="center"/>
            </w:pPr>
          </w:p>
          <w:p w:rsidR="008208F7" w:rsidRDefault="008208F7" w:rsidP="008208F7">
            <w:pPr>
              <w:jc w:val="center"/>
            </w:pPr>
          </w:p>
          <w:p w:rsidR="008208F7" w:rsidRDefault="008208F7" w:rsidP="008208F7">
            <w:pPr>
              <w:jc w:val="center"/>
            </w:pPr>
          </w:p>
          <w:p w:rsidR="008208F7" w:rsidRDefault="008208F7" w:rsidP="008208F7">
            <w:pPr>
              <w:jc w:val="center"/>
            </w:pPr>
          </w:p>
          <w:p w:rsidR="008208F7" w:rsidRDefault="008208F7" w:rsidP="008208F7">
            <w:pPr>
              <w:jc w:val="center"/>
            </w:pPr>
          </w:p>
          <w:p w:rsidR="008208F7" w:rsidRDefault="008208F7" w:rsidP="008208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8208F7" w:rsidRDefault="008208F7" w:rsidP="008208F7">
            <w:pPr>
              <w:jc w:val="center"/>
            </w:pPr>
          </w:p>
          <w:p w:rsidR="008208F7" w:rsidRDefault="008208F7" w:rsidP="008208F7">
            <w:pPr>
              <w:jc w:val="center"/>
            </w:pPr>
          </w:p>
          <w:p w:rsidR="008208F7" w:rsidRDefault="008208F7" w:rsidP="008208F7">
            <w:pPr>
              <w:jc w:val="center"/>
            </w:pPr>
          </w:p>
          <w:p w:rsidR="008208F7" w:rsidRDefault="008208F7" w:rsidP="008208F7">
            <w:pPr>
              <w:jc w:val="center"/>
            </w:pPr>
          </w:p>
          <w:p w:rsidR="008208F7" w:rsidRDefault="008208F7" w:rsidP="008208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8208F7" w:rsidRDefault="008208F7" w:rsidP="008208F7">
            <w:pPr>
              <w:jc w:val="center"/>
            </w:pPr>
          </w:p>
          <w:p w:rsidR="008208F7" w:rsidRDefault="008208F7" w:rsidP="008208F7">
            <w:pPr>
              <w:jc w:val="center"/>
            </w:pPr>
          </w:p>
          <w:p w:rsidR="008208F7" w:rsidRDefault="008208F7" w:rsidP="008208F7">
            <w:pPr>
              <w:jc w:val="center"/>
            </w:pPr>
          </w:p>
          <w:p w:rsidR="008208F7" w:rsidRDefault="008208F7" w:rsidP="008208F7">
            <w:pPr>
              <w:jc w:val="center"/>
            </w:pPr>
          </w:p>
          <w:p w:rsidR="008208F7" w:rsidRDefault="008208F7" w:rsidP="008208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8208F7" w:rsidRPr="00A52586" w:rsidRDefault="008208F7" w:rsidP="008208F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A52586" w:rsidRDefault="008208F7" w:rsidP="008208F7">
            <w:pPr>
              <w:jc w:val="center"/>
            </w:pPr>
          </w:p>
          <w:p w:rsidR="008208F7" w:rsidRPr="00A52586" w:rsidRDefault="008208F7" w:rsidP="008208F7">
            <w:pPr>
              <w:jc w:val="center"/>
            </w:pPr>
          </w:p>
          <w:p w:rsidR="008208F7" w:rsidRDefault="008208F7" w:rsidP="008208F7">
            <w:pPr>
              <w:jc w:val="center"/>
            </w:pPr>
          </w:p>
          <w:p w:rsidR="008208F7" w:rsidRDefault="008208F7" w:rsidP="008208F7">
            <w:pPr>
              <w:jc w:val="center"/>
            </w:pPr>
          </w:p>
          <w:p w:rsidR="008208F7" w:rsidRDefault="008208F7" w:rsidP="008208F7">
            <w:pPr>
              <w:jc w:val="center"/>
            </w:pPr>
          </w:p>
          <w:p w:rsidR="008208F7" w:rsidRDefault="008208F7" w:rsidP="008208F7">
            <w:pPr>
              <w:jc w:val="center"/>
            </w:pPr>
          </w:p>
          <w:p w:rsidR="008208F7" w:rsidRDefault="008208F7" w:rsidP="008208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8208F7" w:rsidRDefault="008208F7" w:rsidP="008208F7">
            <w:pPr>
              <w:jc w:val="center"/>
            </w:pPr>
          </w:p>
          <w:p w:rsidR="008208F7" w:rsidRDefault="008208F7" w:rsidP="008208F7">
            <w:pPr>
              <w:jc w:val="center"/>
            </w:pPr>
          </w:p>
          <w:p w:rsidR="008208F7" w:rsidRDefault="008208F7" w:rsidP="008208F7">
            <w:pPr>
              <w:jc w:val="center"/>
            </w:pPr>
          </w:p>
          <w:p w:rsidR="008208F7" w:rsidRDefault="008208F7" w:rsidP="008208F7">
            <w:pPr>
              <w:jc w:val="center"/>
            </w:pPr>
          </w:p>
          <w:p w:rsidR="008208F7" w:rsidRDefault="008208F7" w:rsidP="008208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8208F7" w:rsidRDefault="008208F7" w:rsidP="008208F7">
            <w:pPr>
              <w:jc w:val="center"/>
            </w:pPr>
          </w:p>
          <w:p w:rsidR="008208F7" w:rsidRDefault="008208F7" w:rsidP="008208F7">
            <w:pPr>
              <w:jc w:val="center"/>
            </w:pPr>
          </w:p>
          <w:p w:rsidR="008208F7" w:rsidRDefault="008208F7" w:rsidP="008208F7">
            <w:pPr>
              <w:jc w:val="center"/>
            </w:pPr>
          </w:p>
          <w:p w:rsidR="008208F7" w:rsidRDefault="008208F7" w:rsidP="008208F7">
            <w:pPr>
              <w:jc w:val="center"/>
            </w:pPr>
          </w:p>
          <w:p w:rsidR="008208F7" w:rsidRPr="00A52586" w:rsidRDefault="008208F7" w:rsidP="008208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A52586" w:rsidRDefault="008208F7" w:rsidP="008208F7">
            <w:pPr>
              <w:jc w:val="center"/>
            </w:pPr>
          </w:p>
          <w:p w:rsidR="008208F7" w:rsidRPr="00A52586" w:rsidRDefault="008208F7" w:rsidP="008208F7">
            <w:pPr>
              <w:jc w:val="center"/>
            </w:pPr>
          </w:p>
          <w:p w:rsidR="008208F7" w:rsidRDefault="008208F7" w:rsidP="008208F7">
            <w:pPr>
              <w:jc w:val="center"/>
            </w:pPr>
          </w:p>
          <w:p w:rsidR="008208F7" w:rsidRDefault="008208F7" w:rsidP="008208F7">
            <w:pPr>
              <w:jc w:val="center"/>
            </w:pPr>
          </w:p>
          <w:p w:rsidR="008208F7" w:rsidRDefault="008208F7" w:rsidP="008208F7">
            <w:pPr>
              <w:jc w:val="center"/>
            </w:pPr>
          </w:p>
          <w:p w:rsidR="008208F7" w:rsidRDefault="008208F7" w:rsidP="008208F7">
            <w:pPr>
              <w:jc w:val="center"/>
            </w:pPr>
          </w:p>
          <w:p w:rsidR="008208F7" w:rsidRPr="00A52586" w:rsidRDefault="008208F7" w:rsidP="008208F7">
            <w:pPr>
              <w:jc w:val="center"/>
            </w:pPr>
            <w:r w:rsidRPr="00A52586">
              <w:rPr>
                <w:sz w:val="22"/>
                <w:szCs w:val="22"/>
              </w:rPr>
              <w:t>430</w:t>
            </w:r>
          </w:p>
          <w:p w:rsidR="008208F7" w:rsidRPr="00A52586" w:rsidRDefault="008208F7" w:rsidP="008208F7">
            <w:pPr>
              <w:jc w:val="center"/>
            </w:pPr>
          </w:p>
          <w:p w:rsidR="008208F7" w:rsidRPr="00A52586" w:rsidRDefault="008208F7" w:rsidP="008208F7">
            <w:pPr>
              <w:jc w:val="center"/>
            </w:pPr>
          </w:p>
          <w:p w:rsidR="008208F7" w:rsidRDefault="008208F7" w:rsidP="008208F7">
            <w:pPr>
              <w:jc w:val="center"/>
            </w:pPr>
          </w:p>
          <w:p w:rsidR="008208F7" w:rsidRDefault="008208F7" w:rsidP="008208F7">
            <w:pPr>
              <w:jc w:val="center"/>
            </w:pPr>
          </w:p>
          <w:p w:rsidR="008208F7" w:rsidRPr="00A52586" w:rsidRDefault="008208F7" w:rsidP="008208F7">
            <w:pPr>
              <w:jc w:val="center"/>
            </w:pPr>
            <w:r w:rsidRPr="00A52586">
              <w:rPr>
                <w:sz w:val="22"/>
                <w:szCs w:val="22"/>
              </w:rPr>
              <w:t>1050</w:t>
            </w:r>
          </w:p>
          <w:p w:rsidR="008208F7" w:rsidRPr="00A52586" w:rsidRDefault="008208F7" w:rsidP="008208F7">
            <w:pPr>
              <w:jc w:val="center"/>
            </w:pPr>
          </w:p>
          <w:p w:rsidR="008208F7" w:rsidRPr="00A52586" w:rsidRDefault="008208F7" w:rsidP="008208F7">
            <w:pPr>
              <w:jc w:val="center"/>
            </w:pPr>
          </w:p>
          <w:p w:rsidR="008208F7" w:rsidRPr="00A52586" w:rsidRDefault="008208F7" w:rsidP="008208F7">
            <w:pPr>
              <w:jc w:val="center"/>
            </w:pPr>
          </w:p>
          <w:p w:rsidR="008208F7" w:rsidRDefault="008208F7" w:rsidP="008208F7">
            <w:pPr>
              <w:jc w:val="center"/>
            </w:pPr>
          </w:p>
          <w:p w:rsidR="008208F7" w:rsidRPr="00A52586" w:rsidRDefault="008208F7" w:rsidP="008208F7">
            <w:pPr>
              <w:jc w:val="center"/>
            </w:pPr>
            <w:r w:rsidRPr="00A52586">
              <w:rPr>
                <w:sz w:val="22"/>
                <w:szCs w:val="22"/>
              </w:rPr>
              <w:t>115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A52586" w:rsidRDefault="008208F7" w:rsidP="008208F7">
            <w:pPr>
              <w:jc w:val="center"/>
            </w:pPr>
          </w:p>
          <w:p w:rsidR="008208F7" w:rsidRPr="00A52586" w:rsidRDefault="008208F7" w:rsidP="008208F7">
            <w:pPr>
              <w:jc w:val="center"/>
            </w:pPr>
          </w:p>
          <w:p w:rsidR="008208F7" w:rsidRDefault="008208F7" w:rsidP="008208F7">
            <w:pPr>
              <w:jc w:val="center"/>
            </w:pPr>
          </w:p>
          <w:p w:rsidR="008208F7" w:rsidRDefault="008208F7" w:rsidP="008208F7">
            <w:pPr>
              <w:jc w:val="center"/>
            </w:pPr>
          </w:p>
          <w:p w:rsidR="008208F7" w:rsidRDefault="008208F7" w:rsidP="008208F7">
            <w:pPr>
              <w:jc w:val="center"/>
            </w:pPr>
          </w:p>
          <w:p w:rsidR="008208F7" w:rsidRDefault="008208F7" w:rsidP="008208F7">
            <w:pPr>
              <w:jc w:val="center"/>
            </w:pPr>
          </w:p>
          <w:p w:rsidR="008208F7" w:rsidRPr="00A52586" w:rsidRDefault="008208F7" w:rsidP="008208F7">
            <w:pPr>
              <w:jc w:val="center"/>
            </w:pPr>
            <w:r w:rsidRPr="00A52586">
              <w:rPr>
                <w:sz w:val="22"/>
                <w:szCs w:val="22"/>
              </w:rPr>
              <w:t>430</w:t>
            </w:r>
          </w:p>
          <w:p w:rsidR="008208F7" w:rsidRPr="00A52586" w:rsidRDefault="008208F7" w:rsidP="008208F7">
            <w:pPr>
              <w:jc w:val="center"/>
            </w:pPr>
          </w:p>
          <w:p w:rsidR="008208F7" w:rsidRPr="00A52586" w:rsidRDefault="008208F7" w:rsidP="008208F7">
            <w:pPr>
              <w:jc w:val="center"/>
            </w:pPr>
          </w:p>
          <w:p w:rsidR="008208F7" w:rsidRDefault="008208F7" w:rsidP="008208F7">
            <w:pPr>
              <w:jc w:val="center"/>
            </w:pPr>
          </w:p>
          <w:p w:rsidR="008208F7" w:rsidRDefault="008208F7" w:rsidP="008208F7">
            <w:pPr>
              <w:jc w:val="center"/>
            </w:pPr>
          </w:p>
          <w:p w:rsidR="008208F7" w:rsidRPr="00A52586" w:rsidRDefault="008208F7" w:rsidP="008208F7">
            <w:pPr>
              <w:jc w:val="center"/>
            </w:pPr>
            <w:r w:rsidRPr="00A52586">
              <w:rPr>
                <w:sz w:val="22"/>
                <w:szCs w:val="22"/>
              </w:rPr>
              <w:t>1050</w:t>
            </w:r>
          </w:p>
          <w:p w:rsidR="008208F7" w:rsidRPr="00A52586" w:rsidRDefault="008208F7" w:rsidP="008208F7">
            <w:pPr>
              <w:jc w:val="center"/>
            </w:pPr>
          </w:p>
          <w:p w:rsidR="008208F7" w:rsidRPr="00A52586" w:rsidRDefault="008208F7" w:rsidP="008208F7">
            <w:pPr>
              <w:jc w:val="center"/>
            </w:pPr>
          </w:p>
          <w:p w:rsidR="008208F7" w:rsidRPr="00A52586" w:rsidRDefault="008208F7" w:rsidP="008208F7">
            <w:pPr>
              <w:jc w:val="center"/>
            </w:pPr>
          </w:p>
          <w:p w:rsidR="008208F7" w:rsidRDefault="008208F7" w:rsidP="008208F7">
            <w:pPr>
              <w:jc w:val="center"/>
            </w:pPr>
          </w:p>
          <w:p w:rsidR="008208F7" w:rsidRPr="00A52586" w:rsidRDefault="008208F7" w:rsidP="008208F7">
            <w:pPr>
              <w:jc w:val="center"/>
            </w:pPr>
            <w:r w:rsidRPr="00A52586">
              <w:rPr>
                <w:sz w:val="22"/>
                <w:szCs w:val="22"/>
              </w:rPr>
              <w:t>115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8F7" w:rsidRPr="00A52586" w:rsidRDefault="008208F7" w:rsidP="008208F7">
            <w:pPr>
              <w:jc w:val="center"/>
            </w:pPr>
          </w:p>
          <w:p w:rsidR="008208F7" w:rsidRPr="00A52586" w:rsidRDefault="008208F7" w:rsidP="008208F7">
            <w:pPr>
              <w:jc w:val="center"/>
            </w:pPr>
          </w:p>
          <w:p w:rsidR="008208F7" w:rsidRDefault="008208F7" w:rsidP="008208F7">
            <w:pPr>
              <w:jc w:val="center"/>
            </w:pPr>
          </w:p>
          <w:p w:rsidR="008208F7" w:rsidRDefault="008208F7" w:rsidP="008208F7">
            <w:pPr>
              <w:jc w:val="center"/>
            </w:pPr>
          </w:p>
          <w:p w:rsidR="008208F7" w:rsidRDefault="008208F7" w:rsidP="008208F7">
            <w:pPr>
              <w:jc w:val="center"/>
            </w:pPr>
          </w:p>
          <w:p w:rsidR="008208F7" w:rsidRDefault="008208F7" w:rsidP="008208F7">
            <w:pPr>
              <w:jc w:val="center"/>
            </w:pPr>
          </w:p>
          <w:p w:rsidR="008208F7" w:rsidRPr="00A52586" w:rsidRDefault="008208F7" w:rsidP="008208F7">
            <w:pPr>
              <w:jc w:val="center"/>
            </w:pPr>
            <w:r w:rsidRPr="00A52586">
              <w:rPr>
                <w:sz w:val="22"/>
                <w:szCs w:val="22"/>
              </w:rPr>
              <w:t>430</w:t>
            </w:r>
          </w:p>
          <w:p w:rsidR="008208F7" w:rsidRPr="00A52586" w:rsidRDefault="008208F7" w:rsidP="008208F7">
            <w:pPr>
              <w:jc w:val="center"/>
            </w:pPr>
          </w:p>
          <w:p w:rsidR="008208F7" w:rsidRPr="00A52586" w:rsidRDefault="008208F7" w:rsidP="008208F7">
            <w:pPr>
              <w:jc w:val="center"/>
            </w:pPr>
          </w:p>
          <w:p w:rsidR="008208F7" w:rsidRDefault="008208F7" w:rsidP="008208F7">
            <w:pPr>
              <w:jc w:val="center"/>
            </w:pPr>
          </w:p>
          <w:p w:rsidR="008208F7" w:rsidRDefault="008208F7" w:rsidP="008208F7">
            <w:pPr>
              <w:jc w:val="center"/>
            </w:pPr>
          </w:p>
          <w:p w:rsidR="008208F7" w:rsidRPr="00A52586" w:rsidRDefault="008208F7" w:rsidP="008208F7">
            <w:pPr>
              <w:jc w:val="center"/>
            </w:pPr>
            <w:r w:rsidRPr="00A52586">
              <w:rPr>
                <w:sz w:val="22"/>
                <w:szCs w:val="22"/>
              </w:rPr>
              <w:t>1050</w:t>
            </w:r>
          </w:p>
          <w:p w:rsidR="008208F7" w:rsidRPr="00A52586" w:rsidRDefault="008208F7" w:rsidP="008208F7">
            <w:pPr>
              <w:jc w:val="center"/>
            </w:pPr>
          </w:p>
          <w:p w:rsidR="008208F7" w:rsidRPr="00A52586" w:rsidRDefault="008208F7" w:rsidP="008208F7">
            <w:pPr>
              <w:jc w:val="center"/>
            </w:pPr>
          </w:p>
          <w:p w:rsidR="008208F7" w:rsidRPr="00A52586" w:rsidRDefault="008208F7" w:rsidP="008208F7">
            <w:pPr>
              <w:jc w:val="center"/>
            </w:pPr>
          </w:p>
          <w:p w:rsidR="008208F7" w:rsidRDefault="008208F7" w:rsidP="008208F7">
            <w:pPr>
              <w:jc w:val="center"/>
            </w:pPr>
          </w:p>
          <w:p w:rsidR="008208F7" w:rsidRPr="00A52586" w:rsidRDefault="008208F7" w:rsidP="008208F7">
            <w:pPr>
              <w:jc w:val="center"/>
            </w:pPr>
            <w:r w:rsidRPr="00A52586">
              <w:rPr>
                <w:sz w:val="22"/>
                <w:szCs w:val="22"/>
              </w:rPr>
              <w:t>115</w:t>
            </w:r>
          </w:p>
        </w:tc>
      </w:tr>
      <w:tr w:rsidR="008208F7" w:rsidRPr="005000AE" w:rsidTr="008208F7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5000AE" w:rsidRDefault="008208F7" w:rsidP="008208F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11" w:name="sub_1332"/>
            <w:r w:rsidRPr="005000AE">
              <w:rPr>
                <w:rFonts w:ascii="Times New Roman" w:hAnsi="Times New Roman" w:cs="Times New Roman"/>
              </w:rPr>
              <w:t>1.2.</w:t>
            </w:r>
            <w:bookmarkEnd w:id="11"/>
          </w:p>
        </w:tc>
        <w:tc>
          <w:tcPr>
            <w:tcW w:w="9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8F7" w:rsidRPr="005000AE" w:rsidRDefault="008208F7" w:rsidP="008208F7">
            <w:pPr>
              <w:pStyle w:val="ab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 xml:space="preserve">Поэтапное доведение  средней заработной платы педагогических работников </w:t>
            </w:r>
            <w:r>
              <w:rPr>
                <w:rFonts w:ascii="Times New Roman" w:hAnsi="Times New Roman" w:cs="Times New Roman"/>
              </w:rPr>
              <w:t xml:space="preserve">иных </w:t>
            </w:r>
            <w:r w:rsidRPr="005000AE">
              <w:rPr>
                <w:rFonts w:ascii="Times New Roman" w:hAnsi="Times New Roman" w:cs="Times New Roman"/>
              </w:rPr>
              <w:t>организаций дополнительного образования детей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0AE">
              <w:rPr>
                <w:rFonts w:ascii="Times New Roman" w:hAnsi="Times New Roman" w:cs="Times New Roman"/>
                <w:sz w:val="22"/>
                <w:szCs w:val="22"/>
              </w:rPr>
              <w:t>до средней заработной платы учителей в Ивановской области</w:t>
            </w:r>
          </w:p>
        </w:tc>
      </w:tr>
      <w:tr w:rsidR="008208F7" w:rsidRPr="006C61C3" w:rsidTr="008208F7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5000AE" w:rsidRDefault="008208F7" w:rsidP="008208F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F7" w:rsidRPr="002D47D3" w:rsidRDefault="008208F7" w:rsidP="008208F7">
            <w:r w:rsidRPr="002D47D3">
              <w:rPr>
                <w:sz w:val="22"/>
                <w:szCs w:val="22"/>
              </w:rPr>
              <w:t xml:space="preserve">Отношение средней заработной платы педагогических работников  государственных (муниципальных) организаций </w:t>
            </w:r>
            <w:r w:rsidRPr="002D47D3">
              <w:rPr>
                <w:bCs/>
                <w:sz w:val="22"/>
                <w:szCs w:val="22"/>
              </w:rPr>
              <w:t>дополнительного образования детей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2D47D3">
              <w:rPr>
                <w:sz w:val="22"/>
                <w:szCs w:val="22"/>
              </w:rPr>
              <w:t xml:space="preserve"> средней заработной плат</w:t>
            </w:r>
            <w:r>
              <w:rPr>
                <w:sz w:val="22"/>
                <w:szCs w:val="22"/>
              </w:rPr>
              <w:t>е</w:t>
            </w:r>
            <w:r w:rsidRPr="002D47D3">
              <w:rPr>
                <w:sz w:val="22"/>
                <w:szCs w:val="22"/>
              </w:rPr>
              <w:t xml:space="preserve"> учителей в Ивановской области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5000AE" w:rsidRDefault="008208F7" w:rsidP="00820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08F7" w:rsidRPr="005000AE" w:rsidRDefault="008208F7" w:rsidP="00820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0A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5000AE" w:rsidRDefault="008208F7" w:rsidP="008208F7">
            <w:pPr>
              <w:jc w:val="center"/>
            </w:pPr>
          </w:p>
          <w:p w:rsidR="008208F7" w:rsidRPr="005000AE" w:rsidRDefault="008208F7" w:rsidP="008208F7">
            <w:pPr>
              <w:jc w:val="center"/>
            </w:pPr>
            <w:r w:rsidRPr="005000AE"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5000AE" w:rsidRDefault="008208F7" w:rsidP="008208F7">
            <w:pPr>
              <w:jc w:val="center"/>
            </w:pPr>
          </w:p>
          <w:p w:rsidR="008208F7" w:rsidRPr="005000AE" w:rsidRDefault="008208F7" w:rsidP="008208F7">
            <w:pPr>
              <w:jc w:val="center"/>
            </w:pPr>
            <w:r w:rsidRPr="005000AE">
              <w:t>100</w:t>
            </w:r>
          </w:p>
          <w:p w:rsidR="008208F7" w:rsidRPr="005000AE" w:rsidRDefault="008208F7" w:rsidP="008208F7">
            <w:pPr>
              <w:jc w:val="center"/>
            </w:pPr>
          </w:p>
          <w:p w:rsidR="008208F7" w:rsidRPr="005000AE" w:rsidRDefault="008208F7" w:rsidP="008208F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6C61C3" w:rsidRDefault="008208F7" w:rsidP="008208F7">
            <w:pPr>
              <w:jc w:val="center"/>
            </w:pPr>
          </w:p>
          <w:p w:rsidR="008208F7" w:rsidRPr="006C61C3" w:rsidRDefault="008208F7" w:rsidP="008208F7">
            <w:pPr>
              <w:jc w:val="center"/>
            </w:pPr>
            <w:r w:rsidRPr="006C61C3"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6C61C3" w:rsidRDefault="008208F7" w:rsidP="008208F7">
            <w:pPr>
              <w:jc w:val="center"/>
            </w:pPr>
          </w:p>
          <w:p w:rsidR="008208F7" w:rsidRPr="006C61C3" w:rsidRDefault="008208F7" w:rsidP="008208F7">
            <w:pPr>
              <w:jc w:val="center"/>
            </w:pPr>
            <w:r w:rsidRPr="006C61C3"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8F7" w:rsidRPr="006C61C3" w:rsidRDefault="008208F7" w:rsidP="008208F7">
            <w:pPr>
              <w:jc w:val="center"/>
            </w:pPr>
          </w:p>
          <w:p w:rsidR="008208F7" w:rsidRPr="006C61C3" w:rsidRDefault="008208F7" w:rsidP="008208F7">
            <w:pPr>
              <w:jc w:val="center"/>
            </w:pPr>
            <w:r w:rsidRPr="006C61C3">
              <w:t>100</w:t>
            </w:r>
          </w:p>
        </w:tc>
      </w:tr>
      <w:tr w:rsidR="008208F7" w:rsidRPr="006C61C3" w:rsidTr="008208F7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5000AE" w:rsidRDefault="008208F7" w:rsidP="008208F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F7" w:rsidRPr="005000AE" w:rsidRDefault="008208F7" w:rsidP="008208F7">
            <w:r w:rsidRPr="005000AE">
              <w:rPr>
                <w:sz w:val="22"/>
                <w:szCs w:val="22"/>
              </w:rPr>
              <w:t>Укомплектованность педагогами по направлениям деятельности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5000AE" w:rsidRDefault="008208F7" w:rsidP="00820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0A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5000AE" w:rsidRDefault="008208F7" w:rsidP="008208F7">
            <w:pPr>
              <w:jc w:val="center"/>
            </w:pPr>
            <w:r w:rsidRPr="005000AE">
              <w:rPr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5000AE" w:rsidRDefault="008208F7" w:rsidP="008208F7">
            <w:pPr>
              <w:jc w:val="center"/>
            </w:pPr>
            <w:r w:rsidRPr="005000AE">
              <w:rPr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6C61C3" w:rsidRDefault="008208F7" w:rsidP="008208F7">
            <w:pPr>
              <w:jc w:val="center"/>
            </w:pPr>
            <w:r w:rsidRPr="006C61C3"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6C61C3" w:rsidRDefault="008208F7" w:rsidP="008208F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C61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8F7" w:rsidRPr="006C61C3" w:rsidRDefault="008208F7" w:rsidP="008208F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C61C3">
              <w:rPr>
                <w:rFonts w:ascii="Times New Roman" w:hAnsi="Times New Roman" w:cs="Times New Roman"/>
              </w:rPr>
              <w:t>100</w:t>
            </w:r>
          </w:p>
        </w:tc>
      </w:tr>
      <w:tr w:rsidR="008208F7" w:rsidRPr="006C61C3" w:rsidTr="008208F7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5000AE" w:rsidRDefault="008208F7" w:rsidP="008208F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F7" w:rsidRPr="005000AE" w:rsidRDefault="008208F7" w:rsidP="008208F7">
            <w:r w:rsidRPr="005000AE">
              <w:rPr>
                <w:sz w:val="22"/>
                <w:szCs w:val="22"/>
              </w:rPr>
              <w:t>Доля педагогов, соответствующих  занима</w:t>
            </w:r>
            <w:r>
              <w:rPr>
                <w:sz w:val="22"/>
                <w:szCs w:val="22"/>
              </w:rPr>
              <w:t>емой</w:t>
            </w:r>
            <w:r w:rsidRPr="005000AE">
              <w:rPr>
                <w:sz w:val="22"/>
                <w:szCs w:val="22"/>
              </w:rPr>
              <w:t xml:space="preserve"> должности или имеющих первую, высшую квалификационную категорию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5000AE" w:rsidRDefault="008208F7" w:rsidP="00820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08F7" w:rsidRPr="005000AE" w:rsidRDefault="008208F7" w:rsidP="00820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0A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5000AE" w:rsidRDefault="008208F7" w:rsidP="008208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08F7" w:rsidRPr="005000AE" w:rsidRDefault="008208F7" w:rsidP="00820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0A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5000AE" w:rsidRDefault="008208F7" w:rsidP="008208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08F7" w:rsidRPr="005000AE" w:rsidRDefault="008208F7" w:rsidP="008208F7">
            <w:pPr>
              <w:jc w:val="center"/>
            </w:pPr>
            <w:r w:rsidRPr="005000AE">
              <w:rPr>
                <w:sz w:val="22"/>
                <w:szCs w:val="22"/>
              </w:rPr>
              <w:t>100</w:t>
            </w:r>
          </w:p>
          <w:p w:rsidR="008208F7" w:rsidRPr="005000AE" w:rsidRDefault="008208F7" w:rsidP="00820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6C61C3" w:rsidRDefault="008208F7" w:rsidP="008208F7">
            <w:pPr>
              <w:jc w:val="center"/>
            </w:pPr>
          </w:p>
          <w:p w:rsidR="008208F7" w:rsidRPr="006C61C3" w:rsidRDefault="008208F7" w:rsidP="008208F7">
            <w:pPr>
              <w:jc w:val="center"/>
            </w:pPr>
            <w:r w:rsidRPr="006C61C3">
              <w:t>100</w:t>
            </w:r>
          </w:p>
          <w:p w:rsidR="008208F7" w:rsidRPr="006C61C3" w:rsidRDefault="008208F7" w:rsidP="008208F7">
            <w:pPr>
              <w:spacing w:after="200"/>
            </w:pPr>
          </w:p>
          <w:p w:rsidR="008208F7" w:rsidRPr="006C61C3" w:rsidRDefault="008208F7" w:rsidP="008208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6C61C3" w:rsidRDefault="008208F7" w:rsidP="008208F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8208F7" w:rsidRPr="006C61C3" w:rsidRDefault="008208F7" w:rsidP="008208F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C61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8F7" w:rsidRPr="006C61C3" w:rsidRDefault="008208F7" w:rsidP="008208F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8208F7" w:rsidRPr="006C61C3" w:rsidRDefault="008208F7" w:rsidP="008208F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C61C3">
              <w:rPr>
                <w:rFonts w:ascii="Times New Roman" w:hAnsi="Times New Roman" w:cs="Times New Roman"/>
              </w:rPr>
              <w:t>100</w:t>
            </w:r>
          </w:p>
        </w:tc>
      </w:tr>
      <w:tr w:rsidR="008208F7" w:rsidRPr="006C61C3" w:rsidTr="008208F7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5000AE" w:rsidRDefault="008208F7" w:rsidP="008208F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F7" w:rsidRPr="005000AE" w:rsidRDefault="008208F7" w:rsidP="008208F7">
            <w:r w:rsidRPr="005000AE">
              <w:rPr>
                <w:sz w:val="22"/>
                <w:szCs w:val="22"/>
              </w:rPr>
              <w:t>Обеспеченность оборудованием учебных кабинетов для реализации государственного образовательного стандарта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5000AE" w:rsidRDefault="008208F7" w:rsidP="00820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0A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5000AE" w:rsidRDefault="008208F7" w:rsidP="00820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5000AE" w:rsidRDefault="008208F7" w:rsidP="00820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0AE">
              <w:t>9</w:t>
            </w:r>
            <w: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6C61C3" w:rsidRDefault="008208F7" w:rsidP="008208F7">
            <w:pPr>
              <w:jc w:val="center"/>
            </w:pPr>
            <w:r w:rsidRPr="006C61C3">
              <w:t>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6C61C3" w:rsidRDefault="008208F7" w:rsidP="008208F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C61C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8F7" w:rsidRPr="006C61C3" w:rsidRDefault="008208F7" w:rsidP="008208F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C61C3">
              <w:rPr>
                <w:rFonts w:ascii="Times New Roman" w:hAnsi="Times New Roman" w:cs="Times New Roman"/>
              </w:rPr>
              <w:t>95</w:t>
            </w:r>
          </w:p>
        </w:tc>
      </w:tr>
      <w:tr w:rsidR="008208F7" w:rsidRPr="007B05D0" w:rsidTr="008208F7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7B05D0" w:rsidRDefault="008208F7" w:rsidP="008208F7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05D0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9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8F7" w:rsidRPr="007B05D0" w:rsidRDefault="008208F7" w:rsidP="008208F7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 w:rsidRPr="007B05D0">
              <w:rPr>
                <w:rFonts w:ascii="Times New Roman" w:hAnsi="Times New Roman"/>
                <w:color w:val="000000" w:themeColor="text1"/>
              </w:rPr>
              <w:t>Региональный проект «Успех каждого ребенка»</w:t>
            </w:r>
          </w:p>
        </w:tc>
      </w:tr>
      <w:tr w:rsidR="008208F7" w:rsidRPr="007B05D0" w:rsidTr="008208F7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7B05D0" w:rsidRDefault="008208F7" w:rsidP="008208F7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05D0"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9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8F7" w:rsidRPr="007B05D0" w:rsidRDefault="008208F7" w:rsidP="008208F7">
            <w:pPr>
              <w:pStyle w:val="ab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B05D0">
              <w:rPr>
                <w:rFonts w:ascii="Times New Roman" w:hAnsi="Times New Roman" w:cs="Times New Roman"/>
                <w:color w:val="000000" w:themeColor="text1"/>
              </w:rPr>
              <w:t xml:space="preserve">Создание новых мест в образовательных организациях различных типов для реализации дополнительных общеразвивающих программ всех направленностей </w:t>
            </w:r>
          </w:p>
        </w:tc>
      </w:tr>
      <w:tr w:rsidR="008208F7" w:rsidRPr="006C61C3" w:rsidTr="008208F7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7B05D0" w:rsidRDefault="008208F7" w:rsidP="008208F7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05D0">
              <w:rPr>
                <w:rFonts w:ascii="Times New Roman" w:hAnsi="Times New Roman" w:cs="Times New Roman"/>
                <w:color w:val="000000" w:themeColor="text1"/>
              </w:rPr>
              <w:t>2.1.1.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F7" w:rsidRPr="007B05D0" w:rsidRDefault="008208F7" w:rsidP="008208F7">
            <w:pPr>
              <w:rPr>
                <w:color w:val="000000" w:themeColor="text1"/>
              </w:rPr>
            </w:pPr>
            <w:r w:rsidRPr="007B05D0">
              <w:rPr>
                <w:rFonts w:eastAsia="Calibri"/>
                <w:color w:val="000000" w:themeColor="text1"/>
              </w:rPr>
              <w:t>Количество планируемых к созданию новых мест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7B05D0" w:rsidRDefault="008208F7" w:rsidP="00820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05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кол-во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7B05D0" w:rsidRDefault="008208F7" w:rsidP="00820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05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7B05D0" w:rsidRDefault="008208F7" w:rsidP="008208F7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7B05D0">
              <w:rPr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6C61C3" w:rsidRDefault="008208F7" w:rsidP="008208F7">
            <w:pPr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6C61C3" w:rsidRDefault="008208F7" w:rsidP="008208F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8F7" w:rsidRPr="006C61C3" w:rsidRDefault="008208F7" w:rsidP="008208F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208F7" w:rsidRPr="006C61C3" w:rsidTr="008208F7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7B05D0" w:rsidRDefault="008208F7" w:rsidP="008208F7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05D0">
              <w:rPr>
                <w:rFonts w:ascii="Times New Roman" w:hAnsi="Times New Roman" w:cs="Times New Roman"/>
                <w:color w:val="000000" w:themeColor="text1"/>
              </w:rPr>
              <w:t>2.1.2.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F7" w:rsidRPr="007B05D0" w:rsidRDefault="008208F7" w:rsidP="008208F7">
            <w:pPr>
              <w:rPr>
                <w:color w:val="000000" w:themeColor="text1"/>
              </w:rPr>
            </w:pPr>
            <w:r w:rsidRPr="007B05D0">
              <w:rPr>
                <w:color w:val="000000" w:themeColor="text1"/>
              </w:rPr>
              <w:t xml:space="preserve">Охват обучающихся дополнительными общеобразовательными программами естественно-научной и технической </w:t>
            </w:r>
            <w:r w:rsidRPr="007B05D0">
              <w:rPr>
                <w:color w:val="000000" w:themeColor="text1"/>
              </w:rPr>
              <w:lastRenderedPageBreak/>
              <w:t>направленностей в муниципальной организации дополнительного образования, на базе которых создаются новые места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7B05D0" w:rsidRDefault="008208F7" w:rsidP="00820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05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7B05D0" w:rsidRDefault="008208F7" w:rsidP="00820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05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7B05D0" w:rsidRDefault="008208F7" w:rsidP="008208F7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7B05D0">
              <w:rPr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6C61C3" w:rsidRDefault="008208F7" w:rsidP="008208F7">
            <w:pPr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6C61C3" w:rsidRDefault="008208F7" w:rsidP="008208F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8F7" w:rsidRPr="006C61C3" w:rsidRDefault="008208F7" w:rsidP="008208F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8208F7" w:rsidRPr="006C61C3" w:rsidTr="008208F7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7B05D0" w:rsidRDefault="008208F7" w:rsidP="008208F7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05D0">
              <w:rPr>
                <w:rFonts w:ascii="Times New Roman" w:hAnsi="Times New Roman" w:cs="Times New Roman"/>
                <w:color w:val="000000" w:themeColor="text1"/>
              </w:rPr>
              <w:lastRenderedPageBreak/>
              <w:t>2.1.3.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F7" w:rsidRPr="007B05D0" w:rsidRDefault="008208F7" w:rsidP="008208F7">
            <w:pPr>
              <w:rPr>
                <w:color w:val="000000" w:themeColor="text1"/>
              </w:rPr>
            </w:pPr>
            <w:r w:rsidRPr="007B05D0">
              <w:rPr>
                <w:rFonts w:eastAsia="Calibri"/>
                <w:color w:val="000000" w:themeColor="text1"/>
              </w:rPr>
              <w:t>Численность детей в возрасте от 5 до 18 лет, обучающихся по дополнительным общеобразовательным программам на базе новых мест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7B05D0" w:rsidRDefault="008208F7" w:rsidP="00820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05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7B05D0" w:rsidRDefault="008208F7" w:rsidP="00820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05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7B05D0" w:rsidRDefault="008208F7" w:rsidP="008208F7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7B05D0">
              <w:rPr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6C61C3" w:rsidRDefault="008208F7" w:rsidP="008208F7">
            <w:pPr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6C61C3" w:rsidRDefault="008208F7" w:rsidP="008208F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8F7" w:rsidRPr="006C61C3" w:rsidRDefault="008208F7" w:rsidP="008208F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</w:tr>
      <w:tr w:rsidR="008208F7" w:rsidTr="008208F7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7B05D0" w:rsidRDefault="008208F7" w:rsidP="008208F7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9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8F7" w:rsidRDefault="008208F7" w:rsidP="008208F7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«</w:t>
            </w:r>
            <w:r w:rsidRPr="00F4411B">
              <w:rPr>
                <w:rFonts w:ascii="Times New Roman" w:hAnsi="Times New Roman" w:cs="Times New Roman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208F7" w:rsidRPr="00CA2ECD" w:rsidTr="008208F7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29232F" w:rsidRDefault="008208F7" w:rsidP="008208F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9232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F7" w:rsidRPr="0029232F" w:rsidRDefault="008208F7" w:rsidP="008208F7">
            <w:pPr>
              <w:rPr>
                <w:rFonts w:eastAsia="Calibri"/>
              </w:rPr>
            </w:pPr>
            <w:r w:rsidRPr="0029232F"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финансирования,  в общей численности детей в возрасте от 5 до 18 лет.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29232F" w:rsidRDefault="008208F7" w:rsidP="00820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232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29232F" w:rsidRDefault="008208F7" w:rsidP="00820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23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29232F" w:rsidRDefault="008208F7" w:rsidP="008208F7">
            <w:pPr>
              <w:pStyle w:val="ConsPlusNormal"/>
              <w:ind w:firstLine="0"/>
              <w:jc w:val="center"/>
            </w:pPr>
            <w:r w:rsidRPr="0029232F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29232F" w:rsidRDefault="008208F7" w:rsidP="008208F7">
            <w:pPr>
              <w:jc w:val="center"/>
            </w:pPr>
            <w:r w:rsidRPr="0029232F">
              <w:t>10,4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7" w:rsidRPr="0029232F" w:rsidRDefault="008208F7" w:rsidP="008208F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9232F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8F7" w:rsidRPr="0029232F" w:rsidRDefault="008208F7" w:rsidP="008208F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9232F">
              <w:rPr>
                <w:rFonts w:ascii="Times New Roman" w:hAnsi="Times New Roman" w:cs="Times New Roman"/>
              </w:rPr>
              <w:t>25</w:t>
            </w:r>
          </w:p>
        </w:tc>
      </w:tr>
    </w:tbl>
    <w:p w:rsidR="00391FB0" w:rsidRPr="0008359D" w:rsidRDefault="00391FB0" w:rsidP="00391FB0">
      <w:pPr>
        <w:ind w:left="2847"/>
        <w:rPr>
          <w:b/>
        </w:rPr>
      </w:pPr>
      <w:r>
        <w:rPr>
          <w:b/>
        </w:rPr>
        <w:t xml:space="preserve">                                                                                                          »</w:t>
      </w:r>
    </w:p>
    <w:p w:rsidR="00391FB0" w:rsidRDefault="00391FB0" w:rsidP="00391FB0">
      <w:pPr>
        <w:widowControl w:val="0"/>
        <w:autoSpaceDE w:val="0"/>
        <w:autoSpaceDN w:val="0"/>
        <w:adjustRightInd w:val="0"/>
        <w:jc w:val="both"/>
      </w:pPr>
    </w:p>
    <w:p w:rsidR="00391FB0" w:rsidRPr="00C14AC6" w:rsidRDefault="00391FB0" w:rsidP="00391FB0">
      <w:pPr>
        <w:widowControl w:val="0"/>
        <w:autoSpaceDE w:val="0"/>
        <w:autoSpaceDN w:val="0"/>
        <w:adjustRightInd w:val="0"/>
        <w:jc w:val="both"/>
      </w:pPr>
      <w:r w:rsidRPr="005000AE">
        <w:t>Достижение ожидаемых результатов реализации подпрограммы в части качественных параметров предоставления образования зависит от успешности и масштаба выполнения мероприятий иных подпрограмм, направленных на создание современных условий обучения в общеобра</w:t>
      </w:r>
      <w:r>
        <w:t>зовательных учреждениях  города»</w:t>
      </w:r>
    </w:p>
    <w:p w:rsidR="00391FB0" w:rsidRDefault="00391FB0" w:rsidP="00391FB0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91FB0" w:rsidRDefault="00391FB0" w:rsidP="00391FB0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8208F7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.4.раздел 4 «Ресурсное обеспечение подпрограммы» изложить в следующей  редакции:</w:t>
      </w:r>
    </w:p>
    <w:p w:rsidR="00391FB0" w:rsidRPr="005000AE" w:rsidRDefault="00391FB0" w:rsidP="00391FB0">
      <w:pPr>
        <w:contextualSpacing/>
        <w:jc w:val="center"/>
        <w:rPr>
          <w:b/>
        </w:rPr>
      </w:pPr>
      <w:r>
        <w:rPr>
          <w:b/>
        </w:rPr>
        <w:t xml:space="preserve">« </w:t>
      </w:r>
      <w:r w:rsidRPr="005000AE">
        <w:rPr>
          <w:b/>
        </w:rPr>
        <w:t xml:space="preserve">4. Ресурсное обеспечение подпрограммы </w:t>
      </w:r>
    </w:p>
    <w:p w:rsidR="00391FB0" w:rsidRDefault="00391FB0" w:rsidP="00391FB0">
      <w:pPr>
        <w:widowControl w:val="0"/>
        <w:autoSpaceDE w:val="0"/>
        <w:autoSpaceDN w:val="0"/>
        <w:jc w:val="right"/>
      </w:pPr>
      <w:r w:rsidRPr="005000AE">
        <w:t xml:space="preserve">                                 </w:t>
      </w:r>
      <w:r>
        <w:t>р</w:t>
      </w:r>
      <w:r w:rsidRPr="005000AE">
        <w:t>ублей</w:t>
      </w:r>
    </w:p>
    <w:p w:rsidR="008208F7" w:rsidRPr="001C6A0A" w:rsidRDefault="00391FB0" w:rsidP="008208F7">
      <w:pPr>
        <w:contextualSpacing/>
        <w:jc w:val="center"/>
      </w:pPr>
      <w:r>
        <w:rPr>
          <w:color w:val="FF0000"/>
          <w:sz w:val="22"/>
          <w:szCs w:val="22"/>
        </w:rPr>
        <w:t xml:space="preserve">       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686"/>
        <w:gridCol w:w="1276"/>
        <w:gridCol w:w="1559"/>
        <w:gridCol w:w="1559"/>
        <w:gridCol w:w="1701"/>
      </w:tblGrid>
      <w:tr w:rsidR="008208F7" w:rsidRPr="005000AE" w:rsidTr="008208F7">
        <w:tc>
          <w:tcPr>
            <w:tcW w:w="709" w:type="dxa"/>
          </w:tcPr>
          <w:p w:rsidR="008208F7" w:rsidRPr="005000AE" w:rsidRDefault="008208F7" w:rsidP="008208F7">
            <w:pPr>
              <w:pStyle w:val="Pro-Gramma"/>
              <w:ind w:firstLine="0"/>
              <w:jc w:val="center"/>
            </w:pPr>
            <w:r w:rsidRPr="005000AE">
              <w:t>№ п/п</w:t>
            </w:r>
          </w:p>
        </w:tc>
        <w:tc>
          <w:tcPr>
            <w:tcW w:w="3686" w:type="dxa"/>
          </w:tcPr>
          <w:p w:rsidR="008208F7" w:rsidRPr="005000AE" w:rsidRDefault="008208F7" w:rsidP="008208F7">
            <w:pPr>
              <w:pStyle w:val="Pro-Gramma"/>
              <w:ind w:firstLine="0"/>
              <w:jc w:val="center"/>
            </w:pPr>
            <w:r w:rsidRPr="005000AE">
              <w:t>Наименование мероприятия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08F7" w:rsidRDefault="008208F7" w:rsidP="008208F7">
            <w:pPr>
              <w:pStyle w:val="Pro-Gramma"/>
              <w:ind w:firstLine="0"/>
              <w:jc w:val="center"/>
            </w:pPr>
            <w:r>
              <w:t>Исполни-</w:t>
            </w:r>
          </w:p>
          <w:p w:rsidR="008208F7" w:rsidRPr="005000AE" w:rsidRDefault="008208F7" w:rsidP="008208F7">
            <w:pPr>
              <w:pStyle w:val="Pro-Gramma"/>
              <w:ind w:firstLine="0"/>
              <w:jc w:val="center"/>
            </w:pPr>
            <w:r w:rsidRPr="005000AE">
              <w:t>тель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8F7" w:rsidRPr="005000AE" w:rsidRDefault="008208F7" w:rsidP="008208F7">
            <w:pPr>
              <w:pStyle w:val="Pro-Gramma"/>
              <w:ind w:firstLine="0"/>
              <w:jc w:val="center"/>
            </w:pPr>
            <w:r w:rsidRPr="005000AE">
              <w:t>202</w:t>
            </w:r>
            <w:r>
              <w:t>2</w:t>
            </w:r>
            <w:r w:rsidRPr="005000AE"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8F7" w:rsidRPr="005000AE" w:rsidRDefault="008208F7" w:rsidP="008208F7">
            <w:pPr>
              <w:pStyle w:val="Pro-Gramma"/>
              <w:ind w:firstLine="0"/>
              <w:jc w:val="center"/>
            </w:pPr>
            <w:r w:rsidRPr="005000AE">
              <w:t>202</w:t>
            </w:r>
            <w:r>
              <w:t>3</w:t>
            </w:r>
            <w:r w:rsidRPr="005000AE"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208F7" w:rsidRPr="005000AE" w:rsidRDefault="008208F7" w:rsidP="008208F7">
            <w:pPr>
              <w:pStyle w:val="Pro-Gramma"/>
              <w:ind w:firstLine="0"/>
              <w:jc w:val="center"/>
            </w:pPr>
            <w:r w:rsidRPr="005000AE">
              <w:t>202</w:t>
            </w:r>
            <w:r>
              <w:t>4</w:t>
            </w:r>
            <w:r w:rsidRPr="005000AE">
              <w:t xml:space="preserve"> год</w:t>
            </w:r>
          </w:p>
        </w:tc>
      </w:tr>
      <w:tr w:rsidR="008208F7" w:rsidRPr="00670922" w:rsidTr="008208F7">
        <w:tc>
          <w:tcPr>
            <w:tcW w:w="5671" w:type="dxa"/>
            <w:gridSpan w:val="3"/>
            <w:tcBorders>
              <w:right w:val="single" w:sz="4" w:space="0" w:color="auto"/>
            </w:tcBorders>
          </w:tcPr>
          <w:p w:rsidR="008208F7" w:rsidRPr="00670922" w:rsidRDefault="008208F7" w:rsidP="008208F7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Подпрограмма, всего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8F7" w:rsidRPr="0029232F" w:rsidRDefault="008208F7" w:rsidP="008208F7">
            <w:pPr>
              <w:jc w:val="center"/>
              <w:rPr>
                <w:b/>
              </w:rPr>
            </w:pPr>
            <w:r w:rsidRPr="0029232F">
              <w:rPr>
                <w:b/>
                <w:sz w:val="22"/>
                <w:szCs w:val="22"/>
              </w:rPr>
              <w:t>11 341 654,11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7 635 800,50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7 791 008,05</w:t>
            </w:r>
          </w:p>
        </w:tc>
      </w:tr>
      <w:tr w:rsidR="008208F7" w:rsidRPr="00670922" w:rsidTr="008208F7">
        <w:tc>
          <w:tcPr>
            <w:tcW w:w="5671" w:type="dxa"/>
            <w:gridSpan w:val="3"/>
            <w:tcBorders>
              <w:right w:val="single" w:sz="4" w:space="0" w:color="auto"/>
            </w:tcBorders>
          </w:tcPr>
          <w:p w:rsidR="008208F7" w:rsidRPr="00670922" w:rsidRDefault="008208F7" w:rsidP="008208F7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 xml:space="preserve">- бюджет </w:t>
            </w:r>
            <w:r w:rsidRPr="00670922">
              <w:rPr>
                <w:color w:val="000000" w:themeColor="text1"/>
                <w:lang w:eastAsia="en-US"/>
              </w:rPr>
              <w:t>городского округа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8F7" w:rsidRPr="0029232F" w:rsidRDefault="008208F7" w:rsidP="008208F7">
            <w:pPr>
              <w:jc w:val="center"/>
              <w:rPr>
                <w:b/>
              </w:rPr>
            </w:pPr>
            <w:r w:rsidRPr="0029232F">
              <w:rPr>
                <w:b/>
                <w:sz w:val="22"/>
                <w:szCs w:val="22"/>
              </w:rPr>
              <w:t>10 060 553,95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7 635 800,50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7 586 321,50</w:t>
            </w:r>
          </w:p>
        </w:tc>
      </w:tr>
      <w:tr w:rsidR="008208F7" w:rsidRPr="00670922" w:rsidTr="008208F7">
        <w:tc>
          <w:tcPr>
            <w:tcW w:w="5671" w:type="dxa"/>
            <w:gridSpan w:val="3"/>
            <w:tcBorders>
              <w:right w:val="single" w:sz="4" w:space="0" w:color="auto"/>
            </w:tcBorders>
          </w:tcPr>
          <w:p w:rsidR="008208F7" w:rsidRPr="00670922" w:rsidRDefault="008208F7" w:rsidP="008208F7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1 281 100,16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2 046,96</w:t>
            </w:r>
          </w:p>
        </w:tc>
      </w:tr>
      <w:tr w:rsidR="008208F7" w:rsidRPr="00670922" w:rsidTr="008208F7">
        <w:tc>
          <w:tcPr>
            <w:tcW w:w="5671" w:type="dxa"/>
            <w:gridSpan w:val="3"/>
            <w:tcBorders>
              <w:right w:val="single" w:sz="4" w:space="0" w:color="auto"/>
            </w:tcBorders>
          </w:tcPr>
          <w:p w:rsidR="008208F7" w:rsidRPr="00670922" w:rsidRDefault="008208F7" w:rsidP="008208F7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- 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202 639,59</w:t>
            </w:r>
          </w:p>
        </w:tc>
      </w:tr>
      <w:tr w:rsidR="008208F7" w:rsidRPr="00670922" w:rsidTr="008208F7">
        <w:tc>
          <w:tcPr>
            <w:tcW w:w="709" w:type="dxa"/>
            <w:tcBorders>
              <w:right w:val="single" w:sz="4" w:space="0" w:color="auto"/>
            </w:tcBorders>
          </w:tcPr>
          <w:p w:rsidR="008208F7" w:rsidRPr="00670922" w:rsidRDefault="008208F7" w:rsidP="008208F7">
            <w:pPr>
              <w:pStyle w:val="Pro-Gramma"/>
              <w:ind w:firstLine="0"/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208F7" w:rsidRPr="00670922" w:rsidRDefault="008208F7" w:rsidP="008208F7">
            <w:pPr>
              <w:pStyle w:val="Pro-Gramma"/>
              <w:ind w:firstLine="0"/>
              <w:jc w:val="left"/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Основное мероприятие «Дополнительное образование детей»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8208F7" w:rsidRPr="00670922" w:rsidRDefault="008208F7" w:rsidP="008208F7">
            <w:pPr>
              <w:pStyle w:val="Pro-Gramma"/>
              <w:ind w:firstLine="0"/>
              <w:rPr>
                <w:color w:val="000000" w:themeColor="text1"/>
              </w:rPr>
            </w:pPr>
          </w:p>
          <w:p w:rsidR="008208F7" w:rsidRPr="00670922" w:rsidRDefault="008208F7" w:rsidP="008208F7">
            <w:pPr>
              <w:pStyle w:val="Pro-Gramma"/>
              <w:ind w:firstLine="0"/>
              <w:rPr>
                <w:color w:val="000000" w:themeColor="text1"/>
              </w:rPr>
            </w:pPr>
          </w:p>
          <w:p w:rsidR="008208F7" w:rsidRPr="00670922" w:rsidRDefault="008208F7" w:rsidP="008208F7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Отдел образова-</w:t>
            </w:r>
          </w:p>
          <w:p w:rsidR="008208F7" w:rsidRPr="00670922" w:rsidRDefault="008208F7" w:rsidP="008208F7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 xml:space="preserve">ния админист-рации городского округа </w:t>
            </w:r>
            <w:r w:rsidRPr="00670922">
              <w:rPr>
                <w:color w:val="000000" w:themeColor="text1"/>
                <w:sz w:val="22"/>
                <w:szCs w:val="22"/>
              </w:rPr>
              <w:lastRenderedPageBreak/>
              <w:t>Вичуга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8F7" w:rsidRPr="0029232F" w:rsidRDefault="008208F7" w:rsidP="008208F7">
            <w:pPr>
              <w:jc w:val="center"/>
            </w:pPr>
          </w:p>
          <w:p w:rsidR="008208F7" w:rsidRPr="0029232F" w:rsidRDefault="008208F7" w:rsidP="008208F7">
            <w:pPr>
              <w:jc w:val="center"/>
              <w:rPr>
                <w:b/>
              </w:rPr>
            </w:pPr>
            <w:r w:rsidRPr="0029232F">
              <w:rPr>
                <w:b/>
                <w:sz w:val="22"/>
                <w:szCs w:val="22"/>
              </w:rPr>
              <w:t>9 599 154,11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8F7" w:rsidRPr="0029232F" w:rsidRDefault="008208F7" w:rsidP="008208F7">
            <w:pPr>
              <w:jc w:val="center"/>
            </w:pPr>
          </w:p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7 635 800,50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208F7" w:rsidRPr="0029232F" w:rsidRDefault="008208F7" w:rsidP="008208F7">
            <w:pPr>
              <w:jc w:val="center"/>
            </w:pPr>
          </w:p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7 791 008,05</w:t>
            </w:r>
          </w:p>
        </w:tc>
      </w:tr>
      <w:tr w:rsidR="008208F7" w:rsidRPr="00670922" w:rsidTr="008208F7">
        <w:tc>
          <w:tcPr>
            <w:tcW w:w="709" w:type="dxa"/>
            <w:tcBorders>
              <w:right w:val="single" w:sz="4" w:space="0" w:color="auto"/>
            </w:tcBorders>
          </w:tcPr>
          <w:p w:rsidR="008208F7" w:rsidRPr="00670922" w:rsidRDefault="008208F7" w:rsidP="008208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208F7" w:rsidRPr="00670922" w:rsidRDefault="008208F7" w:rsidP="008208F7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 xml:space="preserve">- бюджет </w:t>
            </w:r>
            <w:r w:rsidRPr="00670922">
              <w:rPr>
                <w:color w:val="000000" w:themeColor="text1"/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08F7" w:rsidRPr="00670922" w:rsidRDefault="008208F7" w:rsidP="008208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8F7" w:rsidRPr="0029232F" w:rsidRDefault="008208F7" w:rsidP="008208F7">
            <w:pPr>
              <w:jc w:val="center"/>
              <w:rPr>
                <w:b/>
              </w:rPr>
            </w:pPr>
            <w:r w:rsidRPr="0029232F">
              <w:rPr>
                <w:b/>
                <w:sz w:val="22"/>
                <w:szCs w:val="22"/>
              </w:rPr>
              <w:t>8 318 053,95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7 635 800,50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7 586 321,50</w:t>
            </w:r>
          </w:p>
        </w:tc>
      </w:tr>
      <w:tr w:rsidR="008208F7" w:rsidRPr="00670922" w:rsidTr="008208F7">
        <w:tc>
          <w:tcPr>
            <w:tcW w:w="709" w:type="dxa"/>
            <w:tcBorders>
              <w:right w:val="single" w:sz="4" w:space="0" w:color="auto"/>
            </w:tcBorders>
          </w:tcPr>
          <w:p w:rsidR="008208F7" w:rsidRPr="00670922" w:rsidRDefault="008208F7" w:rsidP="008208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208F7" w:rsidRPr="00670922" w:rsidRDefault="008208F7" w:rsidP="008208F7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08F7" w:rsidRPr="00670922" w:rsidRDefault="008208F7" w:rsidP="008208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1 281 100,16</w:t>
            </w:r>
          </w:p>
        </w:tc>
        <w:tc>
          <w:tcPr>
            <w:tcW w:w="1559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2 046,96</w:t>
            </w:r>
          </w:p>
        </w:tc>
      </w:tr>
      <w:tr w:rsidR="008208F7" w:rsidRPr="00670922" w:rsidTr="008208F7">
        <w:tc>
          <w:tcPr>
            <w:tcW w:w="709" w:type="dxa"/>
            <w:tcBorders>
              <w:right w:val="single" w:sz="4" w:space="0" w:color="auto"/>
            </w:tcBorders>
          </w:tcPr>
          <w:p w:rsidR="008208F7" w:rsidRPr="00670922" w:rsidRDefault="008208F7" w:rsidP="008208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208F7" w:rsidRPr="00670922" w:rsidRDefault="008208F7" w:rsidP="008208F7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- 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08F7" w:rsidRPr="00670922" w:rsidRDefault="008208F7" w:rsidP="008208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202 639,59</w:t>
            </w:r>
          </w:p>
        </w:tc>
      </w:tr>
      <w:tr w:rsidR="008208F7" w:rsidRPr="00670922" w:rsidTr="008208F7">
        <w:tc>
          <w:tcPr>
            <w:tcW w:w="709" w:type="dxa"/>
            <w:tcBorders>
              <w:right w:val="single" w:sz="4" w:space="0" w:color="auto"/>
            </w:tcBorders>
          </w:tcPr>
          <w:p w:rsidR="008208F7" w:rsidRPr="00670922" w:rsidRDefault="008208F7" w:rsidP="008208F7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208F7" w:rsidRPr="00670922" w:rsidRDefault="008208F7" w:rsidP="008208F7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 xml:space="preserve">Направление расходов «Реализация дополнительных общеобразовательных </w:t>
            </w:r>
            <w:r w:rsidRPr="00670922">
              <w:rPr>
                <w:color w:val="000000" w:themeColor="text1"/>
              </w:rPr>
              <w:lastRenderedPageBreak/>
              <w:t>общеразвивающих программ»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08F7" w:rsidRPr="00670922" w:rsidRDefault="008208F7" w:rsidP="008208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208F7" w:rsidRPr="0029232F" w:rsidRDefault="008208F7" w:rsidP="008208F7">
            <w:pPr>
              <w:jc w:val="center"/>
            </w:pPr>
          </w:p>
          <w:p w:rsidR="008208F7" w:rsidRPr="0029232F" w:rsidRDefault="008208F7" w:rsidP="008208F7">
            <w:pPr>
              <w:jc w:val="center"/>
            </w:pPr>
          </w:p>
          <w:p w:rsidR="008208F7" w:rsidRPr="0029232F" w:rsidRDefault="008208F7" w:rsidP="008208F7">
            <w:pPr>
              <w:jc w:val="center"/>
              <w:rPr>
                <w:b/>
              </w:rPr>
            </w:pPr>
            <w:r w:rsidRPr="0029232F">
              <w:rPr>
                <w:b/>
                <w:sz w:val="22"/>
                <w:szCs w:val="22"/>
              </w:rPr>
              <w:t>7 913 496,00</w:t>
            </w:r>
          </w:p>
          <w:p w:rsidR="008208F7" w:rsidRPr="0029232F" w:rsidRDefault="008208F7" w:rsidP="008208F7">
            <w:pPr>
              <w:jc w:val="center"/>
            </w:pPr>
          </w:p>
        </w:tc>
        <w:tc>
          <w:tcPr>
            <w:tcW w:w="1559" w:type="dxa"/>
          </w:tcPr>
          <w:p w:rsidR="008208F7" w:rsidRPr="0029232F" w:rsidRDefault="008208F7" w:rsidP="008208F7">
            <w:pPr>
              <w:jc w:val="center"/>
            </w:pPr>
          </w:p>
          <w:p w:rsidR="008208F7" w:rsidRPr="0029232F" w:rsidRDefault="008208F7" w:rsidP="008208F7">
            <w:pPr>
              <w:jc w:val="center"/>
            </w:pPr>
          </w:p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7 635 800,50</w:t>
            </w:r>
          </w:p>
        </w:tc>
        <w:tc>
          <w:tcPr>
            <w:tcW w:w="1701" w:type="dxa"/>
          </w:tcPr>
          <w:p w:rsidR="008208F7" w:rsidRPr="0029232F" w:rsidRDefault="008208F7" w:rsidP="008208F7">
            <w:pPr>
              <w:jc w:val="center"/>
            </w:pPr>
          </w:p>
          <w:p w:rsidR="008208F7" w:rsidRPr="0029232F" w:rsidRDefault="008208F7" w:rsidP="008208F7">
            <w:pPr>
              <w:jc w:val="center"/>
            </w:pPr>
          </w:p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7 586 300,50</w:t>
            </w:r>
          </w:p>
        </w:tc>
      </w:tr>
      <w:tr w:rsidR="008208F7" w:rsidRPr="00670922" w:rsidTr="008208F7">
        <w:tc>
          <w:tcPr>
            <w:tcW w:w="709" w:type="dxa"/>
            <w:tcBorders>
              <w:right w:val="single" w:sz="4" w:space="0" w:color="auto"/>
            </w:tcBorders>
          </w:tcPr>
          <w:p w:rsidR="008208F7" w:rsidRPr="00670922" w:rsidRDefault="008208F7" w:rsidP="008208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208F7" w:rsidRPr="00670922" w:rsidRDefault="008208F7" w:rsidP="008208F7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 xml:space="preserve">- бюджет </w:t>
            </w:r>
            <w:r w:rsidRPr="00670922">
              <w:rPr>
                <w:color w:val="000000" w:themeColor="text1"/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08F7" w:rsidRPr="00670922" w:rsidRDefault="008208F7" w:rsidP="008208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208F7" w:rsidRPr="0029232F" w:rsidRDefault="008208F7" w:rsidP="008208F7">
            <w:pPr>
              <w:jc w:val="center"/>
              <w:rPr>
                <w:b/>
              </w:rPr>
            </w:pPr>
            <w:r w:rsidRPr="0029232F">
              <w:rPr>
                <w:b/>
                <w:sz w:val="22"/>
                <w:szCs w:val="22"/>
              </w:rPr>
              <w:t>7 913 496,00</w:t>
            </w:r>
          </w:p>
        </w:tc>
        <w:tc>
          <w:tcPr>
            <w:tcW w:w="1559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7 635 800,50</w:t>
            </w:r>
          </w:p>
        </w:tc>
        <w:tc>
          <w:tcPr>
            <w:tcW w:w="1701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7 586 300,50</w:t>
            </w:r>
          </w:p>
        </w:tc>
      </w:tr>
      <w:tr w:rsidR="008208F7" w:rsidRPr="00670922" w:rsidTr="008208F7">
        <w:tc>
          <w:tcPr>
            <w:tcW w:w="709" w:type="dxa"/>
            <w:tcBorders>
              <w:right w:val="single" w:sz="4" w:space="0" w:color="auto"/>
            </w:tcBorders>
          </w:tcPr>
          <w:p w:rsidR="008208F7" w:rsidRPr="00670922" w:rsidRDefault="008208F7" w:rsidP="008208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208F7" w:rsidRPr="00670922" w:rsidRDefault="008208F7" w:rsidP="008208F7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08F7" w:rsidRPr="00670922" w:rsidRDefault="008208F7" w:rsidP="008208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</w:tr>
      <w:tr w:rsidR="008208F7" w:rsidRPr="00670922" w:rsidTr="008208F7">
        <w:tc>
          <w:tcPr>
            <w:tcW w:w="709" w:type="dxa"/>
            <w:tcBorders>
              <w:right w:val="single" w:sz="4" w:space="0" w:color="auto"/>
            </w:tcBorders>
          </w:tcPr>
          <w:p w:rsidR="008208F7" w:rsidRPr="00670922" w:rsidRDefault="008208F7" w:rsidP="008208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208F7" w:rsidRPr="00670922" w:rsidRDefault="008208F7" w:rsidP="008208F7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- 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08F7" w:rsidRPr="00670922" w:rsidRDefault="008208F7" w:rsidP="008208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</w:tr>
      <w:tr w:rsidR="008208F7" w:rsidRPr="00670922" w:rsidTr="008208F7">
        <w:tc>
          <w:tcPr>
            <w:tcW w:w="709" w:type="dxa"/>
            <w:tcBorders>
              <w:right w:val="single" w:sz="4" w:space="0" w:color="auto"/>
            </w:tcBorders>
          </w:tcPr>
          <w:p w:rsidR="008208F7" w:rsidRPr="00670922" w:rsidRDefault="008208F7" w:rsidP="008208F7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208F7" w:rsidRPr="00670922" w:rsidRDefault="008208F7" w:rsidP="008208F7">
            <w:r w:rsidRPr="00670922">
              <w:t>Направление расходов</w:t>
            </w:r>
          </w:p>
          <w:p w:rsidR="008208F7" w:rsidRPr="00670922" w:rsidRDefault="008208F7" w:rsidP="008208F7">
            <w:r w:rsidRPr="00670922">
              <w:t xml:space="preserve"> « Софинансирование </w:t>
            </w:r>
            <w:r w:rsidRPr="00670922">
              <w:rPr>
                <w:lang w:eastAsia="en-US"/>
              </w:rPr>
              <w:t>расходов, связанных с поэтапным доведением средней заработной платы педагогическим работникам иных муниципальных  организаций дополнительного образования детей до средней заработной платы учителей в Ивановской области</w:t>
            </w:r>
            <w:r w:rsidRPr="00670922">
              <w:t>»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08F7" w:rsidRPr="00670922" w:rsidRDefault="008208F7" w:rsidP="008208F7">
            <w:pPr>
              <w:jc w:val="center"/>
            </w:pPr>
          </w:p>
        </w:tc>
        <w:tc>
          <w:tcPr>
            <w:tcW w:w="1559" w:type="dxa"/>
          </w:tcPr>
          <w:p w:rsidR="008208F7" w:rsidRPr="0029232F" w:rsidRDefault="008208F7" w:rsidP="008208F7">
            <w:pPr>
              <w:jc w:val="center"/>
            </w:pPr>
          </w:p>
          <w:p w:rsidR="008208F7" w:rsidRPr="0029232F" w:rsidRDefault="008208F7" w:rsidP="008208F7">
            <w:pPr>
              <w:jc w:val="center"/>
            </w:pPr>
          </w:p>
          <w:p w:rsidR="008208F7" w:rsidRPr="0029232F" w:rsidRDefault="008208F7" w:rsidP="008208F7">
            <w:pPr>
              <w:jc w:val="center"/>
            </w:pPr>
          </w:p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1 281 100,16</w:t>
            </w:r>
          </w:p>
        </w:tc>
        <w:tc>
          <w:tcPr>
            <w:tcW w:w="1559" w:type="dxa"/>
          </w:tcPr>
          <w:p w:rsidR="008208F7" w:rsidRPr="0029232F" w:rsidRDefault="008208F7" w:rsidP="008208F7">
            <w:pPr>
              <w:jc w:val="center"/>
            </w:pPr>
          </w:p>
          <w:p w:rsidR="008208F7" w:rsidRPr="0029232F" w:rsidRDefault="008208F7" w:rsidP="008208F7">
            <w:pPr>
              <w:jc w:val="center"/>
            </w:pPr>
          </w:p>
          <w:p w:rsidR="008208F7" w:rsidRPr="0029232F" w:rsidRDefault="008208F7" w:rsidP="008208F7">
            <w:pPr>
              <w:jc w:val="center"/>
            </w:pPr>
          </w:p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8208F7" w:rsidRPr="0029232F" w:rsidRDefault="008208F7" w:rsidP="008208F7">
            <w:pPr>
              <w:jc w:val="center"/>
            </w:pPr>
          </w:p>
          <w:p w:rsidR="008208F7" w:rsidRPr="0029232F" w:rsidRDefault="008208F7" w:rsidP="008208F7">
            <w:pPr>
              <w:jc w:val="center"/>
            </w:pPr>
          </w:p>
          <w:p w:rsidR="008208F7" w:rsidRPr="0029232F" w:rsidRDefault="008208F7" w:rsidP="008208F7">
            <w:pPr>
              <w:jc w:val="center"/>
            </w:pPr>
          </w:p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</w:tr>
      <w:tr w:rsidR="008208F7" w:rsidRPr="00670922" w:rsidTr="008208F7">
        <w:tc>
          <w:tcPr>
            <w:tcW w:w="709" w:type="dxa"/>
            <w:tcBorders>
              <w:right w:val="single" w:sz="4" w:space="0" w:color="auto"/>
            </w:tcBorders>
          </w:tcPr>
          <w:p w:rsidR="008208F7" w:rsidRPr="00670922" w:rsidRDefault="008208F7" w:rsidP="008208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208F7" w:rsidRPr="00670922" w:rsidRDefault="008208F7" w:rsidP="008208F7">
            <w:r w:rsidRPr="00670922">
              <w:t xml:space="preserve">- бюджет </w:t>
            </w:r>
            <w:r w:rsidRPr="00670922">
              <w:rPr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08F7" w:rsidRPr="00670922" w:rsidRDefault="008208F7" w:rsidP="008208F7">
            <w:pPr>
              <w:jc w:val="center"/>
            </w:pPr>
          </w:p>
        </w:tc>
        <w:tc>
          <w:tcPr>
            <w:tcW w:w="1559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</w:tr>
      <w:tr w:rsidR="008208F7" w:rsidRPr="00670922" w:rsidTr="008208F7">
        <w:tc>
          <w:tcPr>
            <w:tcW w:w="709" w:type="dxa"/>
            <w:tcBorders>
              <w:right w:val="single" w:sz="4" w:space="0" w:color="auto"/>
            </w:tcBorders>
          </w:tcPr>
          <w:p w:rsidR="008208F7" w:rsidRPr="00670922" w:rsidRDefault="008208F7" w:rsidP="008208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208F7" w:rsidRPr="00670922" w:rsidRDefault="008208F7" w:rsidP="008208F7">
            <w:r w:rsidRPr="00670922"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08F7" w:rsidRPr="00670922" w:rsidRDefault="008208F7" w:rsidP="008208F7">
            <w:pPr>
              <w:jc w:val="center"/>
            </w:pPr>
          </w:p>
        </w:tc>
        <w:tc>
          <w:tcPr>
            <w:tcW w:w="1559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1 281 100,16</w:t>
            </w:r>
          </w:p>
        </w:tc>
        <w:tc>
          <w:tcPr>
            <w:tcW w:w="1559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</w:tr>
      <w:tr w:rsidR="008208F7" w:rsidRPr="00670922" w:rsidTr="008208F7">
        <w:tc>
          <w:tcPr>
            <w:tcW w:w="709" w:type="dxa"/>
            <w:tcBorders>
              <w:right w:val="single" w:sz="4" w:space="0" w:color="auto"/>
            </w:tcBorders>
          </w:tcPr>
          <w:p w:rsidR="008208F7" w:rsidRPr="00670922" w:rsidRDefault="008208F7" w:rsidP="008208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208F7" w:rsidRPr="00670922" w:rsidRDefault="008208F7" w:rsidP="008208F7">
            <w:r w:rsidRPr="00670922">
              <w:rPr>
                <w:color w:val="000000" w:themeColor="text1"/>
              </w:rPr>
              <w:t>- федеральный бюджет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</w:tcBorders>
          </w:tcPr>
          <w:p w:rsidR="008208F7" w:rsidRPr="00670922" w:rsidRDefault="008208F7" w:rsidP="008208F7">
            <w:pPr>
              <w:jc w:val="center"/>
            </w:pPr>
          </w:p>
        </w:tc>
        <w:tc>
          <w:tcPr>
            <w:tcW w:w="1559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</w:tr>
      <w:tr w:rsidR="008208F7" w:rsidRPr="00670922" w:rsidTr="008208F7">
        <w:tc>
          <w:tcPr>
            <w:tcW w:w="709" w:type="dxa"/>
            <w:tcBorders>
              <w:right w:val="single" w:sz="4" w:space="0" w:color="auto"/>
            </w:tcBorders>
          </w:tcPr>
          <w:p w:rsidR="008208F7" w:rsidRPr="00670922" w:rsidRDefault="008208F7" w:rsidP="008208F7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1.3.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208F7" w:rsidRPr="00670922" w:rsidRDefault="008208F7" w:rsidP="008208F7">
            <w:r w:rsidRPr="00670922">
              <w:t>Направление расходов</w:t>
            </w:r>
          </w:p>
          <w:p w:rsidR="008208F7" w:rsidRPr="00670922" w:rsidRDefault="008208F7" w:rsidP="008208F7">
            <w:r w:rsidRPr="00670922">
              <w:t xml:space="preserve">Поэтапное доведение </w:t>
            </w:r>
            <w:r w:rsidRPr="00670922">
              <w:rPr>
                <w:lang w:eastAsia="en-US"/>
              </w:rPr>
              <w:t>средней заработной платы педагогическим работникам иных муниципальных  организаций дополнительного образования детей до средней заработной платы учителей в Ивановской области</w:t>
            </w:r>
            <w:r w:rsidRPr="00670922">
              <w:t>»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08F7" w:rsidRPr="00670922" w:rsidRDefault="008208F7" w:rsidP="008208F7">
            <w:pPr>
              <w:jc w:val="center"/>
            </w:pPr>
          </w:p>
        </w:tc>
        <w:tc>
          <w:tcPr>
            <w:tcW w:w="1559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404 557,95</w:t>
            </w:r>
          </w:p>
        </w:tc>
        <w:tc>
          <w:tcPr>
            <w:tcW w:w="1559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</w:tr>
      <w:tr w:rsidR="008208F7" w:rsidRPr="00670922" w:rsidTr="008208F7">
        <w:tc>
          <w:tcPr>
            <w:tcW w:w="709" w:type="dxa"/>
            <w:tcBorders>
              <w:right w:val="single" w:sz="4" w:space="0" w:color="auto"/>
            </w:tcBorders>
          </w:tcPr>
          <w:p w:rsidR="008208F7" w:rsidRPr="00670922" w:rsidRDefault="008208F7" w:rsidP="008208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208F7" w:rsidRPr="00670922" w:rsidRDefault="008208F7" w:rsidP="008208F7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 xml:space="preserve">- бюджет </w:t>
            </w:r>
            <w:r w:rsidRPr="00670922">
              <w:rPr>
                <w:color w:val="000000" w:themeColor="text1"/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08F7" w:rsidRPr="00670922" w:rsidRDefault="008208F7" w:rsidP="008208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404 557,95</w:t>
            </w:r>
          </w:p>
        </w:tc>
        <w:tc>
          <w:tcPr>
            <w:tcW w:w="1559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</w:tr>
      <w:tr w:rsidR="008208F7" w:rsidRPr="00670922" w:rsidTr="008208F7">
        <w:tc>
          <w:tcPr>
            <w:tcW w:w="709" w:type="dxa"/>
            <w:tcBorders>
              <w:right w:val="single" w:sz="4" w:space="0" w:color="auto"/>
            </w:tcBorders>
          </w:tcPr>
          <w:p w:rsidR="008208F7" w:rsidRPr="00670922" w:rsidRDefault="008208F7" w:rsidP="008208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208F7" w:rsidRPr="00670922" w:rsidRDefault="008208F7" w:rsidP="008208F7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08F7" w:rsidRPr="00670922" w:rsidRDefault="008208F7" w:rsidP="008208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</w:tr>
      <w:tr w:rsidR="008208F7" w:rsidRPr="00670922" w:rsidTr="008208F7">
        <w:tc>
          <w:tcPr>
            <w:tcW w:w="709" w:type="dxa"/>
            <w:tcBorders>
              <w:right w:val="single" w:sz="4" w:space="0" w:color="auto"/>
            </w:tcBorders>
          </w:tcPr>
          <w:p w:rsidR="008208F7" w:rsidRPr="00670922" w:rsidRDefault="008208F7" w:rsidP="008208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208F7" w:rsidRPr="00670922" w:rsidRDefault="008208F7" w:rsidP="008208F7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- 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08F7" w:rsidRPr="00670922" w:rsidRDefault="008208F7" w:rsidP="008208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</w:tr>
      <w:tr w:rsidR="008208F7" w:rsidRPr="00670922" w:rsidTr="008208F7">
        <w:tc>
          <w:tcPr>
            <w:tcW w:w="709" w:type="dxa"/>
            <w:tcBorders>
              <w:right w:val="single" w:sz="4" w:space="0" w:color="auto"/>
            </w:tcBorders>
          </w:tcPr>
          <w:p w:rsidR="008208F7" w:rsidRPr="00670922" w:rsidRDefault="008208F7" w:rsidP="008208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208F7" w:rsidRPr="00670922" w:rsidRDefault="008208F7" w:rsidP="008208F7">
            <w:pPr>
              <w:rPr>
                <w:color w:val="000000" w:themeColor="text1"/>
              </w:rPr>
            </w:pPr>
            <w:r w:rsidRPr="000745FF">
              <w:rPr>
                <w:sz w:val="22"/>
                <w:szCs w:val="22"/>
              </w:rPr>
              <w:t>Основное мероприятие «Региональный проект</w:t>
            </w:r>
            <w:r>
              <w:rPr>
                <w:sz w:val="22"/>
                <w:szCs w:val="22"/>
              </w:rPr>
              <w:t xml:space="preserve">  «Успех каждого ребенка»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08F7" w:rsidRPr="00670922" w:rsidRDefault="008208F7" w:rsidP="008208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208F7" w:rsidRPr="0029232F" w:rsidRDefault="008208F7" w:rsidP="008208F7">
            <w:pPr>
              <w:jc w:val="center"/>
            </w:pPr>
          </w:p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208F7" w:rsidRPr="0029232F" w:rsidRDefault="008208F7" w:rsidP="008208F7">
            <w:pPr>
              <w:jc w:val="center"/>
            </w:pPr>
          </w:p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8208F7" w:rsidRPr="0029232F" w:rsidRDefault="008208F7" w:rsidP="008208F7">
            <w:pPr>
              <w:jc w:val="center"/>
            </w:pPr>
          </w:p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204 707,55</w:t>
            </w:r>
          </w:p>
        </w:tc>
      </w:tr>
      <w:tr w:rsidR="008208F7" w:rsidRPr="00670922" w:rsidTr="008208F7">
        <w:tc>
          <w:tcPr>
            <w:tcW w:w="709" w:type="dxa"/>
            <w:tcBorders>
              <w:right w:val="single" w:sz="4" w:space="0" w:color="auto"/>
            </w:tcBorders>
          </w:tcPr>
          <w:p w:rsidR="008208F7" w:rsidRDefault="008208F7" w:rsidP="008208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208F7" w:rsidRPr="00670922" w:rsidRDefault="008208F7" w:rsidP="008208F7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 xml:space="preserve">- бюджет </w:t>
            </w:r>
            <w:r w:rsidRPr="00670922">
              <w:rPr>
                <w:color w:val="000000" w:themeColor="text1"/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08F7" w:rsidRPr="00670922" w:rsidRDefault="008208F7" w:rsidP="008208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21,00</w:t>
            </w:r>
          </w:p>
        </w:tc>
      </w:tr>
      <w:tr w:rsidR="008208F7" w:rsidRPr="00670922" w:rsidTr="008208F7">
        <w:tc>
          <w:tcPr>
            <w:tcW w:w="709" w:type="dxa"/>
            <w:tcBorders>
              <w:right w:val="single" w:sz="4" w:space="0" w:color="auto"/>
            </w:tcBorders>
          </w:tcPr>
          <w:p w:rsidR="008208F7" w:rsidRDefault="008208F7" w:rsidP="008208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208F7" w:rsidRPr="00670922" w:rsidRDefault="008208F7" w:rsidP="008208F7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08F7" w:rsidRPr="00670922" w:rsidRDefault="008208F7" w:rsidP="008208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2 046,96</w:t>
            </w:r>
          </w:p>
        </w:tc>
      </w:tr>
      <w:tr w:rsidR="008208F7" w:rsidRPr="00670922" w:rsidTr="008208F7">
        <w:tc>
          <w:tcPr>
            <w:tcW w:w="709" w:type="dxa"/>
            <w:tcBorders>
              <w:right w:val="single" w:sz="4" w:space="0" w:color="auto"/>
            </w:tcBorders>
          </w:tcPr>
          <w:p w:rsidR="008208F7" w:rsidRDefault="008208F7" w:rsidP="008208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208F7" w:rsidRPr="00670922" w:rsidRDefault="008208F7" w:rsidP="008208F7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- 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08F7" w:rsidRPr="00670922" w:rsidRDefault="008208F7" w:rsidP="008208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202 639,59</w:t>
            </w:r>
          </w:p>
        </w:tc>
      </w:tr>
      <w:tr w:rsidR="008208F7" w:rsidRPr="00670922" w:rsidTr="008208F7">
        <w:tc>
          <w:tcPr>
            <w:tcW w:w="709" w:type="dxa"/>
            <w:tcBorders>
              <w:right w:val="single" w:sz="4" w:space="0" w:color="auto"/>
            </w:tcBorders>
          </w:tcPr>
          <w:p w:rsidR="008208F7" w:rsidRPr="00670922" w:rsidRDefault="008208F7" w:rsidP="008208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208F7" w:rsidRPr="00670922" w:rsidRDefault="008208F7" w:rsidP="008208F7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Направление расходов</w:t>
            </w:r>
          </w:p>
          <w:p w:rsidR="008208F7" w:rsidRPr="00670922" w:rsidRDefault="008208F7" w:rsidP="008208F7">
            <w:pPr>
              <w:jc w:val="both"/>
              <w:outlineLvl w:val="0"/>
              <w:rPr>
                <w:sz w:val="28"/>
                <w:szCs w:val="28"/>
              </w:rPr>
            </w:pPr>
            <w:r w:rsidRPr="00670922">
              <w:rPr>
                <w:color w:val="000000" w:themeColor="text1"/>
              </w:rPr>
              <w:t>«Создание новых мест в образовательных организациях различных типов для реализации дополнительных общеразвивающих программ всех направленностей»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08F7" w:rsidRPr="00670922" w:rsidRDefault="008208F7" w:rsidP="008208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208F7" w:rsidRPr="0029232F" w:rsidRDefault="008208F7" w:rsidP="008208F7">
            <w:pPr>
              <w:jc w:val="center"/>
            </w:pPr>
          </w:p>
          <w:p w:rsidR="008208F7" w:rsidRPr="0029232F" w:rsidRDefault="008208F7" w:rsidP="008208F7">
            <w:pPr>
              <w:jc w:val="center"/>
            </w:pPr>
          </w:p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208F7" w:rsidRPr="0029232F" w:rsidRDefault="008208F7" w:rsidP="008208F7">
            <w:pPr>
              <w:jc w:val="center"/>
            </w:pPr>
          </w:p>
          <w:p w:rsidR="008208F7" w:rsidRPr="0029232F" w:rsidRDefault="008208F7" w:rsidP="008208F7">
            <w:pPr>
              <w:jc w:val="center"/>
            </w:pPr>
          </w:p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8208F7" w:rsidRPr="0029232F" w:rsidRDefault="008208F7" w:rsidP="008208F7">
            <w:pPr>
              <w:jc w:val="center"/>
            </w:pPr>
          </w:p>
          <w:p w:rsidR="008208F7" w:rsidRPr="0029232F" w:rsidRDefault="008208F7" w:rsidP="008208F7">
            <w:pPr>
              <w:jc w:val="center"/>
            </w:pPr>
          </w:p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204 707,55</w:t>
            </w:r>
          </w:p>
        </w:tc>
      </w:tr>
      <w:tr w:rsidR="008208F7" w:rsidRPr="00670922" w:rsidTr="008208F7">
        <w:tc>
          <w:tcPr>
            <w:tcW w:w="709" w:type="dxa"/>
            <w:tcBorders>
              <w:right w:val="single" w:sz="4" w:space="0" w:color="auto"/>
            </w:tcBorders>
          </w:tcPr>
          <w:p w:rsidR="008208F7" w:rsidRPr="00670922" w:rsidRDefault="008208F7" w:rsidP="008208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208F7" w:rsidRPr="00670922" w:rsidRDefault="008208F7" w:rsidP="008208F7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 xml:space="preserve">- бюджет </w:t>
            </w:r>
            <w:r w:rsidRPr="00670922">
              <w:rPr>
                <w:color w:val="000000" w:themeColor="text1"/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08F7" w:rsidRPr="00670922" w:rsidRDefault="008208F7" w:rsidP="008208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21,00</w:t>
            </w:r>
          </w:p>
        </w:tc>
      </w:tr>
      <w:tr w:rsidR="008208F7" w:rsidRPr="00670922" w:rsidTr="008208F7">
        <w:tc>
          <w:tcPr>
            <w:tcW w:w="709" w:type="dxa"/>
            <w:tcBorders>
              <w:right w:val="single" w:sz="4" w:space="0" w:color="auto"/>
            </w:tcBorders>
          </w:tcPr>
          <w:p w:rsidR="008208F7" w:rsidRPr="00670922" w:rsidRDefault="008208F7" w:rsidP="008208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208F7" w:rsidRPr="00670922" w:rsidRDefault="008208F7" w:rsidP="008208F7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08F7" w:rsidRPr="00670922" w:rsidRDefault="008208F7" w:rsidP="008208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2 046,96</w:t>
            </w:r>
          </w:p>
        </w:tc>
      </w:tr>
      <w:tr w:rsidR="008208F7" w:rsidRPr="00670922" w:rsidTr="008208F7">
        <w:tc>
          <w:tcPr>
            <w:tcW w:w="709" w:type="dxa"/>
            <w:tcBorders>
              <w:right w:val="single" w:sz="4" w:space="0" w:color="auto"/>
            </w:tcBorders>
          </w:tcPr>
          <w:p w:rsidR="008208F7" w:rsidRPr="00670922" w:rsidRDefault="008208F7" w:rsidP="008208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208F7" w:rsidRPr="00670922" w:rsidRDefault="008208F7" w:rsidP="008208F7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- 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08F7" w:rsidRPr="00670922" w:rsidRDefault="008208F7" w:rsidP="008208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202 639,59</w:t>
            </w:r>
          </w:p>
        </w:tc>
      </w:tr>
      <w:tr w:rsidR="008208F7" w:rsidRPr="00670922" w:rsidTr="008208F7">
        <w:tc>
          <w:tcPr>
            <w:tcW w:w="709" w:type="dxa"/>
            <w:tcBorders>
              <w:right w:val="single" w:sz="4" w:space="0" w:color="auto"/>
            </w:tcBorders>
          </w:tcPr>
          <w:p w:rsidR="008208F7" w:rsidRPr="0029232F" w:rsidRDefault="008208F7" w:rsidP="008208F7">
            <w:pPr>
              <w:jc w:val="center"/>
              <w:rPr>
                <w:color w:val="000000" w:themeColor="text1"/>
              </w:rPr>
            </w:pPr>
            <w:r w:rsidRPr="0029232F">
              <w:rPr>
                <w:color w:val="000000" w:themeColor="text1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208F7" w:rsidRPr="0029232F" w:rsidRDefault="008208F7" w:rsidP="008208F7">
            <w:pPr>
              <w:rPr>
                <w:color w:val="000000" w:themeColor="text1"/>
              </w:rPr>
            </w:pPr>
            <w:r w:rsidRPr="0029232F">
              <w:rPr>
                <w:color w:val="000000" w:themeColor="text1"/>
              </w:rPr>
              <w:t>Основное мероприятие «Обеспечение функционирования  системы персонифицированного финансирования дополнительного  образования детей»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08F7" w:rsidRPr="00670922" w:rsidRDefault="008208F7" w:rsidP="008208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208F7" w:rsidRPr="0029232F" w:rsidRDefault="008208F7" w:rsidP="008208F7">
            <w:pPr>
              <w:jc w:val="center"/>
              <w:rPr>
                <w:b/>
              </w:rPr>
            </w:pPr>
          </w:p>
          <w:p w:rsidR="008208F7" w:rsidRPr="0029232F" w:rsidRDefault="008208F7" w:rsidP="008208F7">
            <w:pPr>
              <w:jc w:val="center"/>
              <w:rPr>
                <w:b/>
              </w:rPr>
            </w:pPr>
          </w:p>
          <w:p w:rsidR="008208F7" w:rsidRPr="0029232F" w:rsidRDefault="008208F7" w:rsidP="008208F7">
            <w:pPr>
              <w:jc w:val="center"/>
              <w:rPr>
                <w:b/>
              </w:rPr>
            </w:pPr>
            <w:r w:rsidRPr="0029232F">
              <w:rPr>
                <w:b/>
                <w:sz w:val="22"/>
                <w:szCs w:val="22"/>
              </w:rPr>
              <w:t>1 742 500,00</w:t>
            </w:r>
          </w:p>
        </w:tc>
        <w:tc>
          <w:tcPr>
            <w:tcW w:w="1559" w:type="dxa"/>
          </w:tcPr>
          <w:p w:rsidR="008208F7" w:rsidRPr="0029232F" w:rsidRDefault="008208F7" w:rsidP="008208F7">
            <w:pPr>
              <w:jc w:val="center"/>
            </w:pPr>
          </w:p>
          <w:p w:rsidR="008208F7" w:rsidRPr="0029232F" w:rsidRDefault="008208F7" w:rsidP="008208F7">
            <w:pPr>
              <w:jc w:val="center"/>
            </w:pPr>
          </w:p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8208F7" w:rsidRPr="0029232F" w:rsidRDefault="008208F7" w:rsidP="008208F7">
            <w:pPr>
              <w:jc w:val="center"/>
            </w:pPr>
          </w:p>
          <w:p w:rsidR="008208F7" w:rsidRPr="0029232F" w:rsidRDefault="008208F7" w:rsidP="008208F7">
            <w:pPr>
              <w:jc w:val="center"/>
            </w:pPr>
          </w:p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</w:tr>
      <w:tr w:rsidR="008208F7" w:rsidRPr="00670922" w:rsidTr="008208F7">
        <w:tc>
          <w:tcPr>
            <w:tcW w:w="709" w:type="dxa"/>
            <w:tcBorders>
              <w:right w:val="single" w:sz="4" w:space="0" w:color="auto"/>
            </w:tcBorders>
          </w:tcPr>
          <w:p w:rsidR="008208F7" w:rsidRPr="0029232F" w:rsidRDefault="008208F7" w:rsidP="008208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208F7" w:rsidRPr="0029232F" w:rsidRDefault="008208F7" w:rsidP="008208F7">
            <w:pPr>
              <w:rPr>
                <w:color w:val="000000" w:themeColor="text1"/>
              </w:rPr>
            </w:pPr>
            <w:r w:rsidRPr="0029232F">
              <w:rPr>
                <w:color w:val="000000" w:themeColor="text1"/>
              </w:rPr>
              <w:t xml:space="preserve">- бюджет </w:t>
            </w:r>
            <w:r w:rsidRPr="0029232F">
              <w:rPr>
                <w:color w:val="000000" w:themeColor="text1"/>
                <w:lang w:eastAsia="en-US"/>
              </w:rPr>
              <w:t>городского округа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08F7" w:rsidRPr="00670922" w:rsidRDefault="008208F7" w:rsidP="008208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208F7" w:rsidRPr="0029232F" w:rsidRDefault="008208F7" w:rsidP="008208F7">
            <w:pPr>
              <w:jc w:val="center"/>
              <w:rPr>
                <w:b/>
              </w:rPr>
            </w:pPr>
            <w:r w:rsidRPr="0029232F">
              <w:rPr>
                <w:b/>
                <w:sz w:val="22"/>
                <w:szCs w:val="22"/>
              </w:rPr>
              <w:t>1 742 500,00</w:t>
            </w:r>
          </w:p>
        </w:tc>
        <w:tc>
          <w:tcPr>
            <w:tcW w:w="1559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</w:tr>
      <w:tr w:rsidR="008208F7" w:rsidRPr="00670922" w:rsidTr="008208F7">
        <w:tc>
          <w:tcPr>
            <w:tcW w:w="709" w:type="dxa"/>
            <w:tcBorders>
              <w:right w:val="single" w:sz="4" w:space="0" w:color="auto"/>
            </w:tcBorders>
          </w:tcPr>
          <w:p w:rsidR="008208F7" w:rsidRPr="0029232F" w:rsidRDefault="008208F7" w:rsidP="008208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208F7" w:rsidRPr="0029232F" w:rsidRDefault="008208F7" w:rsidP="008208F7">
            <w:pPr>
              <w:rPr>
                <w:color w:val="000000" w:themeColor="text1"/>
              </w:rPr>
            </w:pPr>
            <w:r w:rsidRPr="0029232F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08F7" w:rsidRPr="00670922" w:rsidRDefault="008208F7" w:rsidP="008208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208F7" w:rsidRPr="0029232F" w:rsidRDefault="008208F7" w:rsidP="008208F7">
            <w:pPr>
              <w:jc w:val="center"/>
              <w:rPr>
                <w:b/>
              </w:rPr>
            </w:pPr>
            <w:r w:rsidRPr="0029232F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</w:tr>
      <w:tr w:rsidR="008208F7" w:rsidRPr="00670922" w:rsidTr="008208F7">
        <w:tc>
          <w:tcPr>
            <w:tcW w:w="709" w:type="dxa"/>
            <w:tcBorders>
              <w:right w:val="single" w:sz="4" w:space="0" w:color="auto"/>
            </w:tcBorders>
          </w:tcPr>
          <w:p w:rsidR="008208F7" w:rsidRPr="0029232F" w:rsidRDefault="008208F7" w:rsidP="008208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208F7" w:rsidRPr="0029232F" w:rsidRDefault="008208F7" w:rsidP="008208F7">
            <w:pPr>
              <w:rPr>
                <w:color w:val="000000" w:themeColor="text1"/>
              </w:rPr>
            </w:pPr>
            <w:r w:rsidRPr="0029232F">
              <w:rPr>
                <w:color w:val="000000" w:themeColor="text1"/>
              </w:rPr>
              <w:t>- 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08F7" w:rsidRPr="00670922" w:rsidRDefault="008208F7" w:rsidP="008208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208F7" w:rsidRPr="0029232F" w:rsidRDefault="008208F7" w:rsidP="008208F7">
            <w:pPr>
              <w:jc w:val="center"/>
              <w:rPr>
                <w:b/>
              </w:rPr>
            </w:pPr>
            <w:r w:rsidRPr="0029232F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</w:tr>
      <w:tr w:rsidR="008208F7" w:rsidRPr="00D15606" w:rsidTr="008208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8F7" w:rsidRPr="0029232F" w:rsidRDefault="008208F7" w:rsidP="008208F7">
            <w:pPr>
              <w:jc w:val="center"/>
              <w:rPr>
                <w:color w:val="000000" w:themeColor="text1"/>
              </w:rPr>
            </w:pPr>
            <w:r w:rsidRPr="0029232F">
              <w:rPr>
                <w:color w:val="000000" w:themeColor="text1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8F7" w:rsidRPr="0029232F" w:rsidRDefault="008208F7" w:rsidP="008208F7">
            <w:pPr>
              <w:rPr>
                <w:color w:val="000000" w:themeColor="text1"/>
              </w:rPr>
            </w:pPr>
            <w:r w:rsidRPr="0029232F">
              <w:rPr>
                <w:color w:val="000000" w:themeColor="text1"/>
              </w:rPr>
              <w:t>Направление расходов</w:t>
            </w:r>
          </w:p>
          <w:p w:rsidR="008208F7" w:rsidRPr="0029232F" w:rsidRDefault="008208F7" w:rsidP="008208F7">
            <w:pPr>
              <w:rPr>
                <w:color w:val="000000" w:themeColor="text1"/>
              </w:rPr>
            </w:pPr>
            <w:r w:rsidRPr="0029232F">
              <w:rPr>
                <w:color w:val="000000" w:themeColor="text1"/>
              </w:rPr>
              <w:t>«Обеспечение функционирования  системы персонифицированного финансирования дополнительного  образования детей»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8F7" w:rsidRPr="00670922" w:rsidRDefault="008208F7" w:rsidP="008208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F7" w:rsidRPr="0029232F" w:rsidRDefault="008208F7" w:rsidP="008208F7">
            <w:pPr>
              <w:jc w:val="center"/>
              <w:rPr>
                <w:b/>
              </w:rPr>
            </w:pPr>
          </w:p>
          <w:p w:rsidR="008208F7" w:rsidRPr="0029232F" w:rsidRDefault="008208F7" w:rsidP="008208F7">
            <w:pPr>
              <w:jc w:val="center"/>
              <w:rPr>
                <w:b/>
              </w:rPr>
            </w:pPr>
          </w:p>
          <w:p w:rsidR="008208F7" w:rsidRPr="0029232F" w:rsidRDefault="008208F7" w:rsidP="008208F7">
            <w:pPr>
              <w:jc w:val="center"/>
              <w:rPr>
                <w:b/>
              </w:rPr>
            </w:pPr>
            <w:r w:rsidRPr="0029232F">
              <w:rPr>
                <w:b/>
                <w:sz w:val="22"/>
                <w:szCs w:val="22"/>
              </w:rPr>
              <w:t>1 742 500,00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F7" w:rsidRPr="0029232F" w:rsidRDefault="008208F7" w:rsidP="008208F7">
            <w:pPr>
              <w:jc w:val="center"/>
            </w:pPr>
          </w:p>
          <w:p w:rsidR="008208F7" w:rsidRPr="0029232F" w:rsidRDefault="008208F7" w:rsidP="008208F7">
            <w:pPr>
              <w:jc w:val="center"/>
            </w:pPr>
          </w:p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F7" w:rsidRPr="0029232F" w:rsidRDefault="008208F7" w:rsidP="008208F7">
            <w:pPr>
              <w:jc w:val="center"/>
            </w:pPr>
          </w:p>
          <w:p w:rsidR="008208F7" w:rsidRPr="0029232F" w:rsidRDefault="008208F7" w:rsidP="008208F7">
            <w:pPr>
              <w:jc w:val="center"/>
            </w:pPr>
          </w:p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</w:tr>
      <w:tr w:rsidR="008208F7" w:rsidRPr="00D15606" w:rsidTr="008208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8F7" w:rsidRPr="0029232F" w:rsidRDefault="008208F7" w:rsidP="008208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8F7" w:rsidRPr="0029232F" w:rsidRDefault="008208F7" w:rsidP="008208F7">
            <w:pPr>
              <w:rPr>
                <w:color w:val="000000" w:themeColor="text1"/>
              </w:rPr>
            </w:pPr>
            <w:r w:rsidRPr="0029232F">
              <w:rPr>
                <w:color w:val="000000" w:themeColor="text1"/>
              </w:rPr>
              <w:t>- бюджет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8F7" w:rsidRPr="00670922" w:rsidRDefault="008208F7" w:rsidP="008208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F7" w:rsidRPr="0029232F" w:rsidRDefault="008208F7" w:rsidP="008208F7">
            <w:pPr>
              <w:jc w:val="center"/>
              <w:rPr>
                <w:b/>
              </w:rPr>
            </w:pPr>
            <w:r w:rsidRPr="0029232F">
              <w:rPr>
                <w:b/>
                <w:sz w:val="22"/>
                <w:szCs w:val="22"/>
              </w:rPr>
              <w:t>1 742 500,00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</w:tr>
      <w:tr w:rsidR="008208F7" w:rsidRPr="00D15606" w:rsidTr="008208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8F7" w:rsidRPr="0029232F" w:rsidRDefault="008208F7" w:rsidP="008208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8F7" w:rsidRPr="0029232F" w:rsidRDefault="008208F7" w:rsidP="008208F7">
            <w:pPr>
              <w:rPr>
                <w:color w:val="000000" w:themeColor="text1"/>
              </w:rPr>
            </w:pPr>
            <w:r w:rsidRPr="0029232F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8F7" w:rsidRPr="00670922" w:rsidRDefault="008208F7" w:rsidP="008208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F7" w:rsidRPr="0029232F" w:rsidRDefault="008208F7" w:rsidP="008208F7">
            <w:pPr>
              <w:jc w:val="center"/>
              <w:rPr>
                <w:b/>
              </w:rPr>
            </w:pPr>
            <w:r w:rsidRPr="0029232F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</w:tr>
      <w:tr w:rsidR="008208F7" w:rsidRPr="00D15606" w:rsidTr="008208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8F7" w:rsidRPr="0029232F" w:rsidRDefault="008208F7" w:rsidP="008208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8F7" w:rsidRPr="0029232F" w:rsidRDefault="008208F7" w:rsidP="008208F7">
            <w:pPr>
              <w:rPr>
                <w:color w:val="000000" w:themeColor="text1"/>
              </w:rPr>
            </w:pPr>
            <w:r w:rsidRPr="0029232F">
              <w:rPr>
                <w:color w:val="000000" w:themeColor="text1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8F7" w:rsidRPr="00670922" w:rsidRDefault="008208F7" w:rsidP="008208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F7" w:rsidRPr="0029232F" w:rsidRDefault="008208F7" w:rsidP="008208F7">
            <w:pPr>
              <w:jc w:val="center"/>
              <w:rPr>
                <w:b/>
              </w:rPr>
            </w:pPr>
            <w:r w:rsidRPr="0029232F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F7" w:rsidRPr="0029232F" w:rsidRDefault="008208F7" w:rsidP="008208F7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</w:tr>
    </w:tbl>
    <w:p w:rsidR="00391FB0" w:rsidRDefault="008208F7" w:rsidP="00391FB0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t xml:space="preserve">                                                                                                                                                     </w:t>
      </w:r>
      <w:r w:rsidR="00391FB0">
        <w:rPr>
          <w:color w:val="FF0000"/>
          <w:sz w:val="22"/>
          <w:szCs w:val="22"/>
        </w:rPr>
        <w:t xml:space="preserve">  </w:t>
      </w:r>
      <w:r w:rsidR="00391FB0">
        <w:rPr>
          <w:rFonts w:eastAsia="Calibri"/>
          <w:color w:val="000000" w:themeColor="text1"/>
          <w:sz w:val="28"/>
          <w:szCs w:val="28"/>
          <w:lang w:eastAsia="en-US"/>
        </w:rPr>
        <w:t>»</w:t>
      </w:r>
    </w:p>
    <w:p w:rsidR="008208F7" w:rsidRDefault="008208F7" w:rsidP="008208F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1.5.</w:t>
      </w:r>
      <w:r w:rsidRPr="00391FB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приложении № 4</w:t>
      </w:r>
      <w:r w:rsidRPr="004C7D1B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8208F7" w:rsidRDefault="008208F7" w:rsidP="008208F7">
      <w:pPr>
        <w:jc w:val="both"/>
        <w:rPr>
          <w:rFonts w:eastAsia="Calibri"/>
          <w:sz w:val="28"/>
          <w:szCs w:val="28"/>
          <w:lang w:eastAsia="en-US"/>
        </w:rPr>
      </w:pPr>
      <w:r w:rsidRPr="0040154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1.5.1. в разделе 1 «Паспорт подпрограммы» строку «Объемы ресурсного обеспечения подпрограммы» изложить в следующей редакции»:</w:t>
      </w:r>
    </w:p>
    <w:p w:rsidR="008208F7" w:rsidRDefault="008208F7" w:rsidP="008208F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8208F7" w:rsidRPr="005000AE" w:rsidTr="008208F7">
        <w:tc>
          <w:tcPr>
            <w:tcW w:w="2518" w:type="dxa"/>
          </w:tcPr>
          <w:p w:rsidR="008208F7" w:rsidRPr="005000AE" w:rsidRDefault="008208F7" w:rsidP="008208F7">
            <w:r w:rsidRPr="005000AE"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8208F7" w:rsidRPr="007B05D0" w:rsidRDefault="008208F7" w:rsidP="008208F7">
            <w:pPr>
              <w:tabs>
                <w:tab w:val="left" w:pos="709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7B05D0">
              <w:rPr>
                <w:color w:val="000000" w:themeColor="text1"/>
                <w:lang w:eastAsia="en-US"/>
              </w:rPr>
              <w:t>Общий объём финансирования:</w:t>
            </w:r>
          </w:p>
          <w:p w:rsidR="008208F7" w:rsidRPr="0029232F" w:rsidRDefault="008208F7" w:rsidP="008208F7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670922">
              <w:rPr>
                <w:color w:val="000000" w:themeColor="text1"/>
                <w:lang w:eastAsia="en-US"/>
              </w:rPr>
              <w:t xml:space="preserve">2022 год – </w:t>
            </w:r>
            <w:r w:rsidRPr="0029232F">
              <w:rPr>
                <w:b/>
                <w:lang w:eastAsia="en-US"/>
              </w:rPr>
              <w:t>22 705 558,78</w:t>
            </w:r>
            <w:r w:rsidRPr="0029232F">
              <w:rPr>
                <w:lang w:eastAsia="en-US"/>
              </w:rPr>
              <w:t xml:space="preserve"> руб., </w:t>
            </w:r>
          </w:p>
          <w:p w:rsidR="008208F7" w:rsidRPr="0029232F" w:rsidRDefault="008208F7" w:rsidP="008208F7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29232F">
              <w:rPr>
                <w:lang w:eastAsia="en-US"/>
              </w:rPr>
              <w:t>2023 год – 11 564 520,97 руб.,</w:t>
            </w:r>
          </w:p>
          <w:p w:rsidR="008208F7" w:rsidRPr="0029232F" w:rsidRDefault="008208F7" w:rsidP="008208F7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29232F">
              <w:rPr>
                <w:lang w:eastAsia="en-US"/>
              </w:rPr>
              <w:t>2024 год – 11 534 474,47 руб.</w:t>
            </w:r>
          </w:p>
          <w:p w:rsidR="008208F7" w:rsidRPr="0029232F" w:rsidRDefault="008208F7" w:rsidP="008208F7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29232F">
              <w:rPr>
                <w:lang w:eastAsia="en-US"/>
              </w:rPr>
              <w:t>-бюджет городского округа:</w:t>
            </w:r>
          </w:p>
          <w:p w:rsidR="008208F7" w:rsidRPr="0029232F" w:rsidRDefault="008208F7" w:rsidP="008208F7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29232F">
              <w:rPr>
                <w:lang w:eastAsia="en-US"/>
              </w:rPr>
              <w:t xml:space="preserve">2022 год – </w:t>
            </w:r>
            <w:r w:rsidRPr="0029232F">
              <w:rPr>
                <w:b/>
                <w:lang w:eastAsia="en-US"/>
              </w:rPr>
              <w:t>14 456 379,78</w:t>
            </w:r>
            <w:r w:rsidRPr="0029232F">
              <w:rPr>
                <w:lang w:eastAsia="en-US"/>
              </w:rPr>
              <w:t xml:space="preserve"> руб., </w:t>
            </w:r>
          </w:p>
          <w:p w:rsidR="008208F7" w:rsidRPr="00670922" w:rsidRDefault="008208F7" w:rsidP="008208F7">
            <w:pPr>
              <w:tabs>
                <w:tab w:val="left" w:pos="709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29232F">
              <w:rPr>
                <w:lang w:eastAsia="en-US"/>
              </w:rPr>
              <w:t>2023 год –11 564 520,97 руб</w:t>
            </w:r>
            <w:r w:rsidRPr="00670922">
              <w:rPr>
                <w:color w:val="000000" w:themeColor="text1"/>
                <w:lang w:eastAsia="en-US"/>
              </w:rPr>
              <w:t>.,</w:t>
            </w:r>
          </w:p>
          <w:p w:rsidR="008208F7" w:rsidRPr="00670922" w:rsidRDefault="008208F7" w:rsidP="008208F7">
            <w:pPr>
              <w:tabs>
                <w:tab w:val="left" w:pos="709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670922">
              <w:rPr>
                <w:color w:val="000000" w:themeColor="text1"/>
                <w:lang w:eastAsia="en-US"/>
              </w:rPr>
              <w:t>2024 год –11 534 474,47 руб.</w:t>
            </w:r>
          </w:p>
          <w:p w:rsidR="008208F7" w:rsidRPr="00670922" w:rsidRDefault="008208F7" w:rsidP="008208F7">
            <w:pPr>
              <w:tabs>
                <w:tab w:val="left" w:pos="709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670922">
              <w:rPr>
                <w:color w:val="000000" w:themeColor="text1"/>
                <w:lang w:eastAsia="en-US"/>
              </w:rPr>
              <w:t>-областной бюджет:</w:t>
            </w:r>
          </w:p>
          <w:p w:rsidR="008208F7" w:rsidRPr="00670922" w:rsidRDefault="008208F7" w:rsidP="008208F7">
            <w:pPr>
              <w:tabs>
                <w:tab w:val="left" w:pos="709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670922">
              <w:rPr>
                <w:color w:val="000000" w:themeColor="text1"/>
                <w:lang w:eastAsia="en-US"/>
              </w:rPr>
              <w:t>2022 год –7 249 179,00 руб.,</w:t>
            </w:r>
          </w:p>
          <w:p w:rsidR="008208F7" w:rsidRPr="00670922" w:rsidRDefault="008208F7" w:rsidP="008208F7">
            <w:pPr>
              <w:contextualSpacing/>
              <w:rPr>
                <w:color w:val="000000" w:themeColor="text1"/>
                <w:lang w:eastAsia="en-US"/>
              </w:rPr>
            </w:pPr>
            <w:r w:rsidRPr="00670922">
              <w:rPr>
                <w:color w:val="000000" w:themeColor="text1"/>
                <w:lang w:eastAsia="en-US"/>
              </w:rPr>
              <w:t>2023 год –0,00 руб.,</w:t>
            </w:r>
          </w:p>
          <w:p w:rsidR="008208F7" w:rsidRPr="00670922" w:rsidRDefault="008208F7" w:rsidP="008208F7">
            <w:pPr>
              <w:tabs>
                <w:tab w:val="left" w:pos="709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670922">
              <w:rPr>
                <w:color w:val="000000" w:themeColor="text1"/>
                <w:lang w:eastAsia="en-US"/>
              </w:rPr>
              <w:t>2024 год –0,00 руб.,</w:t>
            </w:r>
          </w:p>
          <w:p w:rsidR="008208F7" w:rsidRPr="00670922" w:rsidRDefault="008208F7" w:rsidP="008208F7">
            <w:pPr>
              <w:tabs>
                <w:tab w:val="left" w:pos="709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670922">
              <w:rPr>
                <w:color w:val="000000" w:themeColor="text1"/>
                <w:lang w:eastAsia="en-US"/>
              </w:rPr>
              <w:t>-федеральный бюджет:</w:t>
            </w:r>
          </w:p>
          <w:p w:rsidR="008208F7" w:rsidRPr="00670922" w:rsidRDefault="008208F7" w:rsidP="008208F7">
            <w:pPr>
              <w:tabs>
                <w:tab w:val="left" w:pos="709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670922">
              <w:rPr>
                <w:color w:val="000000" w:themeColor="text1"/>
                <w:lang w:eastAsia="en-US"/>
              </w:rPr>
              <w:t>2022 год –1 000 000,00 руб.,</w:t>
            </w:r>
          </w:p>
          <w:p w:rsidR="008208F7" w:rsidRPr="00670922" w:rsidRDefault="008208F7" w:rsidP="008208F7">
            <w:pPr>
              <w:contextualSpacing/>
              <w:rPr>
                <w:color w:val="000000" w:themeColor="text1"/>
                <w:lang w:eastAsia="en-US"/>
              </w:rPr>
            </w:pPr>
            <w:r w:rsidRPr="00670922">
              <w:rPr>
                <w:color w:val="000000" w:themeColor="text1"/>
                <w:lang w:eastAsia="en-US"/>
              </w:rPr>
              <w:t>2023 год – 0,00 руб.,</w:t>
            </w:r>
          </w:p>
          <w:p w:rsidR="008208F7" w:rsidRPr="005000AE" w:rsidRDefault="008208F7" w:rsidP="008208F7">
            <w:pPr>
              <w:rPr>
                <w:lang w:eastAsia="en-US"/>
              </w:rPr>
            </w:pPr>
            <w:r w:rsidRPr="007B05D0">
              <w:rPr>
                <w:color w:val="000000" w:themeColor="text1"/>
                <w:lang w:eastAsia="en-US"/>
              </w:rPr>
              <w:t>2024 год – 0,00 руб.</w:t>
            </w:r>
          </w:p>
        </w:tc>
      </w:tr>
    </w:tbl>
    <w:p w:rsidR="008208F7" w:rsidRDefault="008208F7" w:rsidP="008208F7">
      <w:pPr>
        <w:widowControl w:val="0"/>
        <w:autoSpaceDE w:val="0"/>
        <w:autoSpaceDN w:val="0"/>
        <w:adjustRightInd w:val="0"/>
        <w:spacing w:before="108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»</w:t>
      </w:r>
    </w:p>
    <w:p w:rsidR="008208F7" w:rsidRDefault="008208F7" w:rsidP="008208F7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208F7" w:rsidRDefault="008208F7" w:rsidP="008208F7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1.5.2.раздел 4 «Ресурсное обеспечение подпрограммы» изложить в следующей  редакции:</w:t>
      </w:r>
    </w:p>
    <w:p w:rsidR="008208F7" w:rsidRPr="005000AE" w:rsidRDefault="008208F7" w:rsidP="008208F7">
      <w:pPr>
        <w:contextualSpacing/>
        <w:jc w:val="center"/>
        <w:rPr>
          <w:b/>
        </w:rPr>
      </w:pPr>
      <w:r>
        <w:rPr>
          <w:b/>
        </w:rPr>
        <w:t xml:space="preserve">« </w:t>
      </w:r>
      <w:r w:rsidRPr="005000AE">
        <w:rPr>
          <w:b/>
        </w:rPr>
        <w:t xml:space="preserve">4. Ресурсное обеспечение подпрограммы </w:t>
      </w:r>
    </w:p>
    <w:p w:rsidR="008208F7" w:rsidRDefault="008208F7" w:rsidP="008208F7">
      <w:pPr>
        <w:widowControl w:val="0"/>
        <w:autoSpaceDE w:val="0"/>
        <w:autoSpaceDN w:val="0"/>
        <w:jc w:val="right"/>
      </w:pPr>
      <w:r w:rsidRPr="005000AE">
        <w:t xml:space="preserve">                                 </w:t>
      </w:r>
      <w:r>
        <w:t>р</w:t>
      </w:r>
      <w:r w:rsidRPr="005000AE">
        <w:t>ублей</w:t>
      </w:r>
    </w:p>
    <w:p w:rsidR="008208F7" w:rsidRDefault="008208F7" w:rsidP="008208F7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   </w:t>
      </w:r>
    </w:p>
    <w:tbl>
      <w:tblPr>
        <w:tblpPr w:leftFromText="180" w:rightFromText="180" w:bottomFromText="200" w:vertAnchor="text" w:horzAnchor="margin" w:tblpX="-711" w:tblpY="34"/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37"/>
        <w:gridCol w:w="755"/>
        <w:gridCol w:w="3347"/>
        <w:gridCol w:w="1468"/>
        <w:gridCol w:w="1700"/>
        <w:gridCol w:w="1700"/>
        <w:gridCol w:w="1700"/>
      </w:tblGrid>
      <w:tr w:rsidR="008208F7" w:rsidRPr="00DE56B3" w:rsidTr="008208F7">
        <w:trPr>
          <w:cantSplit/>
          <w:trHeight w:val="1"/>
        </w:trPr>
        <w:tc>
          <w:tcPr>
            <w:tcW w:w="7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DE56B3" w:rsidRDefault="008208F7" w:rsidP="008208F7">
            <w:pPr>
              <w:keepNext/>
              <w:contextualSpacing/>
              <w:jc w:val="center"/>
            </w:pPr>
            <w:r w:rsidRPr="00DE56B3">
              <w:rPr>
                <w:bCs/>
              </w:rPr>
              <w:t>№</w:t>
            </w:r>
            <w:r w:rsidRPr="00DE56B3">
              <w:rPr>
                <w:bCs/>
              </w:rPr>
              <w:br/>
              <w:t>п/п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DE56B3" w:rsidRDefault="008208F7" w:rsidP="008208F7">
            <w:pPr>
              <w:keepNext/>
              <w:contextualSpacing/>
              <w:jc w:val="center"/>
            </w:pPr>
            <w:r w:rsidRPr="00DE56B3">
              <w:rPr>
                <w:bCs/>
              </w:rPr>
              <w:t xml:space="preserve">Наименование мероприятия  </w:t>
            </w:r>
            <w:r w:rsidRPr="00DE56B3">
              <w:rPr>
                <w:bCs/>
              </w:rPr>
              <w:br/>
            </w:r>
          </w:p>
        </w:tc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DE56B3" w:rsidRDefault="008208F7" w:rsidP="008208F7">
            <w:pPr>
              <w:keepNext/>
              <w:contextualSpacing/>
              <w:jc w:val="center"/>
            </w:pPr>
            <w:r w:rsidRPr="00DE56B3">
              <w:t>Исполни-тель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DE56B3" w:rsidRDefault="008208F7" w:rsidP="008208F7">
            <w:pPr>
              <w:keepNext/>
              <w:contextualSpacing/>
              <w:jc w:val="center"/>
            </w:pPr>
            <w:r w:rsidRPr="00DE56B3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DE56B3">
              <w:rPr>
                <w:bCs/>
              </w:rPr>
              <w:t xml:space="preserve"> год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DE56B3" w:rsidRDefault="008208F7" w:rsidP="008208F7">
            <w:pPr>
              <w:keepNext/>
              <w:contextualSpacing/>
              <w:jc w:val="center"/>
            </w:pPr>
            <w:r w:rsidRPr="00DE56B3">
              <w:rPr>
                <w:bCs/>
              </w:rPr>
              <w:t>202</w:t>
            </w:r>
            <w:r>
              <w:rPr>
                <w:bCs/>
              </w:rPr>
              <w:t>3</w:t>
            </w:r>
            <w:r w:rsidRPr="00DE56B3">
              <w:rPr>
                <w:bCs/>
              </w:rPr>
              <w:t xml:space="preserve"> год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DE56B3" w:rsidRDefault="008208F7" w:rsidP="008208F7">
            <w:pPr>
              <w:keepNext/>
              <w:contextualSpacing/>
              <w:jc w:val="center"/>
            </w:pPr>
            <w:r w:rsidRPr="00DE56B3">
              <w:rPr>
                <w:bCs/>
              </w:rPr>
              <w:t>202</w:t>
            </w:r>
            <w:r>
              <w:rPr>
                <w:bCs/>
              </w:rPr>
              <w:t>4</w:t>
            </w:r>
            <w:r w:rsidRPr="00DE56B3">
              <w:rPr>
                <w:bCs/>
              </w:rPr>
              <w:t xml:space="preserve"> год</w:t>
            </w:r>
          </w:p>
        </w:tc>
      </w:tr>
      <w:tr w:rsidR="008208F7" w:rsidRPr="00EE6CE6" w:rsidTr="008208F7">
        <w:trPr>
          <w:gridBefore w:val="1"/>
          <w:wBefore w:w="37" w:type="dxa"/>
          <w:trHeight w:val="1"/>
        </w:trPr>
        <w:tc>
          <w:tcPr>
            <w:tcW w:w="755" w:type="dxa"/>
            <w:vMerge w:val="restart"/>
          </w:tcPr>
          <w:p w:rsidR="008208F7" w:rsidRPr="00EE6CE6" w:rsidRDefault="008208F7" w:rsidP="008208F7">
            <w:pPr>
              <w:contextualSpacing/>
            </w:pPr>
          </w:p>
        </w:tc>
        <w:tc>
          <w:tcPr>
            <w:tcW w:w="3347" w:type="dxa"/>
          </w:tcPr>
          <w:p w:rsidR="008208F7" w:rsidRPr="00EE6CE6" w:rsidRDefault="008208F7" w:rsidP="008208F7">
            <w:pPr>
              <w:contextualSpacing/>
            </w:pPr>
            <w:r w:rsidRPr="00EE6CE6">
              <w:t>Подпрограмма, всего</w:t>
            </w:r>
          </w:p>
        </w:tc>
        <w:tc>
          <w:tcPr>
            <w:tcW w:w="1468" w:type="dxa"/>
            <w:vMerge w:val="restart"/>
          </w:tcPr>
          <w:p w:rsidR="008208F7" w:rsidRPr="000745FF" w:rsidRDefault="008208F7" w:rsidP="008208F7">
            <w:pPr>
              <w:contextualSpacing/>
              <w:jc w:val="center"/>
            </w:pPr>
          </w:p>
          <w:p w:rsidR="008208F7" w:rsidRPr="000745FF" w:rsidRDefault="008208F7" w:rsidP="008208F7">
            <w:pPr>
              <w:contextualSpacing/>
              <w:jc w:val="center"/>
            </w:pPr>
          </w:p>
          <w:p w:rsidR="008208F7" w:rsidRPr="000745FF" w:rsidRDefault="008208F7" w:rsidP="008208F7">
            <w:pPr>
              <w:contextualSpacing/>
              <w:jc w:val="center"/>
            </w:pPr>
            <w:r w:rsidRPr="000745FF">
              <w:rPr>
                <w:sz w:val="22"/>
                <w:szCs w:val="22"/>
              </w:rPr>
              <w:t xml:space="preserve">Отдел культуры админист-рации городского округа </w:t>
            </w:r>
          </w:p>
          <w:p w:rsidR="008208F7" w:rsidRPr="000745FF" w:rsidRDefault="008208F7" w:rsidP="008208F7">
            <w:pPr>
              <w:contextualSpacing/>
              <w:jc w:val="center"/>
            </w:pPr>
            <w:r w:rsidRPr="000745FF">
              <w:rPr>
                <w:sz w:val="22"/>
                <w:szCs w:val="22"/>
              </w:rPr>
              <w:lastRenderedPageBreak/>
              <w:t>Вичуга</w:t>
            </w:r>
          </w:p>
          <w:p w:rsidR="008208F7" w:rsidRPr="00EE6CE6" w:rsidRDefault="008208F7" w:rsidP="008208F7">
            <w:pPr>
              <w:contextualSpacing/>
              <w:jc w:val="center"/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29232F" w:rsidRDefault="008208F7" w:rsidP="008208F7">
            <w:pPr>
              <w:contextualSpacing/>
              <w:jc w:val="center"/>
              <w:rPr>
                <w:b/>
                <w:highlight w:val="yellow"/>
              </w:rPr>
            </w:pPr>
            <w:r w:rsidRPr="0029232F">
              <w:rPr>
                <w:b/>
              </w:rPr>
              <w:lastRenderedPageBreak/>
              <w:t>22 705 558,78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EE6CE6" w:rsidRDefault="008208F7" w:rsidP="008208F7">
            <w:pPr>
              <w:contextualSpacing/>
              <w:jc w:val="center"/>
              <w:rPr>
                <w:highlight w:val="yellow"/>
              </w:rPr>
            </w:pPr>
            <w:r>
              <w:t>11 564 520,97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EE6CE6" w:rsidRDefault="008208F7" w:rsidP="008208F7">
            <w:pPr>
              <w:contextualSpacing/>
              <w:jc w:val="center"/>
              <w:rPr>
                <w:highlight w:val="yellow"/>
              </w:rPr>
            </w:pPr>
            <w:r>
              <w:t>11 534 474,47</w:t>
            </w:r>
          </w:p>
        </w:tc>
      </w:tr>
      <w:tr w:rsidR="008208F7" w:rsidRPr="00EE6CE6" w:rsidTr="008208F7">
        <w:trPr>
          <w:gridBefore w:val="1"/>
          <w:wBefore w:w="37" w:type="dxa"/>
          <w:trHeight w:val="1"/>
        </w:trPr>
        <w:tc>
          <w:tcPr>
            <w:tcW w:w="755" w:type="dxa"/>
            <w:vMerge/>
          </w:tcPr>
          <w:p w:rsidR="008208F7" w:rsidRPr="00EE6CE6" w:rsidRDefault="008208F7" w:rsidP="008208F7">
            <w:pPr>
              <w:contextualSpacing/>
            </w:pPr>
          </w:p>
        </w:tc>
        <w:tc>
          <w:tcPr>
            <w:tcW w:w="3347" w:type="dxa"/>
          </w:tcPr>
          <w:p w:rsidR="008208F7" w:rsidRPr="00EE6CE6" w:rsidRDefault="008208F7" w:rsidP="008208F7">
            <w:pPr>
              <w:contextualSpacing/>
            </w:pPr>
            <w:r w:rsidRPr="00EE6CE6">
              <w:t xml:space="preserve">- бюджет городского округа </w:t>
            </w:r>
          </w:p>
        </w:tc>
        <w:tc>
          <w:tcPr>
            <w:tcW w:w="1468" w:type="dxa"/>
            <w:vMerge/>
          </w:tcPr>
          <w:p w:rsidR="008208F7" w:rsidRPr="00EE6CE6" w:rsidRDefault="008208F7" w:rsidP="008208F7">
            <w:pPr>
              <w:contextualSpacing/>
              <w:jc w:val="center"/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29232F" w:rsidRDefault="008208F7" w:rsidP="008208F7">
            <w:pPr>
              <w:contextualSpacing/>
              <w:jc w:val="center"/>
              <w:rPr>
                <w:b/>
              </w:rPr>
            </w:pPr>
            <w:r w:rsidRPr="0029232F">
              <w:rPr>
                <w:b/>
                <w:sz w:val="22"/>
                <w:szCs w:val="22"/>
                <w:lang w:eastAsia="en-US"/>
              </w:rPr>
              <w:t>14 456 379,78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EE6CE6" w:rsidRDefault="008208F7" w:rsidP="008208F7">
            <w:pPr>
              <w:contextualSpacing/>
              <w:jc w:val="center"/>
              <w:rPr>
                <w:highlight w:val="yellow"/>
              </w:rPr>
            </w:pPr>
            <w:r>
              <w:t>11 564 520,97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EE6CE6" w:rsidRDefault="008208F7" w:rsidP="008208F7">
            <w:pPr>
              <w:contextualSpacing/>
              <w:jc w:val="center"/>
              <w:rPr>
                <w:highlight w:val="yellow"/>
              </w:rPr>
            </w:pPr>
            <w:r>
              <w:t>11 534 474,47</w:t>
            </w:r>
          </w:p>
        </w:tc>
      </w:tr>
      <w:tr w:rsidR="008208F7" w:rsidRPr="00EE6CE6" w:rsidTr="008208F7">
        <w:trPr>
          <w:gridBefore w:val="1"/>
          <w:wBefore w:w="37" w:type="dxa"/>
          <w:trHeight w:val="1"/>
        </w:trPr>
        <w:tc>
          <w:tcPr>
            <w:tcW w:w="755" w:type="dxa"/>
            <w:vMerge/>
          </w:tcPr>
          <w:p w:rsidR="008208F7" w:rsidRPr="00EE6CE6" w:rsidRDefault="008208F7" w:rsidP="008208F7">
            <w:pPr>
              <w:contextualSpacing/>
            </w:pPr>
          </w:p>
        </w:tc>
        <w:tc>
          <w:tcPr>
            <w:tcW w:w="3347" w:type="dxa"/>
          </w:tcPr>
          <w:p w:rsidR="008208F7" w:rsidRPr="00EE6CE6" w:rsidRDefault="008208F7" w:rsidP="008208F7">
            <w:pPr>
              <w:contextualSpacing/>
            </w:pPr>
            <w:r w:rsidRPr="00EE6CE6">
              <w:t>- областной бюджет</w:t>
            </w:r>
          </w:p>
        </w:tc>
        <w:tc>
          <w:tcPr>
            <w:tcW w:w="1468" w:type="dxa"/>
            <w:vMerge/>
          </w:tcPr>
          <w:p w:rsidR="008208F7" w:rsidRPr="00EE6CE6" w:rsidRDefault="008208F7" w:rsidP="008208F7">
            <w:pPr>
              <w:contextualSpacing/>
              <w:jc w:val="center"/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29232F" w:rsidRDefault="008208F7" w:rsidP="008208F7">
            <w:pPr>
              <w:contextualSpacing/>
              <w:jc w:val="center"/>
            </w:pPr>
            <w:r w:rsidRPr="0029232F">
              <w:rPr>
                <w:sz w:val="22"/>
                <w:szCs w:val="22"/>
                <w:lang w:eastAsia="en-US"/>
              </w:rPr>
              <w:t>7 249 179,00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EE6CE6" w:rsidRDefault="008208F7" w:rsidP="008208F7">
            <w:pPr>
              <w:contextualSpacing/>
              <w:jc w:val="center"/>
            </w:pPr>
            <w:r w:rsidRPr="00EE6CE6">
              <w:t>0,00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EE6CE6" w:rsidRDefault="008208F7" w:rsidP="008208F7">
            <w:pPr>
              <w:contextualSpacing/>
              <w:jc w:val="center"/>
            </w:pPr>
            <w:r w:rsidRPr="00EE6CE6">
              <w:t>0,00</w:t>
            </w:r>
          </w:p>
        </w:tc>
      </w:tr>
      <w:tr w:rsidR="008208F7" w:rsidRPr="00EE6CE6" w:rsidTr="008208F7">
        <w:trPr>
          <w:gridBefore w:val="1"/>
          <w:wBefore w:w="37" w:type="dxa"/>
          <w:trHeight w:val="1"/>
        </w:trPr>
        <w:tc>
          <w:tcPr>
            <w:tcW w:w="755" w:type="dxa"/>
            <w:vMerge/>
          </w:tcPr>
          <w:p w:rsidR="008208F7" w:rsidRPr="00EE6CE6" w:rsidRDefault="008208F7" w:rsidP="008208F7">
            <w:pPr>
              <w:contextualSpacing/>
            </w:pPr>
          </w:p>
        </w:tc>
        <w:tc>
          <w:tcPr>
            <w:tcW w:w="3347" w:type="dxa"/>
          </w:tcPr>
          <w:p w:rsidR="008208F7" w:rsidRPr="00EE6CE6" w:rsidRDefault="008208F7" w:rsidP="008208F7">
            <w:pPr>
              <w:contextualSpacing/>
            </w:pPr>
            <w:r w:rsidRPr="00EE6CE6">
              <w:t>- федеральный бюджет</w:t>
            </w:r>
          </w:p>
        </w:tc>
        <w:tc>
          <w:tcPr>
            <w:tcW w:w="1468" w:type="dxa"/>
            <w:vMerge/>
          </w:tcPr>
          <w:p w:rsidR="008208F7" w:rsidRPr="00EE6CE6" w:rsidRDefault="008208F7" w:rsidP="008208F7">
            <w:pPr>
              <w:contextualSpacing/>
              <w:jc w:val="center"/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29232F" w:rsidRDefault="008208F7" w:rsidP="008208F7">
            <w:pPr>
              <w:contextualSpacing/>
              <w:jc w:val="center"/>
              <w:rPr>
                <w:lang w:eastAsia="en-US"/>
              </w:rPr>
            </w:pPr>
            <w:r w:rsidRPr="0029232F">
              <w:t>1 000 000,00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EE6CE6" w:rsidRDefault="008208F7" w:rsidP="008208F7">
            <w:pPr>
              <w:contextualSpacing/>
              <w:jc w:val="center"/>
            </w:pPr>
            <w:r w:rsidRPr="00EE6CE6">
              <w:t>0,00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EE6CE6" w:rsidRDefault="008208F7" w:rsidP="008208F7">
            <w:pPr>
              <w:contextualSpacing/>
              <w:jc w:val="center"/>
            </w:pPr>
            <w:r w:rsidRPr="00EE6CE6">
              <w:t>0,00</w:t>
            </w:r>
          </w:p>
        </w:tc>
      </w:tr>
      <w:tr w:rsidR="008208F7" w:rsidRPr="005C2DA3" w:rsidTr="008208F7">
        <w:trPr>
          <w:gridBefore w:val="1"/>
          <w:wBefore w:w="37" w:type="dxa"/>
          <w:trHeight w:val="1"/>
        </w:trPr>
        <w:tc>
          <w:tcPr>
            <w:tcW w:w="7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0745FF" w:rsidRDefault="008208F7" w:rsidP="008208F7">
            <w:pPr>
              <w:contextualSpacing/>
            </w:pPr>
            <w:r w:rsidRPr="000745FF">
              <w:rPr>
                <w:sz w:val="22"/>
                <w:szCs w:val="22"/>
              </w:rPr>
              <w:t xml:space="preserve">  1.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0745FF" w:rsidRDefault="008208F7" w:rsidP="008208F7">
            <w:pPr>
              <w:contextualSpacing/>
            </w:pPr>
            <w:r w:rsidRPr="000745FF">
              <w:rPr>
                <w:sz w:val="22"/>
                <w:szCs w:val="22"/>
              </w:rPr>
              <w:t>Основное мероприятие «Дополнительное образование в сфере культуры и искусства»</w:t>
            </w:r>
          </w:p>
        </w:tc>
        <w:tc>
          <w:tcPr>
            <w:tcW w:w="1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0745FF" w:rsidRDefault="008208F7" w:rsidP="008208F7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29232F" w:rsidRDefault="008208F7" w:rsidP="008208F7">
            <w:pPr>
              <w:contextualSpacing/>
              <w:jc w:val="center"/>
              <w:rPr>
                <w:b/>
              </w:rPr>
            </w:pPr>
            <w:r w:rsidRPr="0029232F">
              <w:rPr>
                <w:b/>
                <w:sz w:val="22"/>
                <w:szCs w:val="22"/>
              </w:rPr>
              <w:t>21 705 558,78</w:t>
            </w:r>
          </w:p>
          <w:p w:rsidR="008208F7" w:rsidRPr="0029232F" w:rsidRDefault="008208F7" w:rsidP="008208F7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5C2DA3" w:rsidRDefault="008208F7" w:rsidP="008208F7">
            <w:pPr>
              <w:contextualSpacing/>
              <w:jc w:val="center"/>
              <w:rPr>
                <w:highlight w:val="yellow"/>
              </w:rPr>
            </w:pPr>
            <w:r w:rsidRPr="005C2DA3">
              <w:rPr>
                <w:sz w:val="22"/>
                <w:szCs w:val="22"/>
              </w:rPr>
              <w:t>11 564 520,97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5C2DA3" w:rsidRDefault="008208F7" w:rsidP="008208F7">
            <w:pPr>
              <w:contextualSpacing/>
              <w:jc w:val="center"/>
              <w:rPr>
                <w:highlight w:val="yellow"/>
              </w:rPr>
            </w:pPr>
            <w:r w:rsidRPr="005C2DA3">
              <w:rPr>
                <w:sz w:val="22"/>
                <w:szCs w:val="22"/>
              </w:rPr>
              <w:t>11 534 474,47</w:t>
            </w:r>
          </w:p>
        </w:tc>
      </w:tr>
      <w:tr w:rsidR="008208F7" w:rsidRPr="005C2DA3" w:rsidTr="008208F7">
        <w:trPr>
          <w:gridBefore w:val="1"/>
          <w:wBefore w:w="37" w:type="dxa"/>
          <w:trHeight w:val="1"/>
        </w:trPr>
        <w:tc>
          <w:tcPr>
            <w:tcW w:w="755" w:type="dxa"/>
            <w:vMerge/>
            <w:vAlign w:val="center"/>
          </w:tcPr>
          <w:p w:rsidR="008208F7" w:rsidRPr="000745FF" w:rsidRDefault="008208F7" w:rsidP="008208F7">
            <w:pPr>
              <w:contextualSpacing/>
            </w:pPr>
          </w:p>
        </w:tc>
        <w:tc>
          <w:tcPr>
            <w:tcW w:w="3347" w:type="dxa"/>
          </w:tcPr>
          <w:p w:rsidR="008208F7" w:rsidRPr="000745FF" w:rsidRDefault="008208F7" w:rsidP="008208F7">
            <w:pPr>
              <w:contextualSpacing/>
            </w:pPr>
            <w:r w:rsidRPr="000745FF">
              <w:rPr>
                <w:sz w:val="22"/>
                <w:szCs w:val="22"/>
              </w:rPr>
              <w:t xml:space="preserve">- бюджет городского округа </w:t>
            </w:r>
          </w:p>
        </w:tc>
        <w:tc>
          <w:tcPr>
            <w:tcW w:w="1468" w:type="dxa"/>
            <w:vMerge/>
            <w:vAlign w:val="center"/>
          </w:tcPr>
          <w:p w:rsidR="008208F7" w:rsidRPr="000745FF" w:rsidRDefault="008208F7" w:rsidP="008208F7">
            <w:pPr>
              <w:contextualSpacing/>
              <w:rPr>
                <w:highlight w:val="yellow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29232F" w:rsidRDefault="008208F7" w:rsidP="008208F7">
            <w:pPr>
              <w:contextualSpacing/>
              <w:jc w:val="center"/>
            </w:pPr>
            <w:r w:rsidRPr="0029232F">
              <w:rPr>
                <w:sz w:val="22"/>
                <w:szCs w:val="22"/>
                <w:lang w:eastAsia="en-US"/>
              </w:rPr>
              <w:t>14 125 370,21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5C2DA3" w:rsidRDefault="008208F7" w:rsidP="008208F7">
            <w:pPr>
              <w:contextualSpacing/>
              <w:jc w:val="center"/>
              <w:rPr>
                <w:highlight w:val="yellow"/>
              </w:rPr>
            </w:pPr>
            <w:r w:rsidRPr="005C2DA3">
              <w:rPr>
                <w:sz w:val="22"/>
                <w:szCs w:val="22"/>
              </w:rPr>
              <w:t>11 564 520,97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5C2DA3" w:rsidRDefault="008208F7" w:rsidP="008208F7">
            <w:pPr>
              <w:contextualSpacing/>
              <w:jc w:val="center"/>
              <w:rPr>
                <w:highlight w:val="yellow"/>
              </w:rPr>
            </w:pPr>
            <w:r w:rsidRPr="005C2DA3">
              <w:rPr>
                <w:sz w:val="22"/>
                <w:szCs w:val="22"/>
              </w:rPr>
              <w:t>11 534 474,47</w:t>
            </w:r>
          </w:p>
        </w:tc>
      </w:tr>
      <w:tr w:rsidR="008208F7" w:rsidRPr="005C2DA3" w:rsidTr="008208F7">
        <w:trPr>
          <w:gridBefore w:val="1"/>
          <w:wBefore w:w="37" w:type="dxa"/>
          <w:trHeight w:val="1"/>
        </w:trPr>
        <w:tc>
          <w:tcPr>
            <w:tcW w:w="755" w:type="dxa"/>
            <w:vMerge/>
            <w:vAlign w:val="center"/>
          </w:tcPr>
          <w:p w:rsidR="008208F7" w:rsidRPr="000745FF" w:rsidRDefault="008208F7" w:rsidP="008208F7">
            <w:pPr>
              <w:contextualSpacing/>
            </w:pPr>
          </w:p>
        </w:tc>
        <w:tc>
          <w:tcPr>
            <w:tcW w:w="3347" w:type="dxa"/>
          </w:tcPr>
          <w:p w:rsidR="008208F7" w:rsidRPr="000745FF" w:rsidRDefault="008208F7" w:rsidP="008208F7">
            <w:pPr>
              <w:contextualSpacing/>
            </w:pPr>
            <w:r w:rsidRPr="000745FF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468" w:type="dxa"/>
            <w:vMerge/>
            <w:vAlign w:val="center"/>
          </w:tcPr>
          <w:p w:rsidR="008208F7" w:rsidRPr="000745FF" w:rsidRDefault="008208F7" w:rsidP="008208F7">
            <w:pPr>
              <w:contextualSpacing/>
              <w:rPr>
                <w:highlight w:val="yellow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29232F" w:rsidRDefault="008208F7" w:rsidP="008208F7">
            <w:pPr>
              <w:contextualSpacing/>
              <w:jc w:val="center"/>
            </w:pPr>
            <w:r w:rsidRPr="0029232F">
              <w:rPr>
                <w:sz w:val="22"/>
                <w:szCs w:val="22"/>
                <w:lang w:eastAsia="en-US"/>
              </w:rPr>
              <w:t>7 249 179,00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5C2DA3" w:rsidRDefault="008208F7" w:rsidP="008208F7">
            <w:pPr>
              <w:contextualSpacing/>
              <w:jc w:val="center"/>
            </w:pPr>
            <w:r w:rsidRPr="005C2DA3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5C2DA3" w:rsidRDefault="008208F7" w:rsidP="008208F7">
            <w:pPr>
              <w:contextualSpacing/>
              <w:jc w:val="center"/>
            </w:pPr>
            <w:r w:rsidRPr="005C2DA3">
              <w:rPr>
                <w:sz w:val="22"/>
                <w:szCs w:val="22"/>
              </w:rPr>
              <w:t>0,00</w:t>
            </w:r>
          </w:p>
        </w:tc>
      </w:tr>
      <w:tr w:rsidR="008208F7" w:rsidRPr="005C2DA3" w:rsidTr="008208F7">
        <w:trPr>
          <w:gridBefore w:val="1"/>
          <w:wBefore w:w="37" w:type="dxa"/>
          <w:trHeight w:val="1"/>
        </w:trPr>
        <w:tc>
          <w:tcPr>
            <w:tcW w:w="755" w:type="dxa"/>
            <w:vAlign w:val="center"/>
          </w:tcPr>
          <w:p w:rsidR="008208F7" w:rsidRPr="000745FF" w:rsidRDefault="008208F7" w:rsidP="008208F7">
            <w:pPr>
              <w:contextualSpacing/>
            </w:pPr>
          </w:p>
        </w:tc>
        <w:tc>
          <w:tcPr>
            <w:tcW w:w="3347" w:type="dxa"/>
          </w:tcPr>
          <w:p w:rsidR="008208F7" w:rsidRPr="000745FF" w:rsidRDefault="008208F7" w:rsidP="008208F7">
            <w:pPr>
              <w:contextualSpacing/>
            </w:pPr>
            <w:r w:rsidRPr="00EE6CE6">
              <w:t>- федеральный бюджет</w:t>
            </w:r>
          </w:p>
        </w:tc>
        <w:tc>
          <w:tcPr>
            <w:tcW w:w="1468" w:type="dxa"/>
            <w:vMerge/>
            <w:vAlign w:val="center"/>
          </w:tcPr>
          <w:p w:rsidR="008208F7" w:rsidRPr="000745FF" w:rsidRDefault="008208F7" w:rsidP="008208F7">
            <w:pPr>
              <w:contextualSpacing/>
              <w:rPr>
                <w:highlight w:val="yellow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29232F" w:rsidRDefault="008208F7" w:rsidP="008208F7">
            <w:pPr>
              <w:contextualSpacing/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5C2DA3" w:rsidRDefault="008208F7" w:rsidP="008208F7">
            <w:pPr>
              <w:contextualSpacing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5C2DA3" w:rsidRDefault="008208F7" w:rsidP="008208F7">
            <w:pPr>
              <w:contextualSpacing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8208F7" w:rsidRPr="005C2DA3" w:rsidTr="008208F7">
        <w:trPr>
          <w:gridBefore w:val="1"/>
          <w:wBefore w:w="37" w:type="dxa"/>
          <w:trHeight w:val="1"/>
        </w:trPr>
        <w:tc>
          <w:tcPr>
            <w:tcW w:w="755" w:type="dxa"/>
            <w:vMerge w:val="restart"/>
          </w:tcPr>
          <w:p w:rsidR="008208F7" w:rsidRPr="000745FF" w:rsidRDefault="008208F7" w:rsidP="008208F7">
            <w:pPr>
              <w:contextualSpacing/>
            </w:pPr>
            <w:r w:rsidRPr="000745FF">
              <w:rPr>
                <w:sz w:val="22"/>
                <w:szCs w:val="22"/>
              </w:rPr>
              <w:t xml:space="preserve">    1.1.</w:t>
            </w:r>
          </w:p>
        </w:tc>
        <w:tc>
          <w:tcPr>
            <w:tcW w:w="3347" w:type="dxa"/>
          </w:tcPr>
          <w:p w:rsidR="008208F7" w:rsidRPr="000745FF" w:rsidRDefault="008208F7" w:rsidP="008208F7">
            <w:pPr>
              <w:contextualSpacing/>
            </w:pPr>
            <w:r w:rsidRPr="000745FF">
              <w:rPr>
                <w:sz w:val="22"/>
                <w:szCs w:val="22"/>
              </w:rPr>
              <w:t>Направление расходов  «Дополнительное образование в сфере культуры и искусства»</w:t>
            </w:r>
          </w:p>
        </w:tc>
        <w:tc>
          <w:tcPr>
            <w:tcW w:w="1468" w:type="dxa"/>
            <w:vMerge/>
            <w:vAlign w:val="center"/>
          </w:tcPr>
          <w:p w:rsidR="008208F7" w:rsidRPr="000745FF" w:rsidRDefault="008208F7" w:rsidP="008208F7">
            <w:pPr>
              <w:contextualSpacing/>
              <w:rPr>
                <w:highlight w:val="yellow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29232F" w:rsidRDefault="008208F7" w:rsidP="008208F7">
            <w:pPr>
              <w:contextualSpacing/>
              <w:jc w:val="center"/>
            </w:pPr>
          </w:p>
          <w:p w:rsidR="008208F7" w:rsidRPr="0029232F" w:rsidRDefault="008208F7" w:rsidP="008208F7">
            <w:pPr>
              <w:contextualSpacing/>
              <w:jc w:val="center"/>
            </w:pPr>
          </w:p>
          <w:p w:rsidR="008208F7" w:rsidRPr="0029232F" w:rsidRDefault="008208F7" w:rsidP="008208F7">
            <w:pPr>
              <w:contextualSpacing/>
              <w:jc w:val="center"/>
              <w:rPr>
                <w:b/>
              </w:rPr>
            </w:pPr>
            <w:r w:rsidRPr="0029232F">
              <w:rPr>
                <w:b/>
                <w:sz w:val="22"/>
                <w:szCs w:val="22"/>
              </w:rPr>
              <w:t>14 074 844, 04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5C2DA3" w:rsidRDefault="008208F7" w:rsidP="008208F7">
            <w:pPr>
              <w:contextualSpacing/>
              <w:jc w:val="center"/>
            </w:pPr>
          </w:p>
          <w:p w:rsidR="008208F7" w:rsidRPr="005C2DA3" w:rsidRDefault="008208F7" w:rsidP="008208F7">
            <w:pPr>
              <w:contextualSpacing/>
              <w:jc w:val="center"/>
            </w:pPr>
          </w:p>
          <w:p w:rsidR="008208F7" w:rsidRPr="005C2DA3" w:rsidRDefault="008208F7" w:rsidP="008208F7">
            <w:pPr>
              <w:contextualSpacing/>
              <w:jc w:val="center"/>
            </w:pPr>
            <w:r w:rsidRPr="005C2DA3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5C2DA3" w:rsidRDefault="008208F7" w:rsidP="008208F7">
            <w:pPr>
              <w:contextualSpacing/>
              <w:jc w:val="center"/>
            </w:pPr>
          </w:p>
          <w:p w:rsidR="008208F7" w:rsidRPr="005C2DA3" w:rsidRDefault="008208F7" w:rsidP="008208F7">
            <w:pPr>
              <w:contextualSpacing/>
              <w:jc w:val="center"/>
            </w:pPr>
          </w:p>
          <w:p w:rsidR="008208F7" w:rsidRPr="005C2DA3" w:rsidRDefault="008208F7" w:rsidP="008208F7">
            <w:pPr>
              <w:contextualSpacing/>
              <w:jc w:val="center"/>
            </w:pPr>
            <w:r w:rsidRPr="005C2DA3">
              <w:rPr>
                <w:sz w:val="22"/>
                <w:szCs w:val="22"/>
              </w:rPr>
              <w:t>0,00</w:t>
            </w:r>
          </w:p>
        </w:tc>
      </w:tr>
      <w:tr w:rsidR="008208F7" w:rsidRPr="005C2DA3" w:rsidTr="008208F7">
        <w:trPr>
          <w:gridBefore w:val="1"/>
          <w:wBefore w:w="37" w:type="dxa"/>
          <w:trHeight w:val="1"/>
        </w:trPr>
        <w:tc>
          <w:tcPr>
            <w:tcW w:w="755" w:type="dxa"/>
            <w:vMerge/>
            <w:vAlign w:val="center"/>
          </w:tcPr>
          <w:p w:rsidR="008208F7" w:rsidRPr="000745FF" w:rsidRDefault="008208F7" w:rsidP="008208F7">
            <w:pPr>
              <w:contextualSpacing/>
            </w:pPr>
          </w:p>
        </w:tc>
        <w:tc>
          <w:tcPr>
            <w:tcW w:w="3347" w:type="dxa"/>
          </w:tcPr>
          <w:p w:rsidR="008208F7" w:rsidRPr="000745FF" w:rsidRDefault="008208F7" w:rsidP="008208F7">
            <w:pPr>
              <w:contextualSpacing/>
            </w:pPr>
            <w:r w:rsidRPr="000745FF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468" w:type="dxa"/>
            <w:vMerge/>
            <w:vAlign w:val="center"/>
          </w:tcPr>
          <w:p w:rsidR="008208F7" w:rsidRPr="000745FF" w:rsidRDefault="008208F7" w:rsidP="008208F7">
            <w:pPr>
              <w:contextualSpacing/>
              <w:rPr>
                <w:highlight w:val="yellow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29232F" w:rsidRDefault="008208F7" w:rsidP="008208F7">
            <w:pPr>
              <w:contextualSpacing/>
              <w:jc w:val="center"/>
            </w:pPr>
            <w:r w:rsidRPr="0029232F">
              <w:rPr>
                <w:b/>
                <w:sz w:val="22"/>
                <w:szCs w:val="22"/>
              </w:rPr>
              <w:t>14 074 844, 04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5C2DA3" w:rsidRDefault="008208F7" w:rsidP="008208F7">
            <w:pPr>
              <w:contextualSpacing/>
              <w:jc w:val="center"/>
            </w:pPr>
            <w:r w:rsidRPr="005C2DA3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5C2DA3" w:rsidRDefault="008208F7" w:rsidP="008208F7">
            <w:pPr>
              <w:contextualSpacing/>
              <w:jc w:val="center"/>
            </w:pPr>
            <w:r w:rsidRPr="005C2DA3">
              <w:rPr>
                <w:sz w:val="22"/>
                <w:szCs w:val="22"/>
              </w:rPr>
              <w:t>0,00</w:t>
            </w:r>
          </w:p>
        </w:tc>
      </w:tr>
      <w:tr w:rsidR="008208F7" w:rsidRPr="005C2DA3" w:rsidTr="008208F7">
        <w:trPr>
          <w:gridBefore w:val="1"/>
          <w:wBefore w:w="37" w:type="dxa"/>
          <w:trHeight w:val="1"/>
        </w:trPr>
        <w:tc>
          <w:tcPr>
            <w:tcW w:w="755" w:type="dxa"/>
            <w:vAlign w:val="center"/>
          </w:tcPr>
          <w:p w:rsidR="008208F7" w:rsidRPr="000745FF" w:rsidRDefault="008208F7" w:rsidP="008208F7">
            <w:pPr>
              <w:contextualSpacing/>
            </w:pPr>
          </w:p>
        </w:tc>
        <w:tc>
          <w:tcPr>
            <w:tcW w:w="3347" w:type="dxa"/>
          </w:tcPr>
          <w:p w:rsidR="008208F7" w:rsidRPr="000745FF" w:rsidRDefault="008208F7" w:rsidP="008208F7">
            <w:pPr>
              <w:contextualSpacing/>
            </w:pPr>
            <w:r w:rsidRPr="000745FF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468" w:type="dxa"/>
            <w:vMerge/>
            <w:vAlign w:val="center"/>
          </w:tcPr>
          <w:p w:rsidR="008208F7" w:rsidRPr="000745FF" w:rsidRDefault="008208F7" w:rsidP="008208F7">
            <w:pPr>
              <w:contextualSpacing/>
              <w:rPr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29232F" w:rsidRDefault="008208F7" w:rsidP="008208F7">
            <w:pPr>
              <w:contextualSpacing/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5C2DA3" w:rsidRDefault="008208F7" w:rsidP="008208F7">
            <w:pPr>
              <w:contextualSpacing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5C2DA3" w:rsidRDefault="008208F7" w:rsidP="008208F7">
            <w:pPr>
              <w:contextualSpacing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8208F7" w:rsidRPr="005C2DA3" w:rsidTr="008208F7">
        <w:trPr>
          <w:gridBefore w:val="1"/>
          <w:wBefore w:w="37" w:type="dxa"/>
          <w:trHeight w:val="1"/>
        </w:trPr>
        <w:tc>
          <w:tcPr>
            <w:tcW w:w="755" w:type="dxa"/>
            <w:vAlign w:val="center"/>
          </w:tcPr>
          <w:p w:rsidR="008208F7" w:rsidRPr="000745FF" w:rsidRDefault="008208F7" w:rsidP="008208F7">
            <w:pPr>
              <w:contextualSpacing/>
            </w:pPr>
          </w:p>
        </w:tc>
        <w:tc>
          <w:tcPr>
            <w:tcW w:w="3347" w:type="dxa"/>
          </w:tcPr>
          <w:p w:rsidR="008208F7" w:rsidRPr="000745FF" w:rsidRDefault="008208F7" w:rsidP="008208F7">
            <w:pPr>
              <w:contextualSpacing/>
            </w:pPr>
            <w:r w:rsidRPr="00EE6CE6">
              <w:t>- федеральный бюджет</w:t>
            </w:r>
          </w:p>
        </w:tc>
        <w:tc>
          <w:tcPr>
            <w:tcW w:w="1468" w:type="dxa"/>
            <w:vMerge/>
            <w:vAlign w:val="center"/>
          </w:tcPr>
          <w:p w:rsidR="008208F7" w:rsidRPr="000745FF" w:rsidRDefault="008208F7" w:rsidP="008208F7">
            <w:pPr>
              <w:contextualSpacing/>
              <w:rPr>
                <w:highlight w:val="yellow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670922" w:rsidRDefault="008208F7" w:rsidP="008208F7">
            <w:pPr>
              <w:contextualSpacing/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5C2DA3" w:rsidRDefault="008208F7" w:rsidP="008208F7">
            <w:pPr>
              <w:contextualSpacing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5C2DA3" w:rsidRDefault="008208F7" w:rsidP="008208F7">
            <w:pPr>
              <w:contextualSpacing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8208F7" w:rsidRPr="005C2DA3" w:rsidTr="008208F7">
        <w:trPr>
          <w:gridBefore w:val="1"/>
          <w:wBefore w:w="37" w:type="dxa"/>
          <w:trHeight w:val="1"/>
        </w:trPr>
        <w:tc>
          <w:tcPr>
            <w:tcW w:w="755" w:type="dxa"/>
            <w:vMerge w:val="restart"/>
            <w:vAlign w:val="center"/>
          </w:tcPr>
          <w:p w:rsidR="008208F7" w:rsidRPr="000745FF" w:rsidRDefault="008208F7" w:rsidP="008208F7">
            <w:pPr>
              <w:contextualSpacing/>
            </w:pPr>
            <w:r w:rsidRPr="000745FF">
              <w:rPr>
                <w:sz w:val="22"/>
                <w:szCs w:val="22"/>
              </w:rPr>
              <w:t xml:space="preserve">   1.2.</w:t>
            </w:r>
          </w:p>
          <w:p w:rsidR="008208F7" w:rsidRPr="000745FF" w:rsidRDefault="008208F7" w:rsidP="008208F7">
            <w:pPr>
              <w:contextualSpacing/>
            </w:pPr>
          </w:p>
          <w:p w:rsidR="008208F7" w:rsidRPr="000745FF" w:rsidRDefault="008208F7" w:rsidP="008208F7">
            <w:pPr>
              <w:contextualSpacing/>
            </w:pPr>
          </w:p>
          <w:p w:rsidR="008208F7" w:rsidRPr="000745FF" w:rsidRDefault="008208F7" w:rsidP="008208F7">
            <w:pPr>
              <w:contextualSpacing/>
            </w:pPr>
          </w:p>
          <w:p w:rsidR="008208F7" w:rsidRPr="000745FF" w:rsidRDefault="008208F7" w:rsidP="008208F7">
            <w:pPr>
              <w:contextualSpacing/>
            </w:pPr>
          </w:p>
          <w:p w:rsidR="008208F7" w:rsidRPr="000745FF" w:rsidRDefault="008208F7" w:rsidP="008208F7">
            <w:pPr>
              <w:contextualSpacing/>
            </w:pPr>
          </w:p>
          <w:p w:rsidR="008208F7" w:rsidRPr="000745FF" w:rsidRDefault="008208F7" w:rsidP="008208F7">
            <w:pPr>
              <w:contextualSpacing/>
            </w:pPr>
          </w:p>
          <w:p w:rsidR="008208F7" w:rsidRPr="000745FF" w:rsidRDefault="008208F7" w:rsidP="008208F7">
            <w:pPr>
              <w:contextualSpacing/>
            </w:pPr>
          </w:p>
          <w:p w:rsidR="008208F7" w:rsidRPr="000745FF" w:rsidRDefault="008208F7" w:rsidP="008208F7">
            <w:pPr>
              <w:contextualSpacing/>
            </w:pPr>
          </w:p>
          <w:p w:rsidR="008208F7" w:rsidRPr="000745FF" w:rsidRDefault="008208F7" w:rsidP="008208F7">
            <w:pPr>
              <w:contextualSpacing/>
            </w:pPr>
          </w:p>
          <w:p w:rsidR="008208F7" w:rsidRPr="000745FF" w:rsidRDefault="008208F7" w:rsidP="008208F7">
            <w:pPr>
              <w:contextualSpacing/>
            </w:pPr>
          </w:p>
          <w:p w:rsidR="008208F7" w:rsidRPr="000745FF" w:rsidRDefault="008208F7" w:rsidP="008208F7">
            <w:pPr>
              <w:contextualSpacing/>
            </w:pPr>
          </w:p>
        </w:tc>
        <w:tc>
          <w:tcPr>
            <w:tcW w:w="3347" w:type="dxa"/>
          </w:tcPr>
          <w:p w:rsidR="008208F7" w:rsidRPr="000745FF" w:rsidRDefault="008208F7" w:rsidP="008208F7">
            <w:pPr>
              <w:contextualSpacing/>
            </w:pPr>
            <w:r w:rsidRPr="000745FF">
              <w:rPr>
                <w:sz w:val="22"/>
                <w:szCs w:val="22"/>
              </w:rPr>
              <w:t>Направление расходов  «Софинансирование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области»</w:t>
            </w:r>
          </w:p>
        </w:tc>
        <w:tc>
          <w:tcPr>
            <w:tcW w:w="1468" w:type="dxa"/>
            <w:vMerge/>
            <w:vAlign w:val="center"/>
          </w:tcPr>
          <w:p w:rsidR="008208F7" w:rsidRPr="000745FF" w:rsidRDefault="008208F7" w:rsidP="008208F7">
            <w:pPr>
              <w:contextualSpacing/>
              <w:rPr>
                <w:highlight w:val="yellow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670922" w:rsidRDefault="008208F7" w:rsidP="008208F7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670922">
              <w:rPr>
                <w:color w:val="000000" w:themeColor="text1"/>
                <w:sz w:val="22"/>
                <w:szCs w:val="22"/>
                <w:lang w:eastAsia="en-US"/>
              </w:rPr>
              <w:t>7 249 179,00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5C2DA3" w:rsidRDefault="008208F7" w:rsidP="008208F7">
            <w:pPr>
              <w:contextualSpacing/>
              <w:jc w:val="center"/>
            </w:pPr>
            <w:r w:rsidRPr="005C2DA3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5C2DA3" w:rsidRDefault="008208F7" w:rsidP="008208F7">
            <w:pPr>
              <w:contextualSpacing/>
              <w:jc w:val="center"/>
            </w:pPr>
            <w:r w:rsidRPr="005C2DA3">
              <w:rPr>
                <w:sz w:val="22"/>
                <w:szCs w:val="22"/>
              </w:rPr>
              <w:t>0,00</w:t>
            </w:r>
          </w:p>
        </w:tc>
      </w:tr>
      <w:tr w:rsidR="008208F7" w:rsidRPr="005C2DA3" w:rsidTr="008208F7">
        <w:trPr>
          <w:gridBefore w:val="1"/>
          <w:wBefore w:w="37" w:type="dxa"/>
          <w:trHeight w:val="300"/>
        </w:trPr>
        <w:tc>
          <w:tcPr>
            <w:tcW w:w="755" w:type="dxa"/>
            <w:vMerge/>
            <w:vAlign w:val="center"/>
          </w:tcPr>
          <w:p w:rsidR="008208F7" w:rsidRPr="000745FF" w:rsidRDefault="008208F7" w:rsidP="008208F7">
            <w:pPr>
              <w:ind w:left="720"/>
              <w:contextualSpacing/>
            </w:pPr>
          </w:p>
        </w:tc>
        <w:tc>
          <w:tcPr>
            <w:tcW w:w="3347" w:type="dxa"/>
          </w:tcPr>
          <w:p w:rsidR="008208F7" w:rsidRPr="000745FF" w:rsidRDefault="008208F7" w:rsidP="008208F7">
            <w:pPr>
              <w:contextualSpacing/>
            </w:pPr>
            <w:r w:rsidRPr="000745FF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468" w:type="dxa"/>
            <w:vMerge/>
            <w:vAlign w:val="center"/>
          </w:tcPr>
          <w:p w:rsidR="008208F7" w:rsidRPr="000745FF" w:rsidRDefault="008208F7" w:rsidP="008208F7">
            <w:pPr>
              <w:contextualSpacing/>
              <w:rPr>
                <w:highlight w:val="yellow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670922" w:rsidRDefault="008208F7" w:rsidP="008208F7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670922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5C2DA3" w:rsidRDefault="008208F7" w:rsidP="008208F7">
            <w:pPr>
              <w:contextualSpacing/>
              <w:jc w:val="center"/>
            </w:pPr>
            <w:r>
              <w:t>0,00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5C2DA3" w:rsidRDefault="008208F7" w:rsidP="008208F7">
            <w:pPr>
              <w:contextualSpacing/>
              <w:jc w:val="center"/>
            </w:pPr>
            <w:r>
              <w:t>0,00</w:t>
            </w:r>
          </w:p>
        </w:tc>
      </w:tr>
      <w:tr w:rsidR="008208F7" w:rsidRPr="005C2DA3" w:rsidTr="008208F7">
        <w:trPr>
          <w:gridBefore w:val="1"/>
          <w:wBefore w:w="37" w:type="dxa"/>
          <w:trHeight w:val="300"/>
        </w:trPr>
        <w:tc>
          <w:tcPr>
            <w:tcW w:w="755" w:type="dxa"/>
            <w:vMerge/>
            <w:vAlign w:val="center"/>
          </w:tcPr>
          <w:p w:rsidR="008208F7" w:rsidRPr="000745FF" w:rsidRDefault="008208F7" w:rsidP="008208F7">
            <w:pPr>
              <w:ind w:left="720"/>
              <w:contextualSpacing/>
            </w:pPr>
          </w:p>
        </w:tc>
        <w:tc>
          <w:tcPr>
            <w:tcW w:w="3347" w:type="dxa"/>
          </w:tcPr>
          <w:p w:rsidR="008208F7" w:rsidRPr="000745FF" w:rsidRDefault="008208F7" w:rsidP="008208F7">
            <w:pPr>
              <w:contextualSpacing/>
            </w:pPr>
            <w:r w:rsidRPr="000745FF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468" w:type="dxa"/>
            <w:vMerge/>
            <w:vAlign w:val="center"/>
          </w:tcPr>
          <w:p w:rsidR="008208F7" w:rsidRPr="000745FF" w:rsidRDefault="008208F7" w:rsidP="008208F7">
            <w:pPr>
              <w:contextualSpacing/>
              <w:rPr>
                <w:highlight w:val="yellow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670922" w:rsidRDefault="008208F7" w:rsidP="008208F7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670922">
              <w:rPr>
                <w:color w:val="000000" w:themeColor="text1"/>
                <w:sz w:val="22"/>
                <w:szCs w:val="22"/>
                <w:lang w:eastAsia="en-US"/>
              </w:rPr>
              <w:t>7 249 179,00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5C2DA3" w:rsidRDefault="008208F7" w:rsidP="008208F7">
            <w:pPr>
              <w:contextualSpacing/>
              <w:jc w:val="center"/>
            </w:pPr>
            <w:r>
              <w:rPr>
                <w:sz w:val="22"/>
                <w:szCs w:val="22"/>
              </w:rPr>
              <w:t>0</w:t>
            </w:r>
            <w:r w:rsidRPr="005C2DA3">
              <w:rPr>
                <w:sz w:val="22"/>
                <w:szCs w:val="22"/>
              </w:rPr>
              <w:t>,00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5C2DA3" w:rsidRDefault="008208F7" w:rsidP="008208F7">
            <w:pPr>
              <w:contextualSpacing/>
              <w:jc w:val="center"/>
            </w:pPr>
            <w:r w:rsidRPr="005C2DA3">
              <w:rPr>
                <w:sz w:val="22"/>
                <w:szCs w:val="22"/>
              </w:rPr>
              <w:t>0,00</w:t>
            </w:r>
          </w:p>
        </w:tc>
      </w:tr>
      <w:tr w:rsidR="008208F7" w:rsidRPr="005C2DA3" w:rsidTr="008208F7">
        <w:trPr>
          <w:gridBefore w:val="1"/>
          <w:wBefore w:w="37" w:type="dxa"/>
          <w:trHeight w:val="165"/>
        </w:trPr>
        <w:tc>
          <w:tcPr>
            <w:tcW w:w="755" w:type="dxa"/>
            <w:vMerge/>
            <w:vAlign w:val="center"/>
          </w:tcPr>
          <w:p w:rsidR="008208F7" w:rsidRPr="000745FF" w:rsidRDefault="008208F7" w:rsidP="008208F7">
            <w:pPr>
              <w:ind w:left="720"/>
              <w:contextualSpacing/>
            </w:pPr>
          </w:p>
        </w:tc>
        <w:tc>
          <w:tcPr>
            <w:tcW w:w="3347" w:type="dxa"/>
          </w:tcPr>
          <w:p w:rsidR="008208F7" w:rsidRPr="000745FF" w:rsidRDefault="008208F7" w:rsidP="008208F7">
            <w:pPr>
              <w:contextualSpacing/>
            </w:pPr>
            <w:r w:rsidRPr="00EE6CE6">
              <w:t>- федеральный бюджет</w:t>
            </w:r>
          </w:p>
        </w:tc>
        <w:tc>
          <w:tcPr>
            <w:tcW w:w="1468" w:type="dxa"/>
            <w:vMerge/>
            <w:vAlign w:val="center"/>
          </w:tcPr>
          <w:p w:rsidR="008208F7" w:rsidRPr="000745FF" w:rsidRDefault="008208F7" w:rsidP="008208F7">
            <w:pPr>
              <w:contextualSpacing/>
              <w:rPr>
                <w:highlight w:val="yellow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670922" w:rsidRDefault="008208F7" w:rsidP="008208F7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670922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Default="008208F7" w:rsidP="008208F7">
            <w:pPr>
              <w:contextualSpacing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5C2DA3" w:rsidRDefault="008208F7" w:rsidP="008208F7">
            <w:pPr>
              <w:contextualSpacing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8208F7" w:rsidRPr="005C2DA3" w:rsidTr="008208F7">
        <w:trPr>
          <w:gridBefore w:val="1"/>
          <w:wBefore w:w="37" w:type="dxa"/>
          <w:trHeight w:val="2327"/>
        </w:trPr>
        <w:tc>
          <w:tcPr>
            <w:tcW w:w="755" w:type="dxa"/>
            <w:vMerge w:val="restart"/>
            <w:vAlign w:val="center"/>
          </w:tcPr>
          <w:p w:rsidR="008208F7" w:rsidRPr="000745FF" w:rsidRDefault="008208F7" w:rsidP="008208F7">
            <w:pPr>
              <w:ind w:left="62"/>
              <w:contextualSpacing/>
            </w:pPr>
            <w:r w:rsidRPr="000745FF">
              <w:rPr>
                <w:sz w:val="22"/>
                <w:szCs w:val="22"/>
              </w:rPr>
              <w:t xml:space="preserve"> 1.3.</w:t>
            </w:r>
          </w:p>
          <w:p w:rsidR="008208F7" w:rsidRPr="000745FF" w:rsidRDefault="008208F7" w:rsidP="008208F7">
            <w:pPr>
              <w:ind w:left="62"/>
              <w:contextualSpacing/>
            </w:pPr>
          </w:p>
          <w:p w:rsidR="008208F7" w:rsidRPr="000745FF" w:rsidRDefault="008208F7" w:rsidP="008208F7">
            <w:pPr>
              <w:ind w:left="62"/>
              <w:contextualSpacing/>
            </w:pPr>
          </w:p>
          <w:p w:rsidR="008208F7" w:rsidRPr="000745FF" w:rsidRDefault="008208F7" w:rsidP="008208F7">
            <w:pPr>
              <w:ind w:left="62"/>
              <w:contextualSpacing/>
            </w:pPr>
          </w:p>
          <w:p w:rsidR="008208F7" w:rsidRPr="000745FF" w:rsidRDefault="008208F7" w:rsidP="008208F7">
            <w:pPr>
              <w:ind w:left="62"/>
              <w:contextualSpacing/>
            </w:pPr>
          </w:p>
          <w:p w:rsidR="008208F7" w:rsidRPr="000745FF" w:rsidRDefault="008208F7" w:rsidP="008208F7">
            <w:pPr>
              <w:ind w:left="62"/>
              <w:contextualSpacing/>
            </w:pPr>
          </w:p>
          <w:p w:rsidR="008208F7" w:rsidRPr="000745FF" w:rsidRDefault="008208F7" w:rsidP="008208F7">
            <w:pPr>
              <w:ind w:left="62"/>
              <w:contextualSpacing/>
            </w:pPr>
          </w:p>
          <w:p w:rsidR="008208F7" w:rsidRPr="000745FF" w:rsidRDefault="008208F7" w:rsidP="008208F7">
            <w:pPr>
              <w:ind w:left="62"/>
              <w:contextualSpacing/>
            </w:pPr>
          </w:p>
          <w:p w:rsidR="008208F7" w:rsidRPr="000745FF" w:rsidRDefault="008208F7" w:rsidP="008208F7">
            <w:pPr>
              <w:ind w:left="360"/>
              <w:contextualSpacing/>
            </w:pPr>
          </w:p>
          <w:p w:rsidR="008208F7" w:rsidRPr="000745FF" w:rsidRDefault="008208F7" w:rsidP="008208F7">
            <w:pPr>
              <w:ind w:left="360"/>
              <w:contextualSpacing/>
            </w:pPr>
          </w:p>
        </w:tc>
        <w:tc>
          <w:tcPr>
            <w:tcW w:w="3347" w:type="dxa"/>
          </w:tcPr>
          <w:p w:rsidR="008208F7" w:rsidRPr="000745FF" w:rsidRDefault="008208F7" w:rsidP="008208F7">
            <w:pPr>
              <w:contextualSpacing/>
            </w:pPr>
            <w:r w:rsidRPr="000745FF">
              <w:rPr>
                <w:sz w:val="22"/>
                <w:szCs w:val="22"/>
              </w:rPr>
              <w:t>Направление расходов   «Поэтапное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области»</w:t>
            </w:r>
          </w:p>
        </w:tc>
        <w:tc>
          <w:tcPr>
            <w:tcW w:w="1468" w:type="dxa"/>
            <w:vMerge/>
            <w:vAlign w:val="center"/>
          </w:tcPr>
          <w:p w:rsidR="008208F7" w:rsidRPr="000745FF" w:rsidRDefault="008208F7" w:rsidP="008208F7">
            <w:pPr>
              <w:contextualSpacing/>
              <w:rPr>
                <w:highlight w:val="yellow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670922" w:rsidRDefault="008208F7" w:rsidP="008208F7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670922">
              <w:rPr>
                <w:color w:val="000000" w:themeColor="text1"/>
                <w:sz w:val="22"/>
                <w:szCs w:val="22"/>
                <w:lang w:eastAsia="en-US"/>
              </w:rPr>
              <w:t>381 535,74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5C2DA3" w:rsidRDefault="008208F7" w:rsidP="008208F7">
            <w:pPr>
              <w:contextualSpacing/>
              <w:jc w:val="center"/>
            </w:pPr>
            <w:r w:rsidRPr="005C2DA3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5C2DA3" w:rsidRDefault="008208F7" w:rsidP="008208F7">
            <w:pPr>
              <w:contextualSpacing/>
              <w:jc w:val="center"/>
            </w:pPr>
            <w:r w:rsidRPr="005C2DA3">
              <w:rPr>
                <w:sz w:val="22"/>
                <w:szCs w:val="22"/>
              </w:rPr>
              <w:t>0,00</w:t>
            </w:r>
          </w:p>
        </w:tc>
      </w:tr>
      <w:tr w:rsidR="008208F7" w:rsidRPr="005C2DA3" w:rsidTr="008208F7">
        <w:trPr>
          <w:gridBefore w:val="1"/>
          <w:wBefore w:w="37" w:type="dxa"/>
          <w:trHeight w:val="276"/>
        </w:trPr>
        <w:tc>
          <w:tcPr>
            <w:tcW w:w="755" w:type="dxa"/>
            <w:vMerge/>
            <w:vAlign w:val="center"/>
          </w:tcPr>
          <w:p w:rsidR="008208F7" w:rsidRPr="000745FF" w:rsidRDefault="008208F7" w:rsidP="008208F7">
            <w:pPr>
              <w:contextualSpacing/>
              <w:jc w:val="center"/>
            </w:pPr>
          </w:p>
        </w:tc>
        <w:tc>
          <w:tcPr>
            <w:tcW w:w="3347" w:type="dxa"/>
          </w:tcPr>
          <w:p w:rsidR="008208F7" w:rsidRPr="000745FF" w:rsidRDefault="008208F7" w:rsidP="008208F7">
            <w:pPr>
              <w:contextualSpacing/>
            </w:pPr>
            <w:r w:rsidRPr="000745FF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468" w:type="dxa"/>
            <w:vMerge/>
            <w:vAlign w:val="center"/>
          </w:tcPr>
          <w:p w:rsidR="008208F7" w:rsidRPr="000745FF" w:rsidRDefault="008208F7" w:rsidP="008208F7">
            <w:pPr>
              <w:contextualSpacing/>
              <w:rPr>
                <w:highlight w:val="yellow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670922" w:rsidRDefault="008208F7" w:rsidP="008208F7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670922">
              <w:rPr>
                <w:color w:val="000000" w:themeColor="text1"/>
                <w:sz w:val="22"/>
                <w:szCs w:val="22"/>
                <w:lang w:eastAsia="en-US"/>
              </w:rPr>
              <w:t>381 535,74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5C2DA3" w:rsidRDefault="008208F7" w:rsidP="008208F7">
            <w:pPr>
              <w:contextualSpacing/>
              <w:jc w:val="center"/>
            </w:pPr>
            <w:r w:rsidRPr="005C2DA3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5C2DA3" w:rsidRDefault="008208F7" w:rsidP="008208F7">
            <w:pPr>
              <w:contextualSpacing/>
              <w:jc w:val="center"/>
            </w:pPr>
            <w:r w:rsidRPr="005C2DA3">
              <w:rPr>
                <w:sz w:val="22"/>
                <w:szCs w:val="22"/>
              </w:rPr>
              <w:t>0,00</w:t>
            </w:r>
          </w:p>
        </w:tc>
      </w:tr>
      <w:tr w:rsidR="008208F7" w:rsidRPr="005C2DA3" w:rsidTr="008208F7">
        <w:trPr>
          <w:gridBefore w:val="1"/>
          <w:wBefore w:w="37" w:type="dxa"/>
          <w:trHeight w:val="1"/>
        </w:trPr>
        <w:tc>
          <w:tcPr>
            <w:tcW w:w="755" w:type="dxa"/>
            <w:vAlign w:val="center"/>
          </w:tcPr>
          <w:p w:rsidR="008208F7" w:rsidRPr="000745FF" w:rsidRDefault="008208F7" w:rsidP="008208F7">
            <w:pPr>
              <w:contextualSpacing/>
              <w:jc w:val="center"/>
            </w:pPr>
          </w:p>
        </w:tc>
        <w:tc>
          <w:tcPr>
            <w:tcW w:w="3347" w:type="dxa"/>
          </w:tcPr>
          <w:p w:rsidR="008208F7" w:rsidRPr="000745FF" w:rsidRDefault="008208F7" w:rsidP="008208F7">
            <w:pPr>
              <w:contextualSpacing/>
            </w:pPr>
            <w:r w:rsidRPr="000745FF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468" w:type="dxa"/>
            <w:vMerge/>
            <w:vAlign w:val="center"/>
          </w:tcPr>
          <w:p w:rsidR="008208F7" w:rsidRPr="000745FF" w:rsidRDefault="008208F7" w:rsidP="008208F7">
            <w:pPr>
              <w:contextualSpacing/>
              <w:rPr>
                <w:highlight w:val="yellow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670922" w:rsidRDefault="008208F7" w:rsidP="008208F7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670922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5C2DA3" w:rsidRDefault="008208F7" w:rsidP="008208F7">
            <w:pPr>
              <w:contextualSpacing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5C2DA3" w:rsidRDefault="008208F7" w:rsidP="008208F7">
            <w:pPr>
              <w:contextualSpacing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8208F7" w:rsidRPr="005C2DA3" w:rsidTr="008208F7">
        <w:trPr>
          <w:gridBefore w:val="1"/>
          <w:wBefore w:w="37" w:type="dxa"/>
          <w:trHeight w:val="1"/>
        </w:trPr>
        <w:tc>
          <w:tcPr>
            <w:tcW w:w="755" w:type="dxa"/>
            <w:vAlign w:val="center"/>
          </w:tcPr>
          <w:p w:rsidR="008208F7" w:rsidRPr="000745FF" w:rsidRDefault="008208F7" w:rsidP="008208F7">
            <w:pPr>
              <w:contextualSpacing/>
              <w:jc w:val="center"/>
            </w:pPr>
          </w:p>
        </w:tc>
        <w:tc>
          <w:tcPr>
            <w:tcW w:w="3347" w:type="dxa"/>
          </w:tcPr>
          <w:p w:rsidR="008208F7" w:rsidRPr="000745FF" w:rsidRDefault="008208F7" w:rsidP="008208F7">
            <w:pPr>
              <w:contextualSpacing/>
            </w:pPr>
            <w:r w:rsidRPr="00EE6CE6">
              <w:t>- федеральный бюджет</w:t>
            </w:r>
          </w:p>
        </w:tc>
        <w:tc>
          <w:tcPr>
            <w:tcW w:w="1468" w:type="dxa"/>
            <w:vMerge/>
            <w:vAlign w:val="center"/>
          </w:tcPr>
          <w:p w:rsidR="008208F7" w:rsidRPr="000745FF" w:rsidRDefault="008208F7" w:rsidP="008208F7">
            <w:pPr>
              <w:contextualSpacing/>
              <w:rPr>
                <w:highlight w:val="yellow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670922" w:rsidRDefault="008208F7" w:rsidP="008208F7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670922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5C2DA3" w:rsidRDefault="008208F7" w:rsidP="008208F7">
            <w:pPr>
              <w:contextualSpacing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5C2DA3" w:rsidRDefault="008208F7" w:rsidP="008208F7">
            <w:pPr>
              <w:contextualSpacing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8208F7" w:rsidRPr="005C2DA3" w:rsidTr="008208F7">
        <w:trPr>
          <w:gridBefore w:val="1"/>
          <w:wBefore w:w="37" w:type="dxa"/>
          <w:trHeight w:val="1"/>
        </w:trPr>
        <w:tc>
          <w:tcPr>
            <w:tcW w:w="755" w:type="dxa"/>
            <w:vMerge w:val="restart"/>
            <w:vAlign w:val="center"/>
          </w:tcPr>
          <w:p w:rsidR="008208F7" w:rsidRPr="000745FF" w:rsidRDefault="008208F7" w:rsidP="008208F7">
            <w:pPr>
              <w:contextualSpacing/>
              <w:jc w:val="center"/>
            </w:pPr>
            <w:r w:rsidRPr="000745FF">
              <w:rPr>
                <w:sz w:val="22"/>
                <w:szCs w:val="22"/>
              </w:rPr>
              <w:t>2.</w:t>
            </w:r>
          </w:p>
          <w:p w:rsidR="008208F7" w:rsidRPr="000745FF" w:rsidRDefault="008208F7" w:rsidP="008208F7">
            <w:pPr>
              <w:contextualSpacing/>
              <w:jc w:val="center"/>
            </w:pPr>
          </w:p>
          <w:p w:rsidR="008208F7" w:rsidRPr="000745FF" w:rsidRDefault="008208F7" w:rsidP="008208F7">
            <w:pPr>
              <w:contextualSpacing/>
              <w:jc w:val="center"/>
            </w:pPr>
          </w:p>
        </w:tc>
        <w:tc>
          <w:tcPr>
            <w:tcW w:w="3347" w:type="dxa"/>
          </w:tcPr>
          <w:p w:rsidR="008208F7" w:rsidRPr="000745FF" w:rsidRDefault="008208F7" w:rsidP="008208F7">
            <w:pPr>
              <w:ind w:firstLine="16"/>
              <w:contextualSpacing/>
            </w:pPr>
            <w:r w:rsidRPr="000745FF">
              <w:rPr>
                <w:sz w:val="22"/>
                <w:szCs w:val="22"/>
              </w:rPr>
              <w:t>Основное мероприятие «Региональный проект «Цифровая   культура»»</w:t>
            </w:r>
          </w:p>
        </w:tc>
        <w:tc>
          <w:tcPr>
            <w:tcW w:w="1468" w:type="dxa"/>
            <w:vMerge/>
            <w:vAlign w:val="center"/>
          </w:tcPr>
          <w:p w:rsidR="008208F7" w:rsidRPr="000745FF" w:rsidRDefault="008208F7" w:rsidP="008208F7">
            <w:pPr>
              <w:contextualSpacing/>
              <w:rPr>
                <w:highlight w:val="yellow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670922" w:rsidRDefault="008208F7" w:rsidP="008208F7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</w:p>
          <w:p w:rsidR="008208F7" w:rsidRPr="00670922" w:rsidRDefault="008208F7" w:rsidP="008208F7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1 000 000,00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5C2DA3" w:rsidRDefault="008208F7" w:rsidP="008208F7">
            <w:pPr>
              <w:contextualSpacing/>
              <w:jc w:val="center"/>
            </w:pPr>
          </w:p>
          <w:p w:rsidR="008208F7" w:rsidRPr="005C2DA3" w:rsidRDefault="008208F7" w:rsidP="008208F7">
            <w:pPr>
              <w:contextualSpacing/>
              <w:jc w:val="center"/>
            </w:pPr>
            <w:r w:rsidRPr="005C2DA3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5C2DA3" w:rsidRDefault="008208F7" w:rsidP="008208F7">
            <w:pPr>
              <w:contextualSpacing/>
              <w:jc w:val="center"/>
            </w:pPr>
          </w:p>
          <w:p w:rsidR="008208F7" w:rsidRPr="005C2DA3" w:rsidRDefault="008208F7" w:rsidP="008208F7">
            <w:pPr>
              <w:contextualSpacing/>
              <w:jc w:val="center"/>
            </w:pPr>
            <w:r w:rsidRPr="005C2DA3">
              <w:rPr>
                <w:sz w:val="22"/>
                <w:szCs w:val="22"/>
              </w:rPr>
              <w:t>0,00</w:t>
            </w:r>
          </w:p>
        </w:tc>
      </w:tr>
      <w:tr w:rsidR="008208F7" w:rsidRPr="005C2DA3" w:rsidTr="008208F7">
        <w:trPr>
          <w:gridBefore w:val="1"/>
          <w:wBefore w:w="37" w:type="dxa"/>
          <w:trHeight w:val="1"/>
        </w:trPr>
        <w:tc>
          <w:tcPr>
            <w:tcW w:w="755" w:type="dxa"/>
            <w:vMerge/>
            <w:vAlign w:val="center"/>
          </w:tcPr>
          <w:p w:rsidR="008208F7" w:rsidRPr="000745FF" w:rsidRDefault="008208F7" w:rsidP="008208F7">
            <w:pPr>
              <w:ind w:left="360"/>
              <w:contextualSpacing/>
            </w:pPr>
          </w:p>
        </w:tc>
        <w:tc>
          <w:tcPr>
            <w:tcW w:w="3347" w:type="dxa"/>
          </w:tcPr>
          <w:p w:rsidR="008208F7" w:rsidRPr="000745FF" w:rsidRDefault="008208F7" w:rsidP="008208F7">
            <w:pPr>
              <w:contextualSpacing/>
            </w:pPr>
            <w:r w:rsidRPr="000745FF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468" w:type="dxa"/>
            <w:vMerge/>
            <w:vAlign w:val="center"/>
          </w:tcPr>
          <w:p w:rsidR="008208F7" w:rsidRPr="000745FF" w:rsidRDefault="008208F7" w:rsidP="008208F7">
            <w:pPr>
              <w:contextualSpacing/>
              <w:rPr>
                <w:highlight w:val="yellow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670922" w:rsidRDefault="008208F7" w:rsidP="008208F7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670922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5C2DA3" w:rsidRDefault="008208F7" w:rsidP="008208F7">
            <w:pPr>
              <w:contextualSpacing/>
              <w:jc w:val="center"/>
            </w:pPr>
            <w:r w:rsidRPr="005C2DA3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5C2DA3" w:rsidRDefault="008208F7" w:rsidP="008208F7">
            <w:pPr>
              <w:contextualSpacing/>
              <w:jc w:val="center"/>
            </w:pPr>
            <w:r w:rsidRPr="005C2DA3">
              <w:rPr>
                <w:sz w:val="22"/>
                <w:szCs w:val="22"/>
              </w:rPr>
              <w:t>0,00</w:t>
            </w:r>
          </w:p>
        </w:tc>
      </w:tr>
      <w:tr w:rsidR="008208F7" w:rsidRPr="005C2DA3" w:rsidTr="008208F7">
        <w:trPr>
          <w:gridBefore w:val="1"/>
          <w:wBefore w:w="37" w:type="dxa"/>
          <w:trHeight w:val="1"/>
        </w:trPr>
        <w:tc>
          <w:tcPr>
            <w:tcW w:w="755" w:type="dxa"/>
            <w:vMerge/>
            <w:vAlign w:val="center"/>
          </w:tcPr>
          <w:p w:rsidR="008208F7" w:rsidRPr="000745FF" w:rsidRDefault="008208F7" w:rsidP="008208F7">
            <w:pPr>
              <w:ind w:left="360"/>
              <w:contextualSpacing/>
            </w:pPr>
          </w:p>
        </w:tc>
        <w:tc>
          <w:tcPr>
            <w:tcW w:w="3347" w:type="dxa"/>
          </w:tcPr>
          <w:p w:rsidR="008208F7" w:rsidRPr="000745FF" w:rsidRDefault="008208F7" w:rsidP="008208F7">
            <w:pPr>
              <w:contextualSpacing/>
            </w:pPr>
            <w:r w:rsidRPr="000745FF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468" w:type="dxa"/>
            <w:vMerge/>
            <w:vAlign w:val="center"/>
          </w:tcPr>
          <w:p w:rsidR="008208F7" w:rsidRPr="000745FF" w:rsidRDefault="008208F7" w:rsidP="008208F7">
            <w:pPr>
              <w:contextualSpacing/>
              <w:rPr>
                <w:highlight w:val="yellow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670922" w:rsidRDefault="008208F7" w:rsidP="008208F7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670922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5C2DA3" w:rsidRDefault="008208F7" w:rsidP="008208F7">
            <w:pPr>
              <w:contextualSpacing/>
              <w:jc w:val="center"/>
            </w:pPr>
            <w:r w:rsidRPr="005C2DA3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5C2DA3" w:rsidRDefault="008208F7" w:rsidP="008208F7">
            <w:pPr>
              <w:contextualSpacing/>
              <w:jc w:val="center"/>
            </w:pPr>
            <w:r w:rsidRPr="005C2DA3">
              <w:rPr>
                <w:sz w:val="22"/>
                <w:szCs w:val="22"/>
              </w:rPr>
              <w:t>0,00</w:t>
            </w:r>
          </w:p>
        </w:tc>
      </w:tr>
      <w:tr w:rsidR="008208F7" w:rsidRPr="005C2DA3" w:rsidTr="008208F7">
        <w:trPr>
          <w:gridBefore w:val="1"/>
          <w:wBefore w:w="37" w:type="dxa"/>
          <w:trHeight w:val="1"/>
        </w:trPr>
        <w:tc>
          <w:tcPr>
            <w:tcW w:w="755" w:type="dxa"/>
            <w:vMerge/>
            <w:vAlign w:val="center"/>
          </w:tcPr>
          <w:p w:rsidR="008208F7" w:rsidRPr="000745FF" w:rsidRDefault="008208F7" w:rsidP="008208F7">
            <w:pPr>
              <w:ind w:left="360"/>
              <w:contextualSpacing/>
            </w:pPr>
          </w:p>
        </w:tc>
        <w:tc>
          <w:tcPr>
            <w:tcW w:w="3347" w:type="dxa"/>
          </w:tcPr>
          <w:p w:rsidR="008208F7" w:rsidRPr="000745FF" w:rsidRDefault="008208F7" w:rsidP="008208F7">
            <w:pPr>
              <w:contextualSpacing/>
            </w:pPr>
            <w:r w:rsidRPr="000745FF">
              <w:rPr>
                <w:sz w:val="22"/>
                <w:szCs w:val="22"/>
              </w:rPr>
              <w:t>- федеральный  бюджет</w:t>
            </w:r>
          </w:p>
        </w:tc>
        <w:tc>
          <w:tcPr>
            <w:tcW w:w="1468" w:type="dxa"/>
            <w:vMerge/>
            <w:vAlign w:val="center"/>
          </w:tcPr>
          <w:p w:rsidR="008208F7" w:rsidRPr="000745FF" w:rsidRDefault="008208F7" w:rsidP="008208F7">
            <w:pPr>
              <w:contextualSpacing/>
              <w:rPr>
                <w:highlight w:val="yellow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670922" w:rsidRDefault="008208F7" w:rsidP="008208F7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1 000 000,00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5C2DA3" w:rsidRDefault="008208F7" w:rsidP="008208F7">
            <w:pPr>
              <w:contextualSpacing/>
              <w:jc w:val="center"/>
            </w:pPr>
            <w:r w:rsidRPr="005C2DA3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5C2DA3" w:rsidRDefault="008208F7" w:rsidP="008208F7">
            <w:pPr>
              <w:contextualSpacing/>
              <w:jc w:val="center"/>
            </w:pPr>
            <w:r w:rsidRPr="005C2DA3">
              <w:rPr>
                <w:sz w:val="22"/>
                <w:szCs w:val="22"/>
              </w:rPr>
              <w:t>0,00</w:t>
            </w:r>
          </w:p>
        </w:tc>
      </w:tr>
      <w:tr w:rsidR="008208F7" w:rsidRPr="005C2DA3" w:rsidTr="008208F7">
        <w:trPr>
          <w:gridBefore w:val="1"/>
          <w:wBefore w:w="37" w:type="dxa"/>
          <w:trHeight w:val="1"/>
        </w:trPr>
        <w:tc>
          <w:tcPr>
            <w:tcW w:w="755" w:type="dxa"/>
            <w:vMerge w:val="restart"/>
            <w:vAlign w:val="center"/>
          </w:tcPr>
          <w:p w:rsidR="008208F7" w:rsidRPr="000745FF" w:rsidRDefault="008208F7" w:rsidP="008208F7">
            <w:pPr>
              <w:contextualSpacing/>
              <w:jc w:val="center"/>
            </w:pPr>
            <w:r w:rsidRPr="000745FF">
              <w:rPr>
                <w:sz w:val="22"/>
                <w:szCs w:val="22"/>
              </w:rPr>
              <w:t>2.1.</w:t>
            </w:r>
          </w:p>
          <w:p w:rsidR="008208F7" w:rsidRPr="000745FF" w:rsidRDefault="008208F7" w:rsidP="008208F7">
            <w:pPr>
              <w:contextualSpacing/>
              <w:jc w:val="center"/>
            </w:pPr>
          </w:p>
          <w:p w:rsidR="008208F7" w:rsidRPr="000745FF" w:rsidRDefault="008208F7" w:rsidP="008208F7">
            <w:pPr>
              <w:contextualSpacing/>
              <w:jc w:val="center"/>
            </w:pPr>
          </w:p>
          <w:p w:rsidR="008208F7" w:rsidRPr="000745FF" w:rsidRDefault="008208F7" w:rsidP="008208F7">
            <w:pPr>
              <w:contextualSpacing/>
              <w:jc w:val="center"/>
            </w:pPr>
          </w:p>
          <w:p w:rsidR="008208F7" w:rsidRPr="000745FF" w:rsidRDefault="008208F7" w:rsidP="008208F7">
            <w:pPr>
              <w:contextualSpacing/>
              <w:jc w:val="center"/>
            </w:pPr>
          </w:p>
          <w:p w:rsidR="008208F7" w:rsidRPr="000745FF" w:rsidRDefault="008208F7" w:rsidP="008208F7">
            <w:pPr>
              <w:contextualSpacing/>
              <w:jc w:val="center"/>
            </w:pPr>
          </w:p>
        </w:tc>
        <w:tc>
          <w:tcPr>
            <w:tcW w:w="3347" w:type="dxa"/>
          </w:tcPr>
          <w:p w:rsidR="008208F7" w:rsidRPr="000745FF" w:rsidRDefault="008208F7" w:rsidP="008208F7">
            <w:pPr>
              <w:contextualSpacing/>
            </w:pPr>
            <w:r w:rsidRPr="000745FF">
              <w:rPr>
                <w:sz w:val="22"/>
                <w:szCs w:val="22"/>
              </w:rPr>
              <w:t>Направление расходов « Иные межбюджетные трансферты  бюджетам муниципальных  образований Ивановской области на  создание виртуальных концертных залов»</w:t>
            </w:r>
          </w:p>
        </w:tc>
        <w:tc>
          <w:tcPr>
            <w:tcW w:w="1468" w:type="dxa"/>
            <w:vMerge/>
            <w:vAlign w:val="center"/>
          </w:tcPr>
          <w:p w:rsidR="008208F7" w:rsidRPr="000745FF" w:rsidRDefault="008208F7" w:rsidP="008208F7">
            <w:pPr>
              <w:contextualSpacing/>
              <w:rPr>
                <w:highlight w:val="yellow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670922" w:rsidRDefault="008208F7" w:rsidP="008208F7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</w:p>
          <w:p w:rsidR="008208F7" w:rsidRPr="00670922" w:rsidRDefault="008208F7" w:rsidP="008208F7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670922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5C2DA3" w:rsidRDefault="008208F7" w:rsidP="008208F7">
            <w:pPr>
              <w:contextualSpacing/>
              <w:jc w:val="center"/>
            </w:pPr>
          </w:p>
          <w:p w:rsidR="008208F7" w:rsidRPr="005C2DA3" w:rsidRDefault="008208F7" w:rsidP="008208F7">
            <w:pPr>
              <w:contextualSpacing/>
            </w:pPr>
            <w:r w:rsidRPr="005C2DA3">
              <w:rPr>
                <w:sz w:val="22"/>
                <w:szCs w:val="22"/>
              </w:rPr>
              <w:t xml:space="preserve">          0,00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5C2DA3" w:rsidRDefault="008208F7" w:rsidP="008208F7">
            <w:pPr>
              <w:contextualSpacing/>
              <w:jc w:val="center"/>
            </w:pPr>
          </w:p>
          <w:p w:rsidR="008208F7" w:rsidRPr="005C2DA3" w:rsidRDefault="008208F7" w:rsidP="008208F7">
            <w:pPr>
              <w:contextualSpacing/>
              <w:jc w:val="center"/>
            </w:pPr>
            <w:r w:rsidRPr="005C2DA3">
              <w:rPr>
                <w:sz w:val="22"/>
                <w:szCs w:val="22"/>
              </w:rPr>
              <w:t>0,00</w:t>
            </w:r>
          </w:p>
          <w:p w:rsidR="008208F7" w:rsidRPr="005C2DA3" w:rsidRDefault="008208F7" w:rsidP="008208F7">
            <w:pPr>
              <w:contextualSpacing/>
              <w:jc w:val="center"/>
            </w:pPr>
          </w:p>
          <w:p w:rsidR="008208F7" w:rsidRPr="005C2DA3" w:rsidRDefault="008208F7" w:rsidP="008208F7">
            <w:pPr>
              <w:contextualSpacing/>
              <w:jc w:val="center"/>
            </w:pPr>
          </w:p>
          <w:p w:rsidR="008208F7" w:rsidRPr="005C2DA3" w:rsidRDefault="008208F7" w:rsidP="008208F7">
            <w:pPr>
              <w:contextualSpacing/>
              <w:jc w:val="center"/>
            </w:pPr>
          </w:p>
        </w:tc>
      </w:tr>
      <w:tr w:rsidR="008208F7" w:rsidRPr="005C2DA3" w:rsidTr="008208F7">
        <w:trPr>
          <w:gridBefore w:val="1"/>
          <w:wBefore w:w="37" w:type="dxa"/>
          <w:trHeight w:val="1"/>
        </w:trPr>
        <w:tc>
          <w:tcPr>
            <w:tcW w:w="755" w:type="dxa"/>
            <w:vMerge/>
            <w:vAlign w:val="center"/>
          </w:tcPr>
          <w:p w:rsidR="008208F7" w:rsidRPr="000745FF" w:rsidRDefault="008208F7" w:rsidP="008208F7">
            <w:pPr>
              <w:ind w:left="360"/>
              <w:contextualSpacing/>
            </w:pPr>
          </w:p>
        </w:tc>
        <w:tc>
          <w:tcPr>
            <w:tcW w:w="3347" w:type="dxa"/>
          </w:tcPr>
          <w:p w:rsidR="008208F7" w:rsidRPr="000745FF" w:rsidRDefault="008208F7" w:rsidP="008208F7">
            <w:pPr>
              <w:contextualSpacing/>
            </w:pPr>
            <w:r w:rsidRPr="000745FF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468" w:type="dxa"/>
            <w:vMerge/>
            <w:vAlign w:val="center"/>
          </w:tcPr>
          <w:p w:rsidR="008208F7" w:rsidRPr="000745FF" w:rsidRDefault="008208F7" w:rsidP="008208F7">
            <w:pPr>
              <w:contextualSpacing/>
              <w:rPr>
                <w:highlight w:val="yellow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670922" w:rsidRDefault="008208F7" w:rsidP="008208F7">
            <w:pPr>
              <w:contextualSpacing/>
              <w:jc w:val="center"/>
              <w:rPr>
                <w:lang w:eastAsia="en-US"/>
              </w:rPr>
            </w:pPr>
            <w:r w:rsidRPr="006709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5C2DA3" w:rsidRDefault="008208F7" w:rsidP="008208F7">
            <w:pPr>
              <w:contextualSpacing/>
              <w:jc w:val="center"/>
            </w:pPr>
            <w:r w:rsidRPr="005C2DA3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5C2DA3" w:rsidRDefault="008208F7" w:rsidP="008208F7">
            <w:pPr>
              <w:contextualSpacing/>
              <w:jc w:val="center"/>
            </w:pPr>
            <w:r w:rsidRPr="005C2DA3">
              <w:rPr>
                <w:sz w:val="22"/>
                <w:szCs w:val="22"/>
              </w:rPr>
              <w:t>0,00</w:t>
            </w:r>
          </w:p>
        </w:tc>
      </w:tr>
      <w:tr w:rsidR="008208F7" w:rsidRPr="005C2DA3" w:rsidTr="008208F7">
        <w:trPr>
          <w:gridBefore w:val="1"/>
          <w:wBefore w:w="37" w:type="dxa"/>
          <w:trHeight w:val="1"/>
        </w:trPr>
        <w:tc>
          <w:tcPr>
            <w:tcW w:w="755" w:type="dxa"/>
            <w:vMerge/>
            <w:vAlign w:val="center"/>
          </w:tcPr>
          <w:p w:rsidR="008208F7" w:rsidRPr="000745FF" w:rsidRDefault="008208F7" w:rsidP="008208F7">
            <w:pPr>
              <w:ind w:left="360"/>
              <w:contextualSpacing/>
            </w:pPr>
          </w:p>
        </w:tc>
        <w:tc>
          <w:tcPr>
            <w:tcW w:w="3347" w:type="dxa"/>
          </w:tcPr>
          <w:p w:rsidR="008208F7" w:rsidRPr="000745FF" w:rsidRDefault="008208F7" w:rsidP="008208F7">
            <w:pPr>
              <w:contextualSpacing/>
            </w:pPr>
            <w:r w:rsidRPr="000745FF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468" w:type="dxa"/>
            <w:vMerge/>
            <w:vAlign w:val="center"/>
          </w:tcPr>
          <w:p w:rsidR="008208F7" w:rsidRPr="000745FF" w:rsidRDefault="008208F7" w:rsidP="008208F7">
            <w:pPr>
              <w:contextualSpacing/>
              <w:rPr>
                <w:highlight w:val="yellow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670922" w:rsidRDefault="008208F7" w:rsidP="008208F7">
            <w:pPr>
              <w:contextualSpacing/>
              <w:jc w:val="center"/>
              <w:rPr>
                <w:lang w:eastAsia="en-US"/>
              </w:rPr>
            </w:pPr>
            <w:r w:rsidRPr="006709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5C2DA3" w:rsidRDefault="008208F7" w:rsidP="008208F7">
            <w:pPr>
              <w:contextualSpacing/>
              <w:jc w:val="center"/>
            </w:pPr>
            <w:r w:rsidRPr="005C2DA3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5C2DA3" w:rsidRDefault="008208F7" w:rsidP="008208F7">
            <w:pPr>
              <w:contextualSpacing/>
              <w:jc w:val="center"/>
            </w:pPr>
            <w:r w:rsidRPr="005C2DA3">
              <w:rPr>
                <w:sz w:val="22"/>
                <w:szCs w:val="22"/>
              </w:rPr>
              <w:t>0,00</w:t>
            </w:r>
          </w:p>
        </w:tc>
      </w:tr>
      <w:tr w:rsidR="008208F7" w:rsidRPr="005C2DA3" w:rsidTr="008208F7">
        <w:trPr>
          <w:gridBefore w:val="1"/>
          <w:wBefore w:w="37" w:type="dxa"/>
          <w:trHeight w:val="1"/>
        </w:trPr>
        <w:tc>
          <w:tcPr>
            <w:tcW w:w="755" w:type="dxa"/>
            <w:vMerge/>
            <w:vAlign w:val="center"/>
          </w:tcPr>
          <w:p w:rsidR="008208F7" w:rsidRPr="000745FF" w:rsidRDefault="008208F7" w:rsidP="008208F7">
            <w:pPr>
              <w:ind w:left="360"/>
              <w:contextualSpacing/>
            </w:pPr>
          </w:p>
        </w:tc>
        <w:tc>
          <w:tcPr>
            <w:tcW w:w="3347" w:type="dxa"/>
          </w:tcPr>
          <w:p w:rsidR="008208F7" w:rsidRPr="000745FF" w:rsidRDefault="008208F7" w:rsidP="008208F7">
            <w:pPr>
              <w:contextualSpacing/>
            </w:pPr>
            <w:r w:rsidRPr="000745FF">
              <w:rPr>
                <w:sz w:val="22"/>
                <w:szCs w:val="22"/>
              </w:rPr>
              <w:t>- федеральный  бюджет</w:t>
            </w:r>
          </w:p>
        </w:tc>
        <w:tc>
          <w:tcPr>
            <w:tcW w:w="1468" w:type="dxa"/>
            <w:vMerge/>
            <w:vAlign w:val="center"/>
          </w:tcPr>
          <w:p w:rsidR="008208F7" w:rsidRPr="000745FF" w:rsidRDefault="008208F7" w:rsidP="008208F7">
            <w:pPr>
              <w:contextualSpacing/>
              <w:rPr>
                <w:highlight w:val="yellow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670922" w:rsidRDefault="008208F7" w:rsidP="008208F7">
            <w:pPr>
              <w:contextualSpacing/>
              <w:jc w:val="center"/>
              <w:rPr>
                <w:lang w:eastAsia="en-US"/>
              </w:rPr>
            </w:pPr>
            <w:r w:rsidRPr="00670922">
              <w:rPr>
                <w:sz w:val="22"/>
                <w:szCs w:val="22"/>
              </w:rPr>
              <w:t>1 000 000,00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5C2DA3" w:rsidRDefault="008208F7" w:rsidP="008208F7">
            <w:pPr>
              <w:contextualSpacing/>
              <w:jc w:val="center"/>
            </w:pPr>
            <w:r w:rsidRPr="005C2DA3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F7" w:rsidRPr="005C2DA3" w:rsidRDefault="008208F7" w:rsidP="008208F7">
            <w:pPr>
              <w:contextualSpacing/>
              <w:jc w:val="center"/>
            </w:pPr>
            <w:r w:rsidRPr="005C2DA3">
              <w:rPr>
                <w:sz w:val="22"/>
                <w:szCs w:val="22"/>
              </w:rPr>
              <w:t>0,00</w:t>
            </w:r>
          </w:p>
        </w:tc>
      </w:tr>
    </w:tbl>
    <w:p w:rsidR="008208F7" w:rsidRDefault="008208F7" w:rsidP="008208F7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Calibri"/>
          <w:color w:val="000000" w:themeColor="text1"/>
          <w:sz w:val="28"/>
          <w:szCs w:val="28"/>
          <w:lang w:eastAsia="en-US"/>
        </w:rPr>
        <w:t>»</w:t>
      </w:r>
    </w:p>
    <w:p w:rsidR="008208F7" w:rsidRDefault="008208F7" w:rsidP="008208F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1.6.</w:t>
      </w:r>
      <w:r w:rsidRPr="00391FB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приложении № 5</w:t>
      </w:r>
      <w:r w:rsidRPr="004C7D1B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8208F7" w:rsidRDefault="008208F7" w:rsidP="008208F7">
      <w:pPr>
        <w:jc w:val="both"/>
        <w:rPr>
          <w:rFonts w:eastAsia="Calibri"/>
          <w:sz w:val="28"/>
          <w:szCs w:val="28"/>
          <w:lang w:eastAsia="en-US"/>
        </w:rPr>
      </w:pPr>
      <w:r w:rsidRPr="0040154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1.6.1. в разделе 1 «Паспорт подпрограммы» строку «Объемы ресурсного обеспечения подпрограммы» изложить в следующей редакции»:</w:t>
      </w:r>
    </w:p>
    <w:p w:rsidR="008208F7" w:rsidRDefault="008208F7" w:rsidP="008208F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8208F7" w:rsidRPr="005000AE" w:rsidTr="008208F7">
        <w:tc>
          <w:tcPr>
            <w:tcW w:w="2518" w:type="dxa"/>
          </w:tcPr>
          <w:p w:rsidR="008208F7" w:rsidRPr="005000AE" w:rsidRDefault="008208F7" w:rsidP="008208F7">
            <w:r w:rsidRPr="005000AE"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8208F7" w:rsidRPr="00670922" w:rsidRDefault="008208F7" w:rsidP="008208F7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670922">
              <w:rPr>
                <w:color w:val="000000" w:themeColor="text1"/>
                <w:sz w:val="22"/>
                <w:szCs w:val="22"/>
                <w:lang w:eastAsia="en-US"/>
              </w:rPr>
              <w:t>Общий объём финансирования:</w:t>
            </w:r>
          </w:p>
          <w:p w:rsidR="008208F7" w:rsidRPr="0029232F" w:rsidRDefault="008208F7" w:rsidP="008208F7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670922">
              <w:rPr>
                <w:i/>
                <w:color w:val="000000" w:themeColor="text1"/>
                <w:sz w:val="22"/>
                <w:szCs w:val="22"/>
                <w:lang w:eastAsia="en-US"/>
              </w:rPr>
              <w:t>2022 год</w:t>
            </w:r>
            <w:r w:rsidRPr="00670922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9232F">
              <w:rPr>
                <w:sz w:val="22"/>
                <w:szCs w:val="22"/>
                <w:lang w:eastAsia="en-US"/>
              </w:rPr>
              <w:t>–</w:t>
            </w:r>
            <w:r w:rsidRPr="0029232F">
              <w:rPr>
                <w:b/>
                <w:sz w:val="22"/>
                <w:szCs w:val="22"/>
              </w:rPr>
              <w:t xml:space="preserve">40 417 692,16 </w:t>
            </w:r>
            <w:r w:rsidRPr="0029232F">
              <w:rPr>
                <w:sz w:val="22"/>
                <w:szCs w:val="22"/>
                <w:lang w:eastAsia="en-US"/>
              </w:rPr>
              <w:t>руб.,</w:t>
            </w:r>
          </w:p>
          <w:p w:rsidR="008208F7" w:rsidRPr="0029232F" w:rsidRDefault="008208F7" w:rsidP="008208F7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9232F">
              <w:rPr>
                <w:i/>
                <w:sz w:val="22"/>
                <w:szCs w:val="22"/>
                <w:lang w:eastAsia="en-US"/>
              </w:rPr>
              <w:t>2023 год</w:t>
            </w:r>
            <w:r w:rsidRPr="0029232F">
              <w:rPr>
                <w:sz w:val="22"/>
                <w:szCs w:val="22"/>
                <w:lang w:eastAsia="en-US"/>
              </w:rPr>
              <w:t xml:space="preserve"> –</w:t>
            </w:r>
            <w:r w:rsidRPr="0029232F">
              <w:rPr>
                <w:sz w:val="22"/>
                <w:szCs w:val="22"/>
              </w:rPr>
              <w:t xml:space="preserve">27 709 845,44 </w:t>
            </w:r>
            <w:r w:rsidRPr="0029232F">
              <w:rPr>
                <w:sz w:val="22"/>
                <w:szCs w:val="22"/>
                <w:lang w:eastAsia="en-US"/>
              </w:rPr>
              <w:t>руб.,</w:t>
            </w:r>
          </w:p>
          <w:p w:rsidR="008208F7" w:rsidRPr="0029232F" w:rsidRDefault="008208F7" w:rsidP="008208F7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9232F">
              <w:rPr>
                <w:i/>
                <w:sz w:val="22"/>
                <w:szCs w:val="22"/>
                <w:lang w:eastAsia="en-US"/>
              </w:rPr>
              <w:t>2024 год</w:t>
            </w:r>
            <w:r w:rsidRPr="0029232F">
              <w:rPr>
                <w:sz w:val="22"/>
                <w:szCs w:val="22"/>
                <w:lang w:eastAsia="en-US"/>
              </w:rPr>
              <w:t xml:space="preserve"> –</w:t>
            </w:r>
            <w:r w:rsidRPr="0029232F">
              <w:rPr>
                <w:sz w:val="22"/>
                <w:szCs w:val="22"/>
              </w:rPr>
              <w:t xml:space="preserve">27 511 836,48 </w:t>
            </w:r>
            <w:r w:rsidRPr="0029232F">
              <w:rPr>
                <w:sz w:val="22"/>
                <w:szCs w:val="22"/>
                <w:lang w:eastAsia="en-US"/>
              </w:rPr>
              <w:t>руб.,</w:t>
            </w:r>
          </w:p>
          <w:p w:rsidR="008208F7" w:rsidRPr="0029232F" w:rsidRDefault="008208F7" w:rsidP="008208F7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29232F">
              <w:rPr>
                <w:i/>
                <w:sz w:val="22"/>
                <w:szCs w:val="22"/>
                <w:lang w:eastAsia="en-US"/>
              </w:rPr>
              <w:t>Бюджет городского округа:</w:t>
            </w:r>
          </w:p>
          <w:p w:rsidR="008208F7" w:rsidRPr="0029232F" w:rsidRDefault="008208F7" w:rsidP="008208F7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9232F">
              <w:rPr>
                <w:i/>
                <w:sz w:val="22"/>
                <w:szCs w:val="22"/>
                <w:lang w:eastAsia="en-US"/>
              </w:rPr>
              <w:t>2022 год</w:t>
            </w:r>
            <w:r w:rsidRPr="0029232F">
              <w:rPr>
                <w:sz w:val="22"/>
                <w:szCs w:val="22"/>
                <w:lang w:eastAsia="en-US"/>
              </w:rPr>
              <w:t xml:space="preserve"> –</w:t>
            </w:r>
            <w:r w:rsidRPr="0029232F">
              <w:rPr>
                <w:b/>
                <w:sz w:val="22"/>
                <w:szCs w:val="22"/>
              </w:rPr>
              <w:t xml:space="preserve">36 946 614,36 </w:t>
            </w:r>
            <w:r w:rsidRPr="0029232F">
              <w:rPr>
                <w:sz w:val="22"/>
                <w:szCs w:val="22"/>
                <w:lang w:eastAsia="en-US"/>
              </w:rPr>
              <w:t>руб.,</w:t>
            </w:r>
          </w:p>
          <w:p w:rsidR="008208F7" w:rsidRPr="0029232F" w:rsidRDefault="008208F7" w:rsidP="008208F7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9232F">
              <w:rPr>
                <w:i/>
                <w:sz w:val="22"/>
                <w:szCs w:val="22"/>
                <w:lang w:eastAsia="en-US"/>
              </w:rPr>
              <w:t>2023 год</w:t>
            </w:r>
            <w:r w:rsidRPr="0029232F">
              <w:rPr>
                <w:sz w:val="22"/>
                <w:szCs w:val="22"/>
                <w:lang w:eastAsia="en-US"/>
              </w:rPr>
              <w:t xml:space="preserve"> –</w:t>
            </w:r>
            <w:r w:rsidRPr="0029232F">
              <w:rPr>
                <w:sz w:val="22"/>
                <w:szCs w:val="22"/>
              </w:rPr>
              <w:t xml:space="preserve">27 709 845,44 </w:t>
            </w:r>
            <w:r w:rsidRPr="0029232F">
              <w:rPr>
                <w:sz w:val="22"/>
                <w:szCs w:val="22"/>
                <w:lang w:eastAsia="en-US"/>
              </w:rPr>
              <w:t>руб.,</w:t>
            </w:r>
          </w:p>
          <w:p w:rsidR="008208F7" w:rsidRPr="00670922" w:rsidRDefault="008208F7" w:rsidP="008208F7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29232F">
              <w:rPr>
                <w:i/>
                <w:sz w:val="22"/>
                <w:szCs w:val="22"/>
                <w:lang w:eastAsia="en-US"/>
              </w:rPr>
              <w:t>2024 год</w:t>
            </w:r>
            <w:r w:rsidRPr="0029232F">
              <w:rPr>
                <w:sz w:val="22"/>
                <w:szCs w:val="22"/>
                <w:lang w:eastAsia="en-US"/>
              </w:rPr>
              <w:t xml:space="preserve"> –</w:t>
            </w:r>
            <w:r w:rsidRPr="0029232F">
              <w:rPr>
                <w:sz w:val="22"/>
                <w:szCs w:val="22"/>
              </w:rPr>
              <w:t xml:space="preserve">27 511 836,48 </w:t>
            </w:r>
            <w:r w:rsidRPr="0029232F">
              <w:rPr>
                <w:sz w:val="22"/>
                <w:szCs w:val="22"/>
                <w:lang w:eastAsia="en-US"/>
              </w:rPr>
              <w:t>руб</w:t>
            </w:r>
            <w:r w:rsidRPr="00670922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:rsidR="008208F7" w:rsidRPr="00670922" w:rsidRDefault="008208F7" w:rsidP="008208F7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670922">
              <w:rPr>
                <w:i/>
                <w:color w:val="000000" w:themeColor="text1"/>
                <w:sz w:val="22"/>
                <w:szCs w:val="22"/>
                <w:lang w:eastAsia="en-US"/>
              </w:rPr>
              <w:t>Областной бюджет:</w:t>
            </w:r>
          </w:p>
          <w:p w:rsidR="008208F7" w:rsidRPr="00670922" w:rsidRDefault="008208F7" w:rsidP="008208F7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670922">
              <w:rPr>
                <w:i/>
                <w:color w:val="000000" w:themeColor="text1"/>
                <w:sz w:val="22"/>
                <w:szCs w:val="22"/>
                <w:lang w:eastAsia="en-US"/>
              </w:rPr>
              <w:t>2022 год</w:t>
            </w:r>
            <w:r w:rsidRPr="00670922">
              <w:rPr>
                <w:color w:val="000000" w:themeColor="text1"/>
                <w:sz w:val="22"/>
                <w:szCs w:val="22"/>
                <w:lang w:eastAsia="en-US"/>
              </w:rPr>
              <w:t>–</w:t>
            </w:r>
            <w:r w:rsidRPr="00670922">
              <w:rPr>
                <w:color w:val="000000" w:themeColor="text1"/>
                <w:sz w:val="22"/>
                <w:szCs w:val="22"/>
              </w:rPr>
              <w:t xml:space="preserve">3 471 077,80 </w:t>
            </w:r>
            <w:r w:rsidRPr="00670922">
              <w:rPr>
                <w:color w:val="000000" w:themeColor="text1"/>
                <w:sz w:val="22"/>
                <w:szCs w:val="22"/>
                <w:lang w:eastAsia="en-US"/>
              </w:rPr>
              <w:t>руб.,</w:t>
            </w:r>
          </w:p>
          <w:p w:rsidR="008208F7" w:rsidRPr="00670922" w:rsidRDefault="008208F7" w:rsidP="008208F7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670922">
              <w:rPr>
                <w:i/>
                <w:color w:val="000000" w:themeColor="text1"/>
                <w:sz w:val="22"/>
                <w:szCs w:val="22"/>
                <w:lang w:eastAsia="en-US"/>
              </w:rPr>
              <w:t>2023 год</w:t>
            </w:r>
            <w:r w:rsidRPr="00670922">
              <w:rPr>
                <w:color w:val="000000" w:themeColor="text1"/>
                <w:sz w:val="22"/>
                <w:szCs w:val="22"/>
                <w:lang w:eastAsia="en-US"/>
              </w:rPr>
              <w:t>–0,00 руб.,</w:t>
            </w:r>
          </w:p>
          <w:p w:rsidR="008208F7" w:rsidRPr="005000AE" w:rsidRDefault="008208F7" w:rsidP="008208F7">
            <w:pPr>
              <w:rPr>
                <w:lang w:eastAsia="en-US"/>
              </w:rPr>
            </w:pPr>
            <w:r w:rsidRPr="007B05D0">
              <w:rPr>
                <w:color w:val="000000" w:themeColor="text1"/>
                <w:sz w:val="22"/>
                <w:szCs w:val="22"/>
                <w:lang w:eastAsia="en-US"/>
              </w:rPr>
              <w:t>2024 год- 0,00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B05D0">
              <w:rPr>
                <w:color w:val="000000" w:themeColor="text1"/>
                <w:sz w:val="22"/>
                <w:szCs w:val="22"/>
                <w:lang w:eastAsia="en-US"/>
              </w:rPr>
              <w:t>руб.</w:t>
            </w:r>
          </w:p>
        </w:tc>
      </w:tr>
    </w:tbl>
    <w:p w:rsidR="008208F7" w:rsidRDefault="008208F7" w:rsidP="008208F7">
      <w:pPr>
        <w:widowControl w:val="0"/>
        <w:autoSpaceDE w:val="0"/>
        <w:autoSpaceDN w:val="0"/>
        <w:adjustRightInd w:val="0"/>
        <w:spacing w:before="108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»</w:t>
      </w:r>
    </w:p>
    <w:p w:rsidR="00D4295B" w:rsidRDefault="008208F7" w:rsidP="00D4295B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08359D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6</w:t>
      </w:r>
      <w:r w:rsidRPr="0008359D">
        <w:rPr>
          <w:rFonts w:eastAsia="Calibri"/>
          <w:sz w:val="28"/>
          <w:szCs w:val="28"/>
          <w:lang w:eastAsia="en-US"/>
        </w:rPr>
        <w:t>.2.</w:t>
      </w:r>
      <w:r w:rsidR="00D4295B" w:rsidRPr="00D4295B">
        <w:rPr>
          <w:rFonts w:eastAsia="Calibri"/>
          <w:sz w:val="28"/>
          <w:szCs w:val="28"/>
          <w:lang w:eastAsia="en-US"/>
        </w:rPr>
        <w:t xml:space="preserve"> </w:t>
      </w:r>
      <w:r w:rsidR="00D4295B">
        <w:rPr>
          <w:rFonts w:eastAsia="Calibri"/>
          <w:sz w:val="28"/>
          <w:szCs w:val="28"/>
          <w:lang w:eastAsia="en-US"/>
        </w:rPr>
        <w:t>раздел 4 «Ресурсное обеспечение подпрограммы» изложить в следующей  редакции:</w:t>
      </w:r>
    </w:p>
    <w:p w:rsidR="00D4295B" w:rsidRPr="005000AE" w:rsidRDefault="00D4295B" w:rsidP="00D4295B">
      <w:pPr>
        <w:contextualSpacing/>
        <w:jc w:val="center"/>
        <w:rPr>
          <w:b/>
        </w:rPr>
      </w:pPr>
      <w:r>
        <w:rPr>
          <w:b/>
        </w:rPr>
        <w:t xml:space="preserve">« </w:t>
      </w:r>
      <w:r w:rsidRPr="005000AE">
        <w:rPr>
          <w:b/>
        </w:rPr>
        <w:t xml:space="preserve">4. Ресурсное обеспечение подпрограммы </w:t>
      </w:r>
    </w:p>
    <w:p w:rsidR="008208F7" w:rsidRPr="00D4295B" w:rsidRDefault="00D4295B" w:rsidP="00D4295B">
      <w:pPr>
        <w:widowControl w:val="0"/>
        <w:autoSpaceDE w:val="0"/>
        <w:autoSpaceDN w:val="0"/>
        <w:jc w:val="right"/>
      </w:pPr>
      <w:r w:rsidRPr="005000AE">
        <w:t xml:space="preserve">                                 </w:t>
      </w:r>
      <w:r>
        <w:t>р</w:t>
      </w:r>
      <w:r w:rsidRPr="005000AE">
        <w:t>ублей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828"/>
        <w:gridCol w:w="142"/>
        <w:gridCol w:w="1276"/>
        <w:gridCol w:w="1701"/>
        <w:gridCol w:w="1559"/>
        <w:gridCol w:w="1559"/>
      </w:tblGrid>
      <w:tr w:rsidR="00D4295B" w:rsidRPr="005000AE" w:rsidTr="00214818">
        <w:tc>
          <w:tcPr>
            <w:tcW w:w="709" w:type="dxa"/>
          </w:tcPr>
          <w:p w:rsidR="00D4295B" w:rsidRPr="00221660" w:rsidRDefault="00D4295B" w:rsidP="00214818">
            <w:pPr>
              <w:jc w:val="center"/>
            </w:pPr>
            <w:r w:rsidRPr="00221660">
              <w:rPr>
                <w:sz w:val="22"/>
                <w:szCs w:val="22"/>
              </w:rPr>
              <w:t>№ п/п</w:t>
            </w:r>
          </w:p>
        </w:tc>
        <w:tc>
          <w:tcPr>
            <w:tcW w:w="3970" w:type="dxa"/>
            <w:gridSpan w:val="2"/>
          </w:tcPr>
          <w:p w:rsidR="00D4295B" w:rsidRPr="00221660" w:rsidRDefault="00D4295B" w:rsidP="00214818">
            <w:pPr>
              <w:jc w:val="center"/>
            </w:pPr>
            <w:r w:rsidRPr="00221660">
              <w:rPr>
                <w:sz w:val="22"/>
                <w:szCs w:val="22"/>
              </w:rPr>
              <w:t>Наименование мероприятия/ Источник ресурсного обеспечения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295B" w:rsidRPr="00221660" w:rsidRDefault="00D4295B" w:rsidP="00214818">
            <w:pPr>
              <w:jc w:val="center"/>
            </w:pPr>
            <w:r w:rsidRPr="00221660">
              <w:rPr>
                <w:sz w:val="22"/>
                <w:szCs w:val="22"/>
              </w:rPr>
              <w:t>Испол-нитель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221660" w:rsidRDefault="00D4295B" w:rsidP="00214818">
            <w:pPr>
              <w:jc w:val="center"/>
            </w:pPr>
            <w:r w:rsidRPr="0022166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22166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221660" w:rsidRDefault="00D4295B" w:rsidP="00214818">
            <w:pPr>
              <w:jc w:val="center"/>
            </w:pPr>
            <w:r w:rsidRPr="0022166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221660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221660" w:rsidRDefault="00D4295B" w:rsidP="00214818">
            <w:pPr>
              <w:jc w:val="center"/>
            </w:pPr>
            <w:r w:rsidRPr="0022166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221660">
              <w:rPr>
                <w:sz w:val="22"/>
                <w:szCs w:val="22"/>
              </w:rPr>
              <w:t xml:space="preserve"> год</w:t>
            </w:r>
          </w:p>
        </w:tc>
      </w:tr>
      <w:tr w:rsidR="00D4295B" w:rsidRPr="00670922" w:rsidTr="00214818">
        <w:tc>
          <w:tcPr>
            <w:tcW w:w="5955" w:type="dxa"/>
            <w:gridSpan w:val="4"/>
            <w:tcBorders>
              <w:right w:val="single" w:sz="4" w:space="0" w:color="auto"/>
            </w:tcBorders>
          </w:tcPr>
          <w:p w:rsidR="00D4295B" w:rsidRPr="00670922" w:rsidRDefault="00D4295B" w:rsidP="00214818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Подпрограмма, всего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29232F" w:rsidRDefault="00D4295B" w:rsidP="00214818">
            <w:pPr>
              <w:jc w:val="center"/>
              <w:rPr>
                <w:b/>
              </w:rPr>
            </w:pPr>
            <w:r w:rsidRPr="0029232F">
              <w:rPr>
                <w:b/>
                <w:sz w:val="22"/>
                <w:szCs w:val="22"/>
              </w:rPr>
              <w:t>40 417 692,16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27 709 845,44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27 511 836,48</w:t>
            </w:r>
          </w:p>
        </w:tc>
      </w:tr>
      <w:tr w:rsidR="00D4295B" w:rsidRPr="00670922" w:rsidTr="00214818">
        <w:tc>
          <w:tcPr>
            <w:tcW w:w="5955" w:type="dxa"/>
            <w:gridSpan w:val="4"/>
            <w:tcBorders>
              <w:right w:val="single" w:sz="4" w:space="0" w:color="auto"/>
            </w:tcBorders>
          </w:tcPr>
          <w:p w:rsidR="00D4295B" w:rsidRPr="00670922" w:rsidRDefault="00D4295B" w:rsidP="00214818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 xml:space="preserve">- бюджет </w:t>
            </w:r>
            <w:r w:rsidRPr="00670922">
              <w:rPr>
                <w:color w:val="000000" w:themeColor="text1"/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29232F" w:rsidRDefault="00D4295B" w:rsidP="00214818">
            <w:pPr>
              <w:jc w:val="center"/>
              <w:rPr>
                <w:b/>
              </w:rPr>
            </w:pPr>
            <w:r w:rsidRPr="0029232F">
              <w:rPr>
                <w:b/>
                <w:sz w:val="22"/>
                <w:szCs w:val="22"/>
              </w:rPr>
              <w:t>36 946 614,36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670922" w:rsidRDefault="00D4295B" w:rsidP="00214818">
            <w:pPr>
              <w:jc w:val="center"/>
            </w:pPr>
            <w:r w:rsidRPr="00670922">
              <w:rPr>
                <w:sz w:val="22"/>
                <w:szCs w:val="22"/>
              </w:rPr>
              <w:t>27 709 845,44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27 511 836,48</w:t>
            </w:r>
          </w:p>
        </w:tc>
      </w:tr>
      <w:tr w:rsidR="00D4295B" w:rsidRPr="00670922" w:rsidTr="00214818">
        <w:tc>
          <w:tcPr>
            <w:tcW w:w="5955" w:type="dxa"/>
            <w:gridSpan w:val="4"/>
            <w:tcBorders>
              <w:right w:val="single" w:sz="4" w:space="0" w:color="auto"/>
            </w:tcBorders>
          </w:tcPr>
          <w:p w:rsidR="00D4295B" w:rsidRPr="00670922" w:rsidRDefault="00D4295B" w:rsidP="00214818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29232F" w:rsidRDefault="00D4295B" w:rsidP="00214818">
            <w:pPr>
              <w:jc w:val="center"/>
            </w:pPr>
            <w:r w:rsidRPr="0029232F">
              <w:rPr>
                <w:sz w:val="22"/>
                <w:szCs w:val="22"/>
              </w:rPr>
              <w:t>3 471 077,80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4295B" w:rsidRPr="00670922" w:rsidTr="00214818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D4295B" w:rsidRPr="00670922" w:rsidRDefault="00D4295B" w:rsidP="00214818">
            <w:pPr>
              <w:jc w:val="both"/>
              <w:rPr>
                <w:color w:val="000000" w:themeColor="text1"/>
              </w:rPr>
            </w:pPr>
          </w:p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D4295B" w:rsidRPr="00670922" w:rsidRDefault="00D4295B" w:rsidP="00214818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Основное  мероприятие «Дополнительное образование в сфере физической культуры и спорта»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</w:p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295B" w:rsidRPr="0029232F" w:rsidRDefault="00D4295B" w:rsidP="00214818">
            <w:pPr>
              <w:jc w:val="center"/>
              <w:rPr>
                <w:b/>
              </w:rPr>
            </w:pPr>
            <w:r w:rsidRPr="0029232F">
              <w:rPr>
                <w:b/>
                <w:sz w:val="22"/>
                <w:szCs w:val="22"/>
              </w:rPr>
              <w:t>7  945 813,10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</w:p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27 709 845,44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</w:p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27 511 836,48</w:t>
            </w:r>
          </w:p>
        </w:tc>
      </w:tr>
      <w:tr w:rsidR="00D4295B" w:rsidRPr="00670922" w:rsidTr="00214818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4295B" w:rsidRPr="00670922" w:rsidRDefault="00D4295B" w:rsidP="002148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D4295B" w:rsidRPr="00670922" w:rsidRDefault="00D4295B" w:rsidP="00214818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 xml:space="preserve">- бюджет </w:t>
            </w:r>
            <w:r w:rsidRPr="00670922">
              <w:rPr>
                <w:color w:val="000000" w:themeColor="text1"/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D4295B" w:rsidRPr="00670922" w:rsidRDefault="00D4295B" w:rsidP="002148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295B" w:rsidRPr="0029232F" w:rsidRDefault="00D4295B" w:rsidP="00214818">
            <w:pPr>
              <w:jc w:val="center"/>
              <w:rPr>
                <w:b/>
              </w:rPr>
            </w:pPr>
            <w:r w:rsidRPr="0029232F">
              <w:rPr>
                <w:b/>
                <w:sz w:val="22"/>
                <w:szCs w:val="22"/>
              </w:rPr>
              <w:t>6 557 381,98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27 709 845,44</w:t>
            </w:r>
          </w:p>
        </w:tc>
        <w:tc>
          <w:tcPr>
            <w:tcW w:w="1559" w:type="dxa"/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27 511 836,48</w:t>
            </w:r>
          </w:p>
        </w:tc>
      </w:tr>
      <w:tr w:rsidR="00D4295B" w:rsidRPr="00670922" w:rsidTr="00214818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4295B" w:rsidRPr="00670922" w:rsidRDefault="00D4295B" w:rsidP="002148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D4295B" w:rsidRPr="00670922" w:rsidRDefault="00D4295B" w:rsidP="00214818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D4295B" w:rsidRPr="00670922" w:rsidRDefault="00D4295B" w:rsidP="002148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4295B" w:rsidRPr="0029232F" w:rsidRDefault="00D4295B" w:rsidP="00214818">
            <w:pPr>
              <w:jc w:val="center"/>
            </w:pPr>
            <w:r w:rsidRPr="0029232F">
              <w:rPr>
                <w:sz w:val="22"/>
                <w:szCs w:val="22"/>
              </w:rPr>
              <w:t>1 388 431,12</w:t>
            </w:r>
          </w:p>
        </w:tc>
        <w:tc>
          <w:tcPr>
            <w:tcW w:w="1559" w:type="dxa"/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4295B" w:rsidRPr="00670922" w:rsidTr="00214818">
        <w:tc>
          <w:tcPr>
            <w:tcW w:w="709" w:type="dxa"/>
            <w:tcBorders>
              <w:right w:val="single" w:sz="4" w:space="0" w:color="auto"/>
            </w:tcBorders>
          </w:tcPr>
          <w:p w:rsidR="00D4295B" w:rsidRPr="00670922" w:rsidRDefault="00D4295B" w:rsidP="00214818">
            <w:pPr>
              <w:jc w:val="both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670922" w:rsidRDefault="00D4295B" w:rsidP="00214818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Направление расходов «Дополнительное образование детей и молодежи в области спорта»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</w:tcBorders>
          </w:tcPr>
          <w:p w:rsidR="00D4295B" w:rsidRPr="00670922" w:rsidRDefault="00D4295B" w:rsidP="00214818">
            <w:pPr>
              <w:jc w:val="both"/>
              <w:rPr>
                <w:color w:val="000000" w:themeColor="text1"/>
              </w:rPr>
            </w:pPr>
          </w:p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Отдел образования админист-рации городского округа Вичуга</w:t>
            </w:r>
          </w:p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</w:p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</w:p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</w:p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Комитет по физической культуре и спорту городского округа Вичуга</w:t>
            </w:r>
          </w:p>
        </w:tc>
        <w:tc>
          <w:tcPr>
            <w:tcW w:w="1701" w:type="dxa"/>
          </w:tcPr>
          <w:p w:rsidR="00D4295B" w:rsidRPr="0029232F" w:rsidRDefault="00D4295B" w:rsidP="00214818">
            <w:pPr>
              <w:jc w:val="center"/>
            </w:pPr>
            <w:r w:rsidRPr="0029232F">
              <w:rPr>
                <w:b/>
                <w:sz w:val="22"/>
                <w:szCs w:val="22"/>
              </w:rPr>
              <w:t>6 484 306,66</w:t>
            </w:r>
          </w:p>
        </w:tc>
        <w:tc>
          <w:tcPr>
            <w:tcW w:w="1559" w:type="dxa"/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5 442 346,72</w:t>
            </w:r>
          </w:p>
        </w:tc>
        <w:tc>
          <w:tcPr>
            <w:tcW w:w="1559" w:type="dxa"/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5 389 151,84</w:t>
            </w:r>
          </w:p>
        </w:tc>
      </w:tr>
      <w:tr w:rsidR="00D4295B" w:rsidRPr="00670922" w:rsidTr="00214818">
        <w:tc>
          <w:tcPr>
            <w:tcW w:w="709" w:type="dxa"/>
            <w:tcBorders>
              <w:right w:val="single" w:sz="4" w:space="0" w:color="auto"/>
            </w:tcBorders>
          </w:tcPr>
          <w:p w:rsidR="00D4295B" w:rsidRPr="00670922" w:rsidRDefault="00D4295B" w:rsidP="002148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670922" w:rsidRDefault="00D4295B" w:rsidP="00214818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 xml:space="preserve">- бюджет </w:t>
            </w:r>
            <w:r w:rsidRPr="00670922">
              <w:rPr>
                <w:color w:val="000000" w:themeColor="text1"/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4295B" w:rsidRPr="0029232F" w:rsidRDefault="00D4295B" w:rsidP="00214818">
            <w:pPr>
              <w:jc w:val="center"/>
              <w:rPr>
                <w:b/>
              </w:rPr>
            </w:pPr>
            <w:r w:rsidRPr="0029232F">
              <w:rPr>
                <w:b/>
                <w:sz w:val="22"/>
                <w:szCs w:val="22"/>
              </w:rPr>
              <w:t>6 484 306,66</w:t>
            </w:r>
          </w:p>
        </w:tc>
        <w:tc>
          <w:tcPr>
            <w:tcW w:w="1559" w:type="dxa"/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5 442 346,72</w:t>
            </w:r>
          </w:p>
        </w:tc>
        <w:tc>
          <w:tcPr>
            <w:tcW w:w="1559" w:type="dxa"/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5 389 151,84</w:t>
            </w:r>
          </w:p>
        </w:tc>
      </w:tr>
      <w:tr w:rsidR="00D4295B" w:rsidRPr="00670922" w:rsidTr="00214818">
        <w:tc>
          <w:tcPr>
            <w:tcW w:w="709" w:type="dxa"/>
            <w:tcBorders>
              <w:right w:val="single" w:sz="4" w:space="0" w:color="auto"/>
            </w:tcBorders>
          </w:tcPr>
          <w:p w:rsidR="00D4295B" w:rsidRPr="00670922" w:rsidRDefault="00D4295B" w:rsidP="002148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670922" w:rsidRDefault="00D4295B" w:rsidP="00214818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4295B" w:rsidRPr="0029232F" w:rsidRDefault="00D4295B" w:rsidP="00214818">
            <w:pPr>
              <w:jc w:val="center"/>
            </w:pPr>
            <w:r w:rsidRPr="0029232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4295B" w:rsidRPr="00670922" w:rsidTr="00214818">
        <w:tc>
          <w:tcPr>
            <w:tcW w:w="709" w:type="dxa"/>
            <w:tcBorders>
              <w:right w:val="single" w:sz="4" w:space="0" w:color="auto"/>
            </w:tcBorders>
          </w:tcPr>
          <w:p w:rsidR="00D4295B" w:rsidRPr="00670922" w:rsidRDefault="00D4295B" w:rsidP="00214818">
            <w:pPr>
              <w:jc w:val="both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670922" w:rsidRDefault="00D4295B" w:rsidP="00214818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Направление расходов «Поэтапное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73 075,32</w:t>
            </w:r>
          </w:p>
        </w:tc>
        <w:tc>
          <w:tcPr>
            <w:tcW w:w="1559" w:type="dxa"/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4295B" w:rsidRPr="00670922" w:rsidTr="00214818">
        <w:tc>
          <w:tcPr>
            <w:tcW w:w="709" w:type="dxa"/>
            <w:tcBorders>
              <w:right w:val="single" w:sz="4" w:space="0" w:color="auto"/>
            </w:tcBorders>
          </w:tcPr>
          <w:p w:rsidR="00D4295B" w:rsidRPr="00670922" w:rsidRDefault="00D4295B" w:rsidP="002148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670922" w:rsidRDefault="00D4295B" w:rsidP="00214818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 xml:space="preserve">- бюджет </w:t>
            </w:r>
            <w:r w:rsidRPr="00670922">
              <w:rPr>
                <w:color w:val="000000" w:themeColor="text1"/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73 075,32</w:t>
            </w:r>
          </w:p>
        </w:tc>
        <w:tc>
          <w:tcPr>
            <w:tcW w:w="1559" w:type="dxa"/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4295B" w:rsidRPr="00670922" w:rsidTr="00214818">
        <w:tc>
          <w:tcPr>
            <w:tcW w:w="709" w:type="dxa"/>
            <w:tcBorders>
              <w:right w:val="single" w:sz="4" w:space="0" w:color="auto"/>
            </w:tcBorders>
          </w:tcPr>
          <w:p w:rsidR="00D4295B" w:rsidRPr="00670922" w:rsidRDefault="00D4295B" w:rsidP="002148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670922" w:rsidRDefault="00D4295B" w:rsidP="00214818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4295B" w:rsidRPr="00670922" w:rsidTr="00214818">
        <w:tc>
          <w:tcPr>
            <w:tcW w:w="709" w:type="dxa"/>
            <w:tcBorders>
              <w:right w:val="single" w:sz="4" w:space="0" w:color="auto"/>
            </w:tcBorders>
          </w:tcPr>
          <w:p w:rsidR="00D4295B" w:rsidRPr="00670922" w:rsidRDefault="00D4295B" w:rsidP="00214818">
            <w:pPr>
              <w:jc w:val="both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1.3.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670922" w:rsidRDefault="00D4295B" w:rsidP="00214818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 xml:space="preserve">Направление расходов </w:t>
            </w:r>
            <w:r w:rsidRPr="00670922">
              <w:rPr>
                <w:sz w:val="22"/>
                <w:szCs w:val="22"/>
              </w:rPr>
              <w:t>«Софинансирование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 культуры и спорта до средней заработной платы учителей в Ивановской области»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</w:p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1 388 431,12</w:t>
            </w:r>
          </w:p>
        </w:tc>
        <w:tc>
          <w:tcPr>
            <w:tcW w:w="1559" w:type="dxa"/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4295B" w:rsidRPr="00670922" w:rsidTr="00214818">
        <w:tc>
          <w:tcPr>
            <w:tcW w:w="709" w:type="dxa"/>
            <w:tcBorders>
              <w:right w:val="single" w:sz="4" w:space="0" w:color="auto"/>
            </w:tcBorders>
          </w:tcPr>
          <w:p w:rsidR="00D4295B" w:rsidRPr="00670922" w:rsidRDefault="00D4295B" w:rsidP="002148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670922" w:rsidRDefault="00D4295B" w:rsidP="00214818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 xml:space="preserve">- бюджет </w:t>
            </w:r>
            <w:r w:rsidRPr="00670922">
              <w:rPr>
                <w:color w:val="000000" w:themeColor="text1"/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4295B" w:rsidRPr="00670922" w:rsidTr="00214818">
        <w:tc>
          <w:tcPr>
            <w:tcW w:w="709" w:type="dxa"/>
            <w:tcBorders>
              <w:right w:val="single" w:sz="4" w:space="0" w:color="auto"/>
            </w:tcBorders>
          </w:tcPr>
          <w:p w:rsidR="00D4295B" w:rsidRPr="00670922" w:rsidRDefault="00D4295B" w:rsidP="002148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670922" w:rsidRDefault="00D4295B" w:rsidP="00214818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1 388 431,12</w:t>
            </w:r>
          </w:p>
        </w:tc>
        <w:tc>
          <w:tcPr>
            <w:tcW w:w="1559" w:type="dxa"/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4295B" w:rsidRPr="00670922" w:rsidTr="00214818">
        <w:trPr>
          <w:trHeight w:val="1077"/>
        </w:trPr>
        <w:tc>
          <w:tcPr>
            <w:tcW w:w="709" w:type="dxa"/>
            <w:tcBorders>
              <w:right w:val="single" w:sz="4" w:space="0" w:color="auto"/>
            </w:tcBorders>
          </w:tcPr>
          <w:p w:rsidR="00D4295B" w:rsidRPr="00670922" w:rsidRDefault="00D4295B" w:rsidP="0021481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670922" w:rsidRDefault="00D4295B" w:rsidP="00214818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Основное  мероприятие «Дополнительное образование в сфере физической культуры и спорта»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4295B" w:rsidRPr="0029232F" w:rsidRDefault="00D4295B" w:rsidP="00214818">
            <w:pPr>
              <w:jc w:val="center"/>
            </w:pPr>
          </w:p>
          <w:p w:rsidR="00D4295B" w:rsidRPr="0029232F" w:rsidRDefault="00D4295B" w:rsidP="00214818">
            <w:pPr>
              <w:jc w:val="center"/>
              <w:rPr>
                <w:b/>
              </w:rPr>
            </w:pPr>
            <w:r w:rsidRPr="0029232F">
              <w:rPr>
                <w:b/>
                <w:sz w:val="22"/>
                <w:szCs w:val="22"/>
              </w:rPr>
              <w:t>32 471 879,06</w:t>
            </w:r>
          </w:p>
        </w:tc>
        <w:tc>
          <w:tcPr>
            <w:tcW w:w="1559" w:type="dxa"/>
          </w:tcPr>
          <w:p w:rsidR="00D4295B" w:rsidRDefault="00D4295B" w:rsidP="00214818">
            <w:pPr>
              <w:jc w:val="center"/>
              <w:rPr>
                <w:color w:val="000000" w:themeColor="text1"/>
              </w:rPr>
            </w:pPr>
          </w:p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22 267 498,72</w:t>
            </w:r>
          </w:p>
        </w:tc>
        <w:tc>
          <w:tcPr>
            <w:tcW w:w="1559" w:type="dxa"/>
          </w:tcPr>
          <w:p w:rsidR="00D4295B" w:rsidRDefault="00D4295B" w:rsidP="00214818">
            <w:pPr>
              <w:jc w:val="center"/>
              <w:rPr>
                <w:color w:val="000000" w:themeColor="text1"/>
              </w:rPr>
            </w:pPr>
          </w:p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22 122 684,64</w:t>
            </w:r>
          </w:p>
        </w:tc>
      </w:tr>
      <w:tr w:rsidR="00D4295B" w:rsidRPr="00670922" w:rsidTr="00214818">
        <w:tc>
          <w:tcPr>
            <w:tcW w:w="709" w:type="dxa"/>
            <w:tcBorders>
              <w:right w:val="single" w:sz="4" w:space="0" w:color="auto"/>
            </w:tcBorders>
          </w:tcPr>
          <w:p w:rsidR="00D4295B" w:rsidRPr="00670922" w:rsidRDefault="00D4295B" w:rsidP="002148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670922" w:rsidRDefault="00D4295B" w:rsidP="00214818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 xml:space="preserve">- бюджет </w:t>
            </w:r>
            <w:r w:rsidRPr="00670922">
              <w:rPr>
                <w:color w:val="000000" w:themeColor="text1"/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4295B" w:rsidRPr="0029232F" w:rsidRDefault="00D4295B" w:rsidP="00214818">
            <w:pPr>
              <w:jc w:val="center"/>
            </w:pPr>
            <w:r w:rsidRPr="0029232F">
              <w:rPr>
                <w:b/>
                <w:sz w:val="22"/>
                <w:szCs w:val="22"/>
              </w:rPr>
              <w:t>30 389 232,38</w:t>
            </w:r>
          </w:p>
        </w:tc>
        <w:tc>
          <w:tcPr>
            <w:tcW w:w="1559" w:type="dxa"/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22 267 498,72</w:t>
            </w:r>
          </w:p>
        </w:tc>
        <w:tc>
          <w:tcPr>
            <w:tcW w:w="1559" w:type="dxa"/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22 122 684,64</w:t>
            </w:r>
          </w:p>
        </w:tc>
      </w:tr>
      <w:tr w:rsidR="00D4295B" w:rsidRPr="00670922" w:rsidTr="00214818">
        <w:tc>
          <w:tcPr>
            <w:tcW w:w="709" w:type="dxa"/>
            <w:tcBorders>
              <w:right w:val="single" w:sz="4" w:space="0" w:color="auto"/>
            </w:tcBorders>
          </w:tcPr>
          <w:p w:rsidR="00D4295B" w:rsidRPr="00670922" w:rsidRDefault="00D4295B" w:rsidP="002148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670922" w:rsidRDefault="00D4295B" w:rsidP="00214818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4295B" w:rsidRPr="0029232F" w:rsidRDefault="00D4295B" w:rsidP="00214818">
            <w:pPr>
              <w:jc w:val="center"/>
            </w:pPr>
            <w:r w:rsidRPr="0029232F">
              <w:rPr>
                <w:sz w:val="22"/>
                <w:szCs w:val="22"/>
              </w:rPr>
              <w:t>2 082 646,68</w:t>
            </w:r>
          </w:p>
        </w:tc>
        <w:tc>
          <w:tcPr>
            <w:tcW w:w="1559" w:type="dxa"/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4295B" w:rsidRPr="00670922" w:rsidTr="00214818">
        <w:tc>
          <w:tcPr>
            <w:tcW w:w="709" w:type="dxa"/>
            <w:tcBorders>
              <w:right w:val="single" w:sz="4" w:space="0" w:color="auto"/>
            </w:tcBorders>
          </w:tcPr>
          <w:p w:rsidR="00D4295B" w:rsidRPr="00670922" w:rsidRDefault="00D4295B" w:rsidP="00214818">
            <w:pPr>
              <w:jc w:val="both"/>
              <w:rPr>
                <w:color w:val="000000" w:themeColor="text1"/>
              </w:rPr>
            </w:pPr>
          </w:p>
          <w:p w:rsidR="00D4295B" w:rsidRPr="00670922" w:rsidRDefault="00D4295B" w:rsidP="0021481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Pr="00670922">
              <w:rPr>
                <w:color w:val="000000" w:themeColor="text1"/>
                <w:sz w:val="22"/>
                <w:szCs w:val="22"/>
              </w:rPr>
              <w:t>.1.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670922" w:rsidRDefault="00D4295B" w:rsidP="00214818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Направление расходов «Дополнительное образование детей и молодежи в области спорта»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4295B" w:rsidRPr="0029232F" w:rsidRDefault="00D4295B" w:rsidP="00214818">
            <w:pPr>
              <w:jc w:val="center"/>
            </w:pPr>
            <w:r w:rsidRPr="0029232F">
              <w:rPr>
                <w:b/>
                <w:sz w:val="22"/>
                <w:szCs w:val="22"/>
              </w:rPr>
              <w:t>30 279 619,39</w:t>
            </w:r>
          </w:p>
        </w:tc>
        <w:tc>
          <w:tcPr>
            <w:tcW w:w="1559" w:type="dxa"/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22 267 498,72</w:t>
            </w:r>
          </w:p>
        </w:tc>
        <w:tc>
          <w:tcPr>
            <w:tcW w:w="1559" w:type="dxa"/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22 122 684,64</w:t>
            </w:r>
          </w:p>
        </w:tc>
      </w:tr>
      <w:tr w:rsidR="00D4295B" w:rsidRPr="00670922" w:rsidTr="00214818">
        <w:tc>
          <w:tcPr>
            <w:tcW w:w="709" w:type="dxa"/>
            <w:tcBorders>
              <w:right w:val="single" w:sz="4" w:space="0" w:color="auto"/>
            </w:tcBorders>
          </w:tcPr>
          <w:p w:rsidR="00D4295B" w:rsidRPr="00670922" w:rsidRDefault="00D4295B" w:rsidP="002148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670922" w:rsidRDefault="00D4295B" w:rsidP="00214818">
            <w:pPr>
              <w:rPr>
                <w:color w:val="000000" w:themeColor="text1"/>
                <w:lang w:eastAsia="en-US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 xml:space="preserve">- бюджет </w:t>
            </w:r>
            <w:r w:rsidRPr="00670922">
              <w:rPr>
                <w:color w:val="000000" w:themeColor="text1"/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D4295B" w:rsidRPr="00670922" w:rsidRDefault="00D4295B" w:rsidP="00214818">
            <w:pPr>
              <w:ind w:hanging="84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4295B" w:rsidRPr="0029232F" w:rsidRDefault="00D4295B" w:rsidP="00214818">
            <w:pPr>
              <w:jc w:val="center"/>
            </w:pPr>
            <w:r w:rsidRPr="0029232F">
              <w:rPr>
                <w:b/>
                <w:sz w:val="22"/>
                <w:szCs w:val="22"/>
              </w:rPr>
              <w:t>30 279 619,39</w:t>
            </w:r>
          </w:p>
        </w:tc>
        <w:tc>
          <w:tcPr>
            <w:tcW w:w="1559" w:type="dxa"/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22 267 498,72</w:t>
            </w:r>
          </w:p>
        </w:tc>
        <w:tc>
          <w:tcPr>
            <w:tcW w:w="1559" w:type="dxa"/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22 122 684,64</w:t>
            </w:r>
          </w:p>
        </w:tc>
      </w:tr>
      <w:tr w:rsidR="00D4295B" w:rsidRPr="00670922" w:rsidTr="00214818">
        <w:tc>
          <w:tcPr>
            <w:tcW w:w="709" w:type="dxa"/>
            <w:tcBorders>
              <w:right w:val="single" w:sz="4" w:space="0" w:color="auto"/>
            </w:tcBorders>
          </w:tcPr>
          <w:p w:rsidR="00D4295B" w:rsidRPr="00670922" w:rsidRDefault="00D4295B" w:rsidP="002148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670922" w:rsidRDefault="00D4295B" w:rsidP="00214818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D4295B" w:rsidRPr="00670922" w:rsidRDefault="00D4295B" w:rsidP="00214818">
            <w:pPr>
              <w:ind w:hanging="84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4295B" w:rsidRPr="00670922" w:rsidTr="00214818">
        <w:tc>
          <w:tcPr>
            <w:tcW w:w="709" w:type="dxa"/>
            <w:tcBorders>
              <w:right w:val="single" w:sz="4" w:space="0" w:color="auto"/>
            </w:tcBorders>
          </w:tcPr>
          <w:p w:rsidR="00D4295B" w:rsidRPr="00670922" w:rsidRDefault="00D4295B" w:rsidP="0021481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Pr="00670922">
              <w:rPr>
                <w:color w:val="000000" w:themeColor="text1"/>
                <w:sz w:val="22"/>
                <w:szCs w:val="22"/>
              </w:rPr>
              <w:t>.2.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670922" w:rsidRDefault="00D4295B" w:rsidP="00214818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Направление расходов ««Поэтапное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области»»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D4295B" w:rsidRPr="00670922" w:rsidRDefault="00D4295B" w:rsidP="00214818">
            <w:pPr>
              <w:ind w:hanging="84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109 612,99</w:t>
            </w:r>
          </w:p>
        </w:tc>
        <w:tc>
          <w:tcPr>
            <w:tcW w:w="1559" w:type="dxa"/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4295B" w:rsidRPr="00670922" w:rsidTr="00214818">
        <w:tc>
          <w:tcPr>
            <w:tcW w:w="709" w:type="dxa"/>
            <w:tcBorders>
              <w:right w:val="single" w:sz="4" w:space="0" w:color="auto"/>
            </w:tcBorders>
          </w:tcPr>
          <w:p w:rsidR="00D4295B" w:rsidRPr="00670922" w:rsidRDefault="00D4295B" w:rsidP="002148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670922" w:rsidRDefault="00D4295B" w:rsidP="00214818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 xml:space="preserve">- бюджет </w:t>
            </w:r>
            <w:r w:rsidRPr="00670922">
              <w:rPr>
                <w:color w:val="000000" w:themeColor="text1"/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D4295B" w:rsidRPr="00670922" w:rsidRDefault="00D4295B" w:rsidP="00214818">
            <w:pPr>
              <w:ind w:hanging="84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109 612,99</w:t>
            </w:r>
          </w:p>
        </w:tc>
        <w:tc>
          <w:tcPr>
            <w:tcW w:w="1559" w:type="dxa"/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4295B" w:rsidRPr="00670922" w:rsidTr="00214818">
        <w:tc>
          <w:tcPr>
            <w:tcW w:w="709" w:type="dxa"/>
            <w:tcBorders>
              <w:right w:val="single" w:sz="4" w:space="0" w:color="auto"/>
            </w:tcBorders>
          </w:tcPr>
          <w:p w:rsidR="00D4295B" w:rsidRPr="00670922" w:rsidRDefault="00D4295B" w:rsidP="002148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670922" w:rsidRDefault="00D4295B" w:rsidP="00214818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D4295B" w:rsidRPr="00670922" w:rsidRDefault="00D4295B" w:rsidP="00214818">
            <w:pPr>
              <w:ind w:hanging="84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4295B" w:rsidRPr="00670922" w:rsidTr="00214818">
        <w:tc>
          <w:tcPr>
            <w:tcW w:w="709" w:type="dxa"/>
            <w:tcBorders>
              <w:right w:val="single" w:sz="4" w:space="0" w:color="auto"/>
            </w:tcBorders>
          </w:tcPr>
          <w:p w:rsidR="00D4295B" w:rsidRPr="00670922" w:rsidRDefault="00D4295B" w:rsidP="0021481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Pr="00670922">
              <w:rPr>
                <w:color w:val="000000" w:themeColor="text1"/>
                <w:sz w:val="22"/>
                <w:szCs w:val="22"/>
              </w:rPr>
              <w:t>.3.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670922" w:rsidRDefault="00D4295B" w:rsidP="00214818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 xml:space="preserve">Направление расходов </w:t>
            </w:r>
            <w:r w:rsidRPr="00670922">
              <w:rPr>
                <w:sz w:val="22"/>
                <w:szCs w:val="22"/>
              </w:rPr>
              <w:t>«Софинансирование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 культуры и спорта до средней заработной платы учителей в Ивановской области»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D4295B" w:rsidRPr="00670922" w:rsidRDefault="00D4295B" w:rsidP="00214818">
            <w:pPr>
              <w:ind w:hanging="84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2 082 646,68</w:t>
            </w:r>
          </w:p>
        </w:tc>
        <w:tc>
          <w:tcPr>
            <w:tcW w:w="1559" w:type="dxa"/>
          </w:tcPr>
          <w:p w:rsidR="00D4295B" w:rsidRPr="00670922" w:rsidRDefault="00D4295B" w:rsidP="00214818">
            <w:pPr>
              <w:jc w:val="center"/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D4295B" w:rsidRPr="00670922" w:rsidRDefault="00D4295B" w:rsidP="00214818">
            <w:pPr>
              <w:jc w:val="center"/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4295B" w:rsidRPr="00670922" w:rsidTr="00214818">
        <w:tc>
          <w:tcPr>
            <w:tcW w:w="709" w:type="dxa"/>
            <w:tcBorders>
              <w:right w:val="single" w:sz="4" w:space="0" w:color="auto"/>
            </w:tcBorders>
          </w:tcPr>
          <w:p w:rsidR="00D4295B" w:rsidRPr="00670922" w:rsidRDefault="00D4295B" w:rsidP="002148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670922" w:rsidRDefault="00D4295B" w:rsidP="00214818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 xml:space="preserve">- бюджет </w:t>
            </w:r>
            <w:r w:rsidRPr="00670922">
              <w:rPr>
                <w:color w:val="000000" w:themeColor="text1"/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D4295B" w:rsidRPr="00670922" w:rsidRDefault="00D4295B" w:rsidP="00214818">
            <w:pPr>
              <w:ind w:hanging="84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D4295B" w:rsidRPr="00670922" w:rsidRDefault="00D4295B" w:rsidP="00214818">
            <w:pPr>
              <w:jc w:val="center"/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D4295B" w:rsidRPr="00670922" w:rsidRDefault="00D4295B" w:rsidP="00214818">
            <w:pPr>
              <w:jc w:val="center"/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4295B" w:rsidRPr="00670922" w:rsidTr="00214818">
        <w:tc>
          <w:tcPr>
            <w:tcW w:w="709" w:type="dxa"/>
            <w:tcBorders>
              <w:right w:val="single" w:sz="4" w:space="0" w:color="auto"/>
            </w:tcBorders>
          </w:tcPr>
          <w:p w:rsidR="00D4295B" w:rsidRPr="00670922" w:rsidRDefault="00D4295B" w:rsidP="002148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670922" w:rsidRDefault="00D4295B" w:rsidP="00214818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D4295B" w:rsidRPr="00670922" w:rsidRDefault="00D4295B" w:rsidP="00214818">
            <w:pPr>
              <w:ind w:hanging="84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4295B" w:rsidRPr="00670922" w:rsidRDefault="00D4295B" w:rsidP="00214818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2 082 646,68</w:t>
            </w:r>
          </w:p>
        </w:tc>
        <w:tc>
          <w:tcPr>
            <w:tcW w:w="1559" w:type="dxa"/>
          </w:tcPr>
          <w:p w:rsidR="00D4295B" w:rsidRPr="00670922" w:rsidRDefault="00D4295B" w:rsidP="00214818">
            <w:pPr>
              <w:jc w:val="center"/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D4295B" w:rsidRPr="00670922" w:rsidRDefault="00D4295B" w:rsidP="00214818">
            <w:pPr>
              <w:jc w:val="center"/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</w:tbl>
    <w:p w:rsidR="008208F7" w:rsidRPr="0079688A" w:rsidRDefault="00D4295B" w:rsidP="008208F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 </w:t>
      </w:r>
      <w:r w:rsidR="008208F7">
        <w:rPr>
          <w:color w:val="000000" w:themeColor="text1"/>
        </w:rPr>
        <w:t>»</w:t>
      </w:r>
    </w:p>
    <w:p w:rsidR="008208F7" w:rsidRDefault="008208F7" w:rsidP="008208F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1.</w:t>
      </w:r>
      <w:r w:rsidR="00D4295B">
        <w:rPr>
          <w:rFonts w:eastAsia="Calibri"/>
          <w:color w:val="000000" w:themeColor="text1"/>
          <w:sz w:val="28"/>
          <w:szCs w:val="28"/>
          <w:lang w:eastAsia="en-US"/>
        </w:rPr>
        <w:t>7</w:t>
      </w:r>
      <w:r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Pr="00391FB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приложении № </w:t>
      </w:r>
      <w:r w:rsidR="00D4295B">
        <w:rPr>
          <w:rFonts w:eastAsia="Calibri"/>
          <w:sz w:val="28"/>
          <w:szCs w:val="28"/>
          <w:lang w:eastAsia="en-US"/>
        </w:rPr>
        <w:t>6</w:t>
      </w:r>
      <w:r w:rsidRPr="004C7D1B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8208F7" w:rsidRDefault="008208F7" w:rsidP="008208F7">
      <w:pPr>
        <w:jc w:val="both"/>
        <w:rPr>
          <w:rFonts w:eastAsia="Calibri"/>
          <w:sz w:val="28"/>
          <w:szCs w:val="28"/>
          <w:lang w:eastAsia="en-US"/>
        </w:rPr>
      </w:pPr>
      <w:r w:rsidRPr="0040154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1.</w:t>
      </w:r>
      <w:r w:rsidR="00D4295B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>.1. в разделе 1 «Паспорт подпрограммы» строку «Объемы ресурсного обеспечения подпрограммы» изложить в следующей редакции»:</w:t>
      </w:r>
    </w:p>
    <w:p w:rsidR="008208F7" w:rsidRDefault="008208F7" w:rsidP="008208F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8208F7" w:rsidRPr="005000AE" w:rsidTr="008208F7">
        <w:tc>
          <w:tcPr>
            <w:tcW w:w="2518" w:type="dxa"/>
          </w:tcPr>
          <w:p w:rsidR="008208F7" w:rsidRPr="005000AE" w:rsidRDefault="008208F7" w:rsidP="008208F7">
            <w:r w:rsidRPr="005000AE"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D4295B" w:rsidRPr="00670922" w:rsidRDefault="00D4295B" w:rsidP="00D4295B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670922">
              <w:rPr>
                <w:color w:val="000000" w:themeColor="text1"/>
                <w:lang w:eastAsia="en-US"/>
              </w:rPr>
              <w:t>Общий объём финансирования:</w:t>
            </w:r>
          </w:p>
          <w:p w:rsidR="00D4295B" w:rsidRPr="0029232F" w:rsidRDefault="00D4295B" w:rsidP="00D4295B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670922">
              <w:rPr>
                <w:i/>
                <w:color w:val="000000" w:themeColor="text1"/>
                <w:lang w:eastAsia="en-US"/>
              </w:rPr>
              <w:t>2022 год</w:t>
            </w:r>
            <w:r w:rsidRPr="00670922">
              <w:rPr>
                <w:color w:val="000000" w:themeColor="text1"/>
                <w:lang w:eastAsia="en-US"/>
              </w:rPr>
              <w:t xml:space="preserve"> </w:t>
            </w:r>
            <w:r w:rsidRPr="0029232F">
              <w:rPr>
                <w:lang w:eastAsia="en-US"/>
              </w:rPr>
              <w:t>–</w:t>
            </w:r>
            <w:r w:rsidRPr="0029232F">
              <w:rPr>
                <w:b/>
              </w:rPr>
              <w:t>4 454 576,18</w:t>
            </w:r>
            <w:r w:rsidRPr="0029232F">
              <w:rPr>
                <w:lang w:eastAsia="en-US"/>
              </w:rPr>
              <w:t>руб.,</w:t>
            </w:r>
          </w:p>
          <w:p w:rsidR="00D4295B" w:rsidRPr="0029232F" w:rsidRDefault="00D4295B" w:rsidP="00D4295B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9232F">
              <w:rPr>
                <w:i/>
                <w:lang w:eastAsia="en-US"/>
              </w:rPr>
              <w:t>2023 год</w:t>
            </w:r>
            <w:r w:rsidRPr="0029232F">
              <w:rPr>
                <w:lang w:eastAsia="en-US"/>
              </w:rPr>
              <w:t xml:space="preserve"> –</w:t>
            </w:r>
            <w:r w:rsidRPr="0029232F">
              <w:t xml:space="preserve">2 266 197,80 </w:t>
            </w:r>
            <w:r w:rsidRPr="0029232F">
              <w:rPr>
                <w:lang w:eastAsia="en-US"/>
              </w:rPr>
              <w:t>руб.,</w:t>
            </w:r>
          </w:p>
          <w:p w:rsidR="00D4295B" w:rsidRPr="0029232F" w:rsidRDefault="00D4295B" w:rsidP="00D4295B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9232F">
              <w:rPr>
                <w:i/>
                <w:lang w:eastAsia="en-US"/>
              </w:rPr>
              <w:t>2024 год</w:t>
            </w:r>
            <w:r w:rsidRPr="0029232F">
              <w:rPr>
                <w:lang w:eastAsia="en-US"/>
              </w:rPr>
              <w:t xml:space="preserve"> –</w:t>
            </w:r>
            <w:r w:rsidRPr="0029232F">
              <w:t xml:space="preserve">2 230 894,40 </w:t>
            </w:r>
            <w:r w:rsidRPr="0029232F">
              <w:rPr>
                <w:lang w:eastAsia="en-US"/>
              </w:rPr>
              <w:t>руб.</w:t>
            </w:r>
          </w:p>
          <w:p w:rsidR="00D4295B" w:rsidRPr="0029232F" w:rsidRDefault="00D4295B" w:rsidP="00D4295B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29232F">
              <w:rPr>
                <w:i/>
                <w:lang w:eastAsia="en-US"/>
              </w:rPr>
              <w:t>Бюджет городского округа:</w:t>
            </w:r>
          </w:p>
          <w:p w:rsidR="00D4295B" w:rsidRPr="0029232F" w:rsidRDefault="00D4295B" w:rsidP="00D4295B">
            <w:pPr>
              <w:tabs>
                <w:tab w:val="left" w:pos="709"/>
              </w:tabs>
              <w:jc w:val="both"/>
              <w:rPr>
                <w:b/>
                <w:color w:val="FF0000"/>
              </w:rPr>
            </w:pPr>
            <w:r w:rsidRPr="0029232F">
              <w:rPr>
                <w:i/>
                <w:lang w:eastAsia="en-US"/>
              </w:rPr>
              <w:t>2022 год</w:t>
            </w:r>
            <w:r w:rsidRPr="0029232F">
              <w:rPr>
                <w:lang w:eastAsia="en-US"/>
              </w:rPr>
              <w:t xml:space="preserve"> –</w:t>
            </w:r>
            <w:r w:rsidRPr="0029232F">
              <w:rPr>
                <w:b/>
              </w:rPr>
              <w:t xml:space="preserve">3 517 136,18 </w:t>
            </w:r>
            <w:r w:rsidRPr="0029232F">
              <w:rPr>
                <w:color w:val="000000" w:themeColor="text1"/>
                <w:lang w:eastAsia="en-US"/>
              </w:rPr>
              <w:t>руб.,</w:t>
            </w:r>
          </w:p>
          <w:p w:rsidR="00D4295B" w:rsidRPr="00B127E3" w:rsidRDefault="00D4295B" w:rsidP="00D4295B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29232F">
              <w:rPr>
                <w:i/>
                <w:color w:val="000000" w:themeColor="text1"/>
                <w:lang w:eastAsia="en-US"/>
              </w:rPr>
              <w:t>2023 год</w:t>
            </w:r>
            <w:r w:rsidRPr="0029232F">
              <w:rPr>
                <w:color w:val="000000" w:themeColor="text1"/>
                <w:lang w:eastAsia="en-US"/>
              </w:rPr>
              <w:t xml:space="preserve"> –</w:t>
            </w:r>
            <w:r w:rsidRPr="0029232F">
              <w:rPr>
                <w:color w:val="000000" w:themeColor="text1"/>
              </w:rPr>
              <w:t>1 328 757,80</w:t>
            </w:r>
            <w:r w:rsidRPr="00B127E3">
              <w:rPr>
                <w:color w:val="000000" w:themeColor="text1"/>
              </w:rPr>
              <w:t xml:space="preserve"> </w:t>
            </w:r>
            <w:r w:rsidRPr="00B127E3">
              <w:rPr>
                <w:color w:val="000000" w:themeColor="text1"/>
                <w:lang w:eastAsia="en-US"/>
              </w:rPr>
              <w:t>руб.,</w:t>
            </w:r>
          </w:p>
          <w:p w:rsidR="00D4295B" w:rsidRPr="00B127E3" w:rsidRDefault="00D4295B" w:rsidP="00D4295B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B127E3">
              <w:rPr>
                <w:i/>
                <w:color w:val="000000" w:themeColor="text1"/>
                <w:lang w:eastAsia="en-US"/>
              </w:rPr>
              <w:t>2024 год</w:t>
            </w:r>
            <w:r w:rsidRPr="00B127E3">
              <w:rPr>
                <w:color w:val="000000" w:themeColor="text1"/>
                <w:lang w:eastAsia="en-US"/>
              </w:rPr>
              <w:t xml:space="preserve"> –</w:t>
            </w:r>
            <w:r w:rsidRPr="00B127E3">
              <w:rPr>
                <w:color w:val="000000" w:themeColor="text1"/>
              </w:rPr>
              <w:t xml:space="preserve">1 293 454,40 </w:t>
            </w:r>
            <w:r w:rsidRPr="00B127E3">
              <w:rPr>
                <w:color w:val="000000" w:themeColor="text1"/>
                <w:lang w:eastAsia="en-US"/>
              </w:rPr>
              <w:t>руб.</w:t>
            </w:r>
          </w:p>
          <w:p w:rsidR="00D4295B" w:rsidRPr="00670922" w:rsidRDefault="00D4295B" w:rsidP="00D4295B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B127E3">
              <w:rPr>
                <w:i/>
                <w:color w:val="000000" w:themeColor="text1"/>
                <w:lang w:eastAsia="en-US"/>
              </w:rPr>
              <w:t>Областной бюджет</w:t>
            </w:r>
            <w:r w:rsidRPr="00670922">
              <w:rPr>
                <w:i/>
                <w:color w:val="000000" w:themeColor="text1"/>
                <w:lang w:eastAsia="en-US"/>
              </w:rPr>
              <w:t>:</w:t>
            </w:r>
          </w:p>
          <w:p w:rsidR="00D4295B" w:rsidRPr="007B05D0" w:rsidRDefault="00D4295B" w:rsidP="00D4295B">
            <w:pPr>
              <w:rPr>
                <w:color w:val="000000" w:themeColor="text1"/>
                <w:lang w:eastAsia="en-US"/>
              </w:rPr>
            </w:pPr>
            <w:r w:rsidRPr="00670922">
              <w:rPr>
                <w:i/>
                <w:color w:val="000000" w:themeColor="text1"/>
                <w:lang w:eastAsia="en-US"/>
              </w:rPr>
              <w:t xml:space="preserve">2022 год </w:t>
            </w:r>
            <w:r w:rsidRPr="00670922">
              <w:rPr>
                <w:color w:val="000000" w:themeColor="text1"/>
                <w:lang w:eastAsia="en-US"/>
              </w:rPr>
              <w:t>–</w:t>
            </w:r>
            <w:r w:rsidRPr="00670922">
              <w:rPr>
                <w:color w:val="000000" w:themeColor="text1"/>
              </w:rPr>
              <w:t>937 440,00</w:t>
            </w:r>
            <w:r w:rsidRPr="007B05D0">
              <w:rPr>
                <w:color w:val="000000" w:themeColor="text1"/>
              </w:rPr>
              <w:t xml:space="preserve"> </w:t>
            </w:r>
            <w:r w:rsidRPr="007B05D0">
              <w:rPr>
                <w:color w:val="000000" w:themeColor="text1"/>
                <w:lang w:eastAsia="en-US"/>
              </w:rPr>
              <w:t>руб.,</w:t>
            </w:r>
          </w:p>
          <w:p w:rsidR="00D4295B" w:rsidRPr="007B05D0" w:rsidRDefault="00D4295B" w:rsidP="00D4295B">
            <w:pPr>
              <w:rPr>
                <w:color w:val="000000" w:themeColor="text1"/>
                <w:lang w:eastAsia="en-US"/>
              </w:rPr>
            </w:pPr>
            <w:r w:rsidRPr="007B05D0">
              <w:rPr>
                <w:i/>
                <w:color w:val="000000" w:themeColor="text1"/>
                <w:lang w:eastAsia="en-US"/>
              </w:rPr>
              <w:t xml:space="preserve">2024 год </w:t>
            </w:r>
            <w:r w:rsidRPr="007B05D0">
              <w:rPr>
                <w:color w:val="000000" w:themeColor="text1"/>
                <w:lang w:eastAsia="en-US"/>
              </w:rPr>
              <w:t>–</w:t>
            </w:r>
            <w:r w:rsidRPr="007B05D0">
              <w:rPr>
                <w:color w:val="000000" w:themeColor="text1"/>
              </w:rPr>
              <w:t xml:space="preserve">937 440,00 </w:t>
            </w:r>
            <w:r w:rsidRPr="007B05D0">
              <w:rPr>
                <w:color w:val="000000" w:themeColor="text1"/>
                <w:lang w:eastAsia="en-US"/>
              </w:rPr>
              <w:t>руб.,</w:t>
            </w:r>
          </w:p>
          <w:p w:rsidR="008208F7" w:rsidRPr="005000AE" w:rsidRDefault="00D4295B" w:rsidP="00D4295B">
            <w:pPr>
              <w:rPr>
                <w:lang w:eastAsia="en-US"/>
              </w:rPr>
            </w:pPr>
            <w:r w:rsidRPr="007B05D0">
              <w:rPr>
                <w:i/>
                <w:color w:val="000000" w:themeColor="text1"/>
                <w:lang w:eastAsia="en-US"/>
              </w:rPr>
              <w:t xml:space="preserve">2023 год </w:t>
            </w:r>
            <w:r w:rsidRPr="007B05D0">
              <w:rPr>
                <w:color w:val="000000" w:themeColor="text1"/>
                <w:lang w:eastAsia="en-US"/>
              </w:rPr>
              <w:t>–</w:t>
            </w:r>
            <w:r w:rsidRPr="007B05D0">
              <w:rPr>
                <w:color w:val="000000" w:themeColor="text1"/>
              </w:rPr>
              <w:t xml:space="preserve">937 440,00 </w:t>
            </w:r>
            <w:r w:rsidRPr="007B05D0">
              <w:rPr>
                <w:color w:val="000000" w:themeColor="text1"/>
                <w:lang w:eastAsia="en-US"/>
              </w:rPr>
              <w:t>руб</w:t>
            </w:r>
            <w:r w:rsidRPr="00EF3452">
              <w:rPr>
                <w:lang w:eastAsia="en-US"/>
              </w:rPr>
              <w:t>.</w:t>
            </w:r>
          </w:p>
        </w:tc>
      </w:tr>
    </w:tbl>
    <w:p w:rsidR="008208F7" w:rsidRDefault="008208F7" w:rsidP="008208F7">
      <w:pPr>
        <w:widowControl w:val="0"/>
        <w:autoSpaceDE w:val="0"/>
        <w:autoSpaceDN w:val="0"/>
        <w:adjustRightInd w:val="0"/>
        <w:spacing w:before="108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»</w:t>
      </w:r>
    </w:p>
    <w:p w:rsidR="008208F7" w:rsidRPr="00D4295B" w:rsidRDefault="008208F7" w:rsidP="008208F7">
      <w:pPr>
        <w:contextualSpacing/>
        <w:jc w:val="both"/>
      </w:pPr>
      <w:r w:rsidRPr="0008359D">
        <w:rPr>
          <w:rFonts w:eastAsia="Calibri"/>
          <w:sz w:val="28"/>
          <w:szCs w:val="28"/>
          <w:lang w:eastAsia="en-US"/>
        </w:rPr>
        <w:t>1.</w:t>
      </w:r>
      <w:r w:rsidR="00D4295B">
        <w:rPr>
          <w:rFonts w:eastAsia="Calibri"/>
          <w:sz w:val="28"/>
          <w:szCs w:val="28"/>
          <w:lang w:eastAsia="en-US"/>
        </w:rPr>
        <w:t>7</w:t>
      </w:r>
      <w:r w:rsidRPr="0008359D">
        <w:rPr>
          <w:rFonts w:eastAsia="Calibri"/>
          <w:sz w:val="28"/>
          <w:szCs w:val="28"/>
          <w:lang w:eastAsia="en-US"/>
        </w:rPr>
        <w:t>.2.</w:t>
      </w:r>
      <w:r>
        <w:rPr>
          <w:rFonts w:eastAsia="Calibri"/>
          <w:sz w:val="28"/>
          <w:szCs w:val="28"/>
          <w:lang w:eastAsia="en-US"/>
        </w:rPr>
        <w:t>раздел 4 «Ресурсное обеспечение подпрограммы» изложить в следующей  редакции:</w:t>
      </w:r>
    </w:p>
    <w:p w:rsidR="008208F7" w:rsidRPr="005000AE" w:rsidRDefault="008208F7" w:rsidP="008208F7">
      <w:pPr>
        <w:contextualSpacing/>
        <w:jc w:val="center"/>
        <w:rPr>
          <w:b/>
        </w:rPr>
      </w:pPr>
      <w:r>
        <w:rPr>
          <w:b/>
        </w:rPr>
        <w:lastRenderedPageBreak/>
        <w:t xml:space="preserve">« </w:t>
      </w:r>
      <w:r w:rsidRPr="005000AE">
        <w:rPr>
          <w:b/>
        </w:rPr>
        <w:t xml:space="preserve">4. Ресурсное обеспечение подпрограммы </w:t>
      </w:r>
    </w:p>
    <w:p w:rsidR="008208F7" w:rsidRDefault="008208F7" w:rsidP="008208F7">
      <w:pPr>
        <w:widowControl w:val="0"/>
        <w:autoSpaceDE w:val="0"/>
        <w:autoSpaceDN w:val="0"/>
        <w:jc w:val="right"/>
      </w:pPr>
      <w:r w:rsidRPr="005000AE">
        <w:t xml:space="preserve">                                 </w:t>
      </w:r>
      <w:r>
        <w:t>р</w:t>
      </w:r>
      <w:r w:rsidRPr="005000AE">
        <w:t>ублей</w:t>
      </w:r>
    </w:p>
    <w:p w:rsidR="00D4295B" w:rsidRPr="001C6A0A" w:rsidRDefault="008208F7" w:rsidP="00D4295B">
      <w:pPr>
        <w:contextualSpacing/>
        <w:jc w:val="center"/>
      </w:pPr>
      <w:r>
        <w:rPr>
          <w:color w:val="FF0000"/>
          <w:sz w:val="22"/>
          <w:szCs w:val="22"/>
        </w:rPr>
        <w:t xml:space="preserve">       </w:t>
      </w:r>
    </w:p>
    <w:tbl>
      <w:tblPr>
        <w:tblpPr w:leftFromText="180" w:rightFromText="180" w:vertAnchor="text" w:horzAnchor="margin" w:tblpXSpec="center" w:tblpY="176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3402"/>
        <w:gridCol w:w="1559"/>
        <w:gridCol w:w="1701"/>
        <w:gridCol w:w="1701"/>
        <w:gridCol w:w="1560"/>
      </w:tblGrid>
      <w:tr w:rsidR="00D4295B" w:rsidRPr="005000AE" w:rsidTr="00214818">
        <w:tc>
          <w:tcPr>
            <w:tcW w:w="817" w:type="dxa"/>
          </w:tcPr>
          <w:p w:rsidR="00D4295B" w:rsidRPr="005000AE" w:rsidRDefault="00D4295B" w:rsidP="00214818">
            <w:pPr>
              <w:jc w:val="center"/>
            </w:pPr>
            <w:r w:rsidRPr="005000AE">
              <w:t>№ п/п</w:t>
            </w:r>
          </w:p>
        </w:tc>
        <w:tc>
          <w:tcPr>
            <w:tcW w:w="3402" w:type="dxa"/>
          </w:tcPr>
          <w:p w:rsidR="00D4295B" w:rsidRPr="005000AE" w:rsidRDefault="00D4295B" w:rsidP="00214818">
            <w:pPr>
              <w:jc w:val="center"/>
            </w:pPr>
            <w:r w:rsidRPr="005000AE">
              <w:t>Наименование мероприятия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4295B" w:rsidRPr="005000AE" w:rsidRDefault="00D4295B" w:rsidP="00214818">
            <w:pPr>
              <w:jc w:val="center"/>
            </w:pPr>
            <w:r w:rsidRPr="005000AE">
              <w:t>Исполни-тель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5000AE" w:rsidRDefault="00D4295B" w:rsidP="00214818">
            <w:pPr>
              <w:jc w:val="center"/>
            </w:pPr>
            <w:r w:rsidRPr="005000AE">
              <w:t>202</w:t>
            </w:r>
            <w:r>
              <w:t>2</w:t>
            </w:r>
            <w:r w:rsidRPr="005000AE">
              <w:t>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5000AE" w:rsidRDefault="00D4295B" w:rsidP="00214818">
            <w:pPr>
              <w:jc w:val="center"/>
            </w:pPr>
            <w:r w:rsidRPr="005000AE">
              <w:t>20</w:t>
            </w:r>
            <w:r>
              <w:t xml:space="preserve">23 </w:t>
            </w:r>
            <w:r w:rsidRPr="005000AE">
              <w:t>год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5000AE" w:rsidRDefault="00D4295B" w:rsidP="00214818">
            <w:pPr>
              <w:jc w:val="center"/>
            </w:pPr>
            <w:r w:rsidRPr="005000AE">
              <w:t>202</w:t>
            </w:r>
            <w:r>
              <w:t>4</w:t>
            </w:r>
            <w:r w:rsidRPr="005000AE">
              <w:t xml:space="preserve"> год</w:t>
            </w:r>
          </w:p>
        </w:tc>
      </w:tr>
      <w:tr w:rsidR="00D4295B" w:rsidRPr="0029232F" w:rsidTr="00214818">
        <w:tc>
          <w:tcPr>
            <w:tcW w:w="5778" w:type="dxa"/>
            <w:gridSpan w:val="3"/>
            <w:tcBorders>
              <w:right w:val="single" w:sz="4" w:space="0" w:color="auto"/>
            </w:tcBorders>
          </w:tcPr>
          <w:p w:rsidR="00D4295B" w:rsidRPr="0029232F" w:rsidRDefault="00D4295B" w:rsidP="00214818">
            <w:r w:rsidRPr="0029232F">
              <w:t>Подпрограмма, всего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295B" w:rsidRPr="0029232F" w:rsidRDefault="00D4295B" w:rsidP="0029232F">
            <w:pPr>
              <w:jc w:val="center"/>
              <w:rPr>
                <w:b/>
              </w:rPr>
            </w:pPr>
            <w:r w:rsidRPr="0029232F">
              <w:rPr>
                <w:b/>
              </w:rPr>
              <w:t>4 454 576,18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295B" w:rsidRPr="0029232F" w:rsidRDefault="00D4295B" w:rsidP="00214818">
            <w:pPr>
              <w:jc w:val="center"/>
              <w:rPr>
                <w:color w:val="000000" w:themeColor="text1"/>
              </w:rPr>
            </w:pPr>
            <w:r w:rsidRPr="0029232F">
              <w:rPr>
                <w:color w:val="000000" w:themeColor="text1"/>
              </w:rPr>
              <w:t>2 266 197,80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4295B" w:rsidRPr="0029232F" w:rsidRDefault="00D4295B" w:rsidP="00214818">
            <w:r w:rsidRPr="0029232F">
              <w:t>2 230 894,40</w:t>
            </w:r>
          </w:p>
        </w:tc>
      </w:tr>
      <w:tr w:rsidR="00D4295B" w:rsidRPr="0029232F" w:rsidTr="00214818">
        <w:tc>
          <w:tcPr>
            <w:tcW w:w="5778" w:type="dxa"/>
            <w:gridSpan w:val="3"/>
          </w:tcPr>
          <w:p w:rsidR="00D4295B" w:rsidRPr="0029232F" w:rsidRDefault="00D4295B" w:rsidP="00214818">
            <w:r w:rsidRPr="0029232F">
              <w:t xml:space="preserve">- бюджет </w:t>
            </w:r>
            <w:r w:rsidRPr="0029232F">
              <w:rPr>
                <w:lang w:eastAsia="en-US"/>
              </w:rPr>
              <w:t>городского округа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295B" w:rsidRPr="0029232F" w:rsidRDefault="00D4295B" w:rsidP="00214818">
            <w:pPr>
              <w:jc w:val="center"/>
            </w:pPr>
            <w:r w:rsidRPr="0029232F">
              <w:rPr>
                <w:b/>
              </w:rPr>
              <w:t>3 517 136,18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295B" w:rsidRPr="0029232F" w:rsidRDefault="00D4295B" w:rsidP="00214818">
            <w:pPr>
              <w:jc w:val="center"/>
              <w:rPr>
                <w:color w:val="000000" w:themeColor="text1"/>
              </w:rPr>
            </w:pPr>
            <w:r w:rsidRPr="0029232F">
              <w:rPr>
                <w:color w:val="000000" w:themeColor="text1"/>
              </w:rPr>
              <w:t>1 328 757,80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4295B" w:rsidRPr="0029232F" w:rsidRDefault="00D4295B" w:rsidP="00214818">
            <w:pPr>
              <w:jc w:val="center"/>
            </w:pPr>
            <w:r w:rsidRPr="0029232F">
              <w:t>1 293 454,40</w:t>
            </w:r>
          </w:p>
        </w:tc>
      </w:tr>
      <w:tr w:rsidR="00D4295B" w:rsidRPr="0029232F" w:rsidTr="00214818">
        <w:tc>
          <w:tcPr>
            <w:tcW w:w="5778" w:type="dxa"/>
            <w:gridSpan w:val="3"/>
          </w:tcPr>
          <w:p w:rsidR="00D4295B" w:rsidRPr="0029232F" w:rsidRDefault="00D4295B" w:rsidP="00214818">
            <w:r w:rsidRPr="0029232F">
              <w:t>- областной бюджет</w:t>
            </w:r>
          </w:p>
        </w:tc>
        <w:tc>
          <w:tcPr>
            <w:tcW w:w="1701" w:type="dxa"/>
          </w:tcPr>
          <w:p w:rsidR="00D4295B" w:rsidRPr="0029232F" w:rsidRDefault="00D4295B" w:rsidP="00214818">
            <w:pPr>
              <w:jc w:val="center"/>
            </w:pPr>
            <w:r w:rsidRPr="0029232F">
              <w:t>937 440,00</w:t>
            </w:r>
          </w:p>
        </w:tc>
        <w:tc>
          <w:tcPr>
            <w:tcW w:w="1701" w:type="dxa"/>
          </w:tcPr>
          <w:p w:rsidR="00D4295B" w:rsidRPr="0029232F" w:rsidRDefault="00D4295B" w:rsidP="00214818">
            <w:pPr>
              <w:jc w:val="center"/>
              <w:rPr>
                <w:color w:val="000000" w:themeColor="text1"/>
              </w:rPr>
            </w:pPr>
            <w:r w:rsidRPr="0029232F">
              <w:rPr>
                <w:color w:val="000000" w:themeColor="text1"/>
              </w:rPr>
              <w:t>937 440,00</w:t>
            </w:r>
          </w:p>
        </w:tc>
        <w:tc>
          <w:tcPr>
            <w:tcW w:w="1560" w:type="dxa"/>
          </w:tcPr>
          <w:p w:rsidR="00D4295B" w:rsidRPr="0029232F" w:rsidRDefault="00D4295B" w:rsidP="00214818">
            <w:pPr>
              <w:jc w:val="center"/>
            </w:pPr>
            <w:r w:rsidRPr="0029232F">
              <w:t>937 440,00</w:t>
            </w:r>
          </w:p>
        </w:tc>
      </w:tr>
      <w:tr w:rsidR="00D4295B" w:rsidRPr="0029232F" w:rsidTr="00214818"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D4295B" w:rsidRPr="0029232F" w:rsidRDefault="00D4295B" w:rsidP="00214818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29232F" w:rsidRDefault="00D4295B" w:rsidP="00214818">
            <w:r w:rsidRPr="0029232F">
              <w:t>Основное мероприятие «Организация отдыха и оздоровления детей»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4295B" w:rsidRPr="0029232F" w:rsidRDefault="00D4295B" w:rsidP="00214818"/>
          <w:p w:rsidR="00D4295B" w:rsidRPr="0029232F" w:rsidRDefault="00D4295B" w:rsidP="00214818"/>
          <w:p w:rsidR="00D4295B" w:rsidRPr="0029232F" w:rsidRDefault="00D4295B" w:rsidP="00214818"/>
          <w:p w:rsidR="00D4295B" w:rsidRPr="0029232F" w:rsidRDefault="00D4295B" w:rsidP="00214818"/>
          <w:p w:rsidR="00D4295B" w:rsidRPr="0029232F" w:rsidRDefault="00D4295B" w:rsidP="00214818"/>
          <w:p w:rsidR="00D4295B" w:rsidRPr="0029232F" w:rsidRDefault="00D4295B" w:rsidP="00214818"/>
          <w:p w:rsidR="00D4295B" w:rsidRPr="0029232F" w:rsidRDefault="00D4295B" w:rsidP="00214818">
            <w:pPr>
              <w:jc w:val="center"/>
            </w:pPr>
            <w:r w:rsidRPr="0029232F">
              <w:rPr>
                <w:sz w:val="22"/>
                <w:szCs w:val="22"/>
              </w:rPr>
              <w:t>Отдел образования админист-рации городского округа Вичуга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295B" w:rsidRPr="0029232F" w:rsidRDefault="00D4295B" w:rsidP="00214818">
            <w:pPr>
              <w:jc w:val="center"/>
            </w:pPr>
          </w:p>
          <w:p w:rsidR="00D4295B" w:rsidRPr="0029232F" w:rsidRDefault="00890F84" w:rsidP="00214818">
            <w:pPr>
              <w:jc w:val="center"/>
            </w:pPr>
            <w:r w:rsidRPr="0029232F">
              <w:rPr>
                <w:b/>
              </w:rPr>
              <w:t>4 454 576,18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295B" w:rsidRPr="0029232F" w:rsidRDefault="00D4295B" w:rsidP="00214818">
            <w:pPr>
              <w:jc w:val="center"/>
              <w:rPr>
                <w:color w:val="000000" w:themeColor="text1"/>
              </w:rPr>
            </w:pPr>
          </w:p>
          <w:p w:rsidR="00D4295B" w:rsidRPr="0029232F" w:rsidRDefault="00D4295B" w:rsidP="00214818">
            <w:pPr>
              <w:jc w:val="center"/>
              <w:rPr>
                <w:color w:val="000000" w:themeColor="text1"/>
              </w:rPr>
            </w:pPr>
            <w:r w:rsidRPr="0029232F">
              <w:rPr>
                <w:color w:val="000000" w:themeColor="text1"/>
              </w:rPr>
              <w:t>2 266 197,80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4295B" w:rsidRPr="0029232F" w:rsidRDefault="00D4295B" w:rsidP="00214818">
            <w:pPr>
              <w:jc w:val="center"/>
            </w:pPr>
          </w:p>
          <w:p w:rsidR="00D4295B" w:rsidRPr="0029232F" w:rsidRDefault="00D4295B" w:rsidP="00214818">
            <w:pPr>
              <w:jc w:val="center"/>
            </w:pPr>
            <w:r w:rsidRPr="0029232F">
              <w:t>2 230 894,40</w:t>
            </w:r>
          </w:p>
        </w:tc>
      </w:tr>
      <w:tr w:rsidR="00D4295B" w:rsidRPr="0029232F" w:rsidTr="00214818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D4295B" w:rsidRPr="0029232F" w:rsidRDefault="00D4295B" w:rsidP="00214818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29232F" w:rsidRDefault="00D4295B" w:rsidP="00214818">
            <w:r w:rsidRPr="0029232F">
              <w:t xml:space="preserve">-  бюджет </w:t>
            </w:r>
            <w:r w:rsidRPr="0029232F">
              <w:rPr>
                <w:lang w:eastAsia="en-US"/>
              </w:rPr>
              <w:t>городского округа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4295B" w:rsidRPr="0029232F" w:rsidRDefault="00D4295B" w:rsidP="00214818">
            <w:pPr>
              <w:jc w:val="center"/>
            </w:pPr>
          </w:p>
        </w:tc>
        <w:tc>
          <w:tcPr>
            <w:tcW w:w="1701" w:type="dxa"/>
          </w:tcPr>
          <w:p w:rsidR="00D4295B" w:rsidRPr="0029232F" w:rsidRDefault="00D4295B" w:rsidP="00214818">
            <w:pPr>
              <w:jc w:val="center"/>
              <w:rPr>
                <w:b/>
              </w:rPr>
            </w:pPr>
            <w:r w:rsidRPr="0029232F">
              <w:rPr>
                <w:b/>
              </w:rPr>
              <w:t>3 517 136,18</w:t>
            </w:r>
          </w:p>
        </w:tc>
        <w:tc>
          <w:tcPr>
            <w:tcW w:w="1701" w:type="dxa"/>
          </w:tcPr>
          <w:p w:rsidR="00D4295B" w:rsidRPr="0029232F" w:rsidRDefault="00D4295B" w:rsidP="00214818">
            <w:pPr>
              <w:jc w:val="center"/>
              <w:rPr>
                <w:color w:val="000000" w:themeColor="text1"/>
              </w:rPr>
            </w:pPr>
            <w:r w:rsidRPr="0029232F">
              <w:rPr>
                <w:color w:val="000000" w:themeColor="text1"/>
              </w:rPr>
              <w:t>1 328 757,80</w:t>
            </w:r>
          </w:p>
        </w:tc>
        <w:tc>
          <w:tcPr>
            <w:tcW w:w="1560" w:type="dxa"/>
          </w:tcPr>
          <w:p w:rsidR="00D4295B" w:rsidRPr="0029232F" w:rsidRDefault="00D4295B" w:rsidP="00214818">
            <w:pPr>
              <w:jc w:val="center"/>
            </w:pPr>
            <w:r w:rsidRPr="0029232F">
              <w:t>1 293 454,40</w:t>
            </w:r>
          </w:p>
        </w:tc>
      </w:tr>
      <w:tr w:rsidR="00D4295B" w:rsidRPr="0029232F" w:rsidTr="00214818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D4295B" w:rsidRPr="0029232F" w:rsidRDefault="00D4295B" w:rsidP="00214818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29232F" w:rsidRDefault="00D4295B" w:rsidP="00214818">
            <w:r w:rsidRPr="0029232F">
              <w:t xml:space="preserve">- областной бюджет 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4295B" w:rsidRPr="0029232F" w:rsidRDefault="00D4295B" w:rsidP="00214818">
            <w:pPr>
              <w:jc w:val="center"/>
            </w:pPr>
          </w:p>
        </w:tc>
        <w:tc>
          <w:tcPr>
            <w:tcW w:w="1701" w:type="dxa"/>
          </w:tcPr>
          <w:p w:rsidR="00D4295B" w:rsidRPr="0029232F" w:rsidRDefault="00D4295B" w:rsidP="00214818">
            <w:pPr>
              <w:jc w:val="center"/>
            </w:pPr>
            <w:r w:rsidRPr="0029232F">
              <w:t>937 440,00</w:t>
            </w:r>
          </w:p>
        </w:tc>
        <w:tc>
          <w:tcPr>
            <w:tcW w:w="1701" w:type="dxa"/>
          </w:tcPr>
          <w:p w:rsidR="00D4295B" w:rsidRPr="0029232F" w:rsidRDefault="00D4295B" w:rsidP="00214818">
            <w:pPr>
              <w:jc w:val="center"/>
              <w:rPr>
                <w:color w:val="000000" w:themeColor="text1"/>
              </w:rPr>
            </w:pPr>
            <w:r w:rsidRPr="0029232F">
              <w:rPr>
                <w:color w:val="000000" w:themeColor="text1"/>
              </w:rPr>
              <w:t>937 440,00</w:t>
            </w:r>
          </w:p>
        </w:tc>
        <w:tc>
          <w:tcPr>
            <w:tcW w:w="1560" w:type="dxa"/>
          </w:tcPr>
          <w:p w:rsidR="00D4295B" w:rsidRPr="0029232F" w:rsidRDefault="00D4295B" w:rsidP="00214818">
            <w:pPr>
              <w:jc w:val="center"/>
            </w:pPr>
            <w:r w:rsidRPr="0029232F">
              <w:t>937 440,00</w:t>
            </w:r>
          </w:p>
        </w:tc>
      </w:tr>
      <w:tr w:rsidR="00D4295B" w:rsidRPr="0029232F" w:rsidTr="00214818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295B" w:rsidRPr="0029232F" w:rsidRDefault="00D4295B" w:rsidP="00214818">
            <w:pPr>
              <w:jc w:val="center"/>
            </w:pPr>
          </w:p>
          <w:p w:rsidR="00D4295B" w:rsidRPr="0029232F" w:rsidRDefault="00D4295B" w:rsidP="00214818">
            <w:pPr>
              <w:jc w:val="center"/>
            </w:pPr>
            <w:r w:rsidRPr="0029232F">
              <w:t>1.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29232F" w:rsidRDefault="00D4295B" w:rsidP="00214818">
            <w:r w:rsidRPr="0029232F">
              <w:t>Направление расходов  «Организация отдыха детей и молодежи»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4295B" w:rsidRPr="0029232F" w:rsidRDefault="00D4295B" w:rsidP="00214818">
            <w:pPr>
              <w:jc w:val="center"/>
            </w:pPr>
          </w:p>
        </w:tc>
        <w:tc>
          <w:tcPr>
            <w:tcW w:w="1701" w:type="dxa"/>
          </w:tcPr>
          <w:p w:rsidR="00D4295B" w:rsidRPr="0029232F" w:rsidRDefault="00D4295B" w:rsidP="00214818">
            <w:pPr>
              <w:jc w:val="center"/>
            </w:pPr>
          </w:p>
          <w:p w:rsidR="00D4295B" w:rsidRPr="0029232F" w:rsidRDefault="00D4295B" w:rsidP="00214818">
            <w:pPr>
              <w:jc w:val="center"/>
              <w:rPr>
                <w:b/>
              </w:rPr>
            </w:pPr>
            <w:r w:rsidRPr="0029232F">
              <w:rPr>
                <w:b/>
              </w:rPr>
              <w:t>3 470 264,18</w:t>
            </w:r>
          </w:p>
          <w:p w:rsidR="00D4295B" w:rsidRPr="0029232F" w:rsidRDefault="00D4295B" w:rsidP="00214818">
            <w:pPr>
              <w:jc w:val="center"/>
            </w:pPr>
          </w:p>
        </w:tc>
        <w:tc>
          <w:tcPr>
            <w:tcW w:w="1701" w:type="dxa"/>
          </w:tcPr>
          <w:p w:rsidR="00D4295B" w:rsidRPr="0029232F" w:rsidRDefault="00D4295B" w:rsidP="00214818">
            <w:pPr>
              <w:jc w:val="center"/>
              <w:rPr>
                <w:color w:val="000000" w:themeColor="text1"/>
              </w:rPr>
            </w:pPr>
          </w:p>
          <w:p w:rsidR="00D4295B" w:rsidRPr="0029232F" w:rsidRDefault="00D4295B" w:rsidP="00214818">
            <w:pPr>
              <w:jc w:val="center"/>
              <w:rPr>
                <w:color w:val="000000" w:themeColor="text1"/>
              </w:rPr>
            </w:pPr>
            <w:r w:rsidRPr="0029232F">
              <w:rPr>
                <w:color w:val="000000" w:themeColor="text1"/>
              </w:rPr>
              <w:t>1 281 885,80</w:t>
            </w:r>
          </w:p>
        </w:tc>
        <w:tc>
          <w:tcPr>
            <w:tcW w:w="1560" w:type="dxa"/>
          </w:tcPr>
          <w:p w:rsidR="00D4295B" w:rsidRPr="0029232F" w:rsidRDefault="00D4295B" w:rsidP="00214818">
            <w:pPr>
              <w:jc w:val="center"/>
            </w:pPr>
          </w:p>
          <w:p w:rsidR="00D4295B" w:rsidRPr="0029232F" w:rsidRDefault="00D4295B" w:rsidP="00214818">
            <w:pPr>
              <w:jc w:val="center"/>
            </w:pPr>
            <w:r w:rsidRPr="0029232F">
              <w:t>1 246 582,40</w:t>
            </w:r>
          </w:p>
        </w:tc>
      </w:tr>
      <w:tr w:rsidR="00D4295B" w:rsidRPr="0029232F" w:rsidTr="00214818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D4295B" w:rsidRPr="0029232F" w:rsidRDefault="00D4295B" w:rsidP="00214818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29232F" w:rsidRDefault="00D4295B" w:rsidP="00214818">
            <w:r w:rsidRPr="0029232F">
              <w:t xml:space="preserve">-  бюджет </w:t>
            </w:r>
            <w:r w:rsidRPr="0029232F">
              <w:rPr>
                <w:lang w:eastAsia="en-US"/>
              </w:rPr>
              <w:t>городского округа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4295B" w:rsidRPr="0029232F" w:rsidRDefault="00D4295B" w:rsidP="00214818"/>
        </w:tc>
        <w:tc>
          <w:tcPr>
            <w:tcW w:w="1701" w:type="dxa"/>
          </w:tcPr>
          <w:p w:rsidR="00D4295B" w:rsidRPr="0029232F" w:rsidRDefault="00D4295B" w:rsidP="00214818">
            <w:pPr>
              <w:jc w:val="center"/>
            </w:pPr>
            <w:r w:rsidRPr="0029232F">
              <w:t>4 298 811,00</w:t>
            </w:r>
          </w:p>
          <w:p w:rsidR="00D4295B" w:rsidRPr="0029232F" w:rsidRDefault="00D4295B" w:rsidP="00214818">
            <w:pPr>
              <w:jc w:val="center"/>
              <w:rPr>
                <w:b/>
              </w:rPr>
            </w:pPr>
            <w:r w:rsidRPr="0029232F">
              <w:rPr>
                <w:b/>
              </w:rPr>
              <w:t>3 470 264,18</w:t>
            </w:r>
          </w:p>
        </w:tc>
        <w:tc>
          <w:tcPr>
            <w:tcW w:w="1701" w:type="dxa"/>
          </w:tcPr>
          <w:p w:rsidR="00D4295B" w:rsidRPr="0029232F" w:rsidRDefault="00D4295B" w:rsidP="00214818">
            <w:pPr>
              <w:jc w:val="center"/>
              <w:rPr>
                <w:color w:val="000000" w:themeColor="text1"/>
              </w:rPr>
            </w:pPr>
            <w:r w:rsidRPr="0029232F">
              <w:rPr>
                <w:color w:val="000000" w:themeColor="text1"/>
              </w:rPr>
              <w:t>1 281 885,80</w:t>
            </w:r>
          </w:p>
        </w:tc>
        <w:tc>
          <w:tcPr>
            <w:tcW w:w="1560" w:type="dxa"/>
          </w:tcPr>
          <w:p w:rsidR="00D4295B" w:rsidRPr="0029232F" w:rsidRDefault="00D4295B" w:rsidP="00214818">
            <w:pPr>
              <w:jc w:val="center"/>
            </w:pPr>
            <w:r w:rsidRPr="0029232F">
              <w:t>1 246 582,40</w:t>
            </w:r>
          </w:p>
        </w:tc>
      </w:tr>
      <w:tr w:rsidR="00D4295B" w:rsidRPr="0029232F" w:rsidTr="00214818"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295B" w:rsidRPr="0029232F" w:rsidRDefault="00D4295B" w:rsidP="00214818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29232F" w:rsidRDefault="00D4295B" w:rsidP="00214818">
            <w:r w:rsidRPr="0029232F">
              <w:t xml:space="preserve">- областной бюджет 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4295B" w:rsidRPr="0029232F" w:rsidRDefault="00D4295B" w:rsidP="00214818"/>
        </w:tc>
        <w:tc>
          <w:tcPr>
            <w:tcW w:w="1701" w:type="dxa"/>
          </w:tcPr>
          <w:p w:rsidR="00D4295B" w:rsidRPr="0029232F" w:rsidRDefault="00D4295B" w:rsidP="00214818">
            <w:pPr>
              <w:jc w:val="center"/>
              <w:rPr>
                <w:color w:val="000000" w:themeColor="text1"/>
              </w:rPr>
            </w:pPr>
            <w:r w:rsidRPr="0029232F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</w:tcPr>
          <w:p w:rsidR="00D4295B" w:rsidRPr="0029232F" w:rsidRDefault="00D4295B" w:rsidP="00214818">
            <w:pPr>
              <w:jc w:val="center"/>
              <w:rPr>
                <w:color w:val="000000" w:themeColor="text1"/>
              </w:rPr>
            </w:pPr>
            <w:r w:rsidRPr="0029232F">
              <w:rPr>
                <w:color w:val="000000" w:themeColor="text1"/>
              </w:rPr>
              <w:t>0,00</w:t>
            </w:r>
          </w:p>
        </w:tc>
        <w:tc>
          <w:tcPr>
            <w:tcW w:w="1560" w:type="dxa"/>
          </w:tcPr>
          <w:p w:rsidR="00D4295B" w:rsidRPr="0029232F" w:rsidRDefault="00D4295B" w:rsidP="00214818">
            <w:pPr>
              <w:jc w:val="center"/>
            </w:pPr>
            <w:r w:rsidRPr="0029232F">
              <w:t>0,00</w:t>
            </w:r>
          </w:p>
        </w:tc>
      </w:tr>
      <w:tr w:rsidR="00D4295B" w:rsidRPr="0029232F" w:rsidTr="00214818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295B" w:rsidRPr="0029232F" w:rsidRDefault="00D4295B" w:rsidP="00214818">
            <w:pPr>
              <w:jc w:val="center"/>
            </w:pPr>
          </w:p>
          <w:p w:rsidR="00D4295B" w:rsidRPr="0029232F" w:rsidRDefault="00D4295B" w:rsidP="00214818">
            <w:pPr>
              <w:jc w:val="center"/>
            </w:pPr>
          </w:p>
          <w:p w:rsidR="00D4295B" w:rsidRPr="0029232F" w:rsidRDefault="00D4295B" w:rsidP="00214818">
            <w:pPr>
              <w:jc w:val="center"/>
            </w:pPr>
            <w:r w:rsidRPr="0029232F">
              <w:t>2.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29232F" w:rsidRDefault="00D4295B" w:rsidP="00214818">
            <w:r w:rsidRPr="0029232F">
              <w:t>Направление расходов  «Организация отдыха детей в каникулярное время в части организации двухразового питания в лагерях дневного пребывания»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4295B" w:rsidRPr="0029232F" w:rsidRDefault="00D4295B" w:rsidP="00214818"/>
        </w:tc>
        <w:tc>
          <w:tcPr>
            <w:tcW w:w="1701" w:type="dxa"/>
          </w:tcPr>
          <w:p w:rsidR="00D4295B" w:rsidRPr="0029232F" w:rsidRDefault="00D4295B" w:rsidP="00214818">
            <w:pPr>
              <w:jc w:val="center"/>
            </w:pPr>
          </w:p>
          <w:p w:rsidR="00D4295B" w:rsidRPr="0029232F" w:rsidRDefault="00D4295B" w:rsidP="00214818">
            <w:pPr>
              <w:jc w:val="center"/>
            </w:pPr>
            <w:r w:rsidRPr="0029232F">
              <w:t>906 192,00</w:t>
            </w:r>
          </w:p>
        </w:tc>
        <w:tc>
          <w:tcPr>
            <w:tcW w:w="1701" w:type="dxa"/>
          </w:tcPr>
          <w:p w:rsidR="00D4295B" w:rsidRPr="0029232F" w:rsidRDefault="00D4295B" w:rsidP="00214818">
            <w:pPr>
              <w:jc w:val="center"/>
            </w:pPr>
          </w:p>
          <w:p w:rsidR="00D4295B" w:rsidRPr="0029232F" w:rsidRDefault="00D4295B" w:rsidP="00214818">
            <w:pPr>
              <w:jc w:val="center"/>
            </w:pPr>
            <w:r w:rsidRPr="0029232F">
              <w:t>906 192,00</w:t>
            </w:r>
          </w:p>
        </w:tc>
        <w:tc>
          <w:tcPr>
            <w:tcW w:w="1560" w:type="dxa"/>
          </w:tcPr>
          <w:p w:rsidR="00D4295B" w:rsidRPr="0029232F" w:rsidRDefault="00D4295B" w:rsidP="00214818">
            <w:pPr>
              <w:jc w:val="center"/>
            </w:pPr>
          </w:p>
          <w:p w:rsidR="00D4295B" w:rsidRPr="0029232F" w:rsidRDefault="00D4295B" w:rsidP="00214818">
            <w:pPr>
              <w:jc w:val="center"/>
            </w:pPr>
            <w:r w:rsidRPr="0029232F">
              <w:t>906 192,00</w:t>
            </w:r>
          </w:p>
        </w:tc>
      </w:tr>
      <w:tr w:rsidR="00D4295B" w:rsidRPr="0029232F" w:rsidTr="00214818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D4295B" w:rsidRPr="0029232F" w:rsidRDefault="00D4295B" w:rsidP="00214818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29232F" w:rsidRDefault="00D4295B" w:rsidP="00214818">
            <w:r w:rsidRPr="0029232F">
              <w:t xml:space="preserve">-  бюджет </w:t>
            </w:r>
            <w:r w:rsidRPr="0029232F">
              <w:rPr>
                <w:lang w:eastAsia="en-US"/>
              </w:rPr>
              <w:t>городского округа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4295B" w:rsidRPr="0029232F" w:rsidRDefault="00D4295B" w:rsidP="00214818"/>
        </w:tc>
        <w:tc>
          <w:tcPr>
            <w:tcW w:w="1701" w:type="dxa"/>
          </w:tcPr>
          <w:p w:rsidR="00D4295B" w:rsidRPr="0029232F" w:rsidRDefault="00D4295B" w:rsidP="00214818">
            <w:pPr>
              <w:jc w:val="center"/>
            </w:pPr>
            <w:r w:rsidRPr="0029232F">
              <w:t>46 872,00</w:t>
            </w:r>
          </w:p>
        </w:tc>
        <w:tc>
          <w:tcPr>
            <w:tcW w:w="1701" w:type="dxa"/>
          </w:tcPr>
          <w:p w:rsidR="00D4295B" w:rsidRPr="0029232F" w:rsidRDefault="00D4295B" w:rsidP="00214818">
            <w:pPr>
              <w:jc w:val="center"/>
            </w:pPr>
            <w:r w:rsidRPr="0029232F">
              <w:t>46 872,00</w:t>
            </w:r>
          </w:p>
        </w:tc>
        <w:tc>
          <w:tcPr>
            <w:tcW w:w="1560" w:type="dxa"/>
          </w:tcPr>
          <w:p w:rsidR="00D4295B" w:rsidRPr="0029232F" w:rsidRDefault="00D4295B" w:rsidP="00214818">
            <w:pPr>
              <w:jc w:val="center"/>
            </w:pPr>
            <w:r w:rsidRPr="0029232F">
              <w:t>46 872,00</w:t>
            </w:r>
          </w:p>
        </w:tc>
      </w:tr>
      <w:tr w:rsidR="00D4295B" w:rsidRPr="0029232F" w:rsidTr="00214818"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295B" w:rsidRPr="0029232F" w:rsidRDefault="00D4295B" w:rsidP="00214818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29232F" w:rsidRDefault="00D4295B" w:rsidP="00214818">
            <w:r w:rsidRPr="0029232F">
              <w:t xml:space="preserve">- областной бюджет 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4295B" w:rsidRPr="0029232F" w:rsidRDefault="00D4295B" w:rsidP="00214818"/>
        </w:tc>
        <w:tc>
          <w:tcPr>
            <w:tcW w:w="1701" w:type="dxa"/>
          </w:tcPr>
          <w:p w:rsidR="00D4295B" w:rsidRPr="0029232F" w:rsidRDefault="00D4295B" w:rsidP="00214818">
            <w:pPr>
              <w:jc w:val="center"/>
            </w:pPr>
            <w:r w:rsidRPr="0029232F">
              <w:t>859 320,00</w:t>
            </w:r>
          </w:p>
        </w:tc>
        <w:tc>
          <w:tcPr>
            <w:tcW w:w="1701" w:type="dxa"/>
          </w:tcPr>
          <w:p w:rsidR="00D4295B" w:rsidRPr="0029232F" w:rsidRDefault="00D4295B" w:rsidP="00214818">
            <w:pPr>
              <w:jc w:val="center"/>
            </w:pPr>
            <w:r w:rsidRPr="0029232F">
              <w:t>859 320,00</w:t>
            </w:r>
          </w:p>
        </w:tc>
        <w:tc>
          <w:tcPr>
            <w:tcW w:w="1560" w:type="dxa"/>
          </w:tcPr>
          <w:p w:rsidR="00D4295B" w:rsidRPr="0029232F" w:rsidRDefault="00D4295B" w:rsidP="00214818">
            <w:pPr>
              <w:jc w:val="center"/>
            </w:pPr>
            <w:r w:rsidRPr="0029232F">
              <w:t>859 320,00</w:t>
            </w:r>
          </w:p>
        </w:tc>
      </w:tr>
      <w:tr w:rsidR="00D4295B" w:rsidRPr="0029232F" w:rsidTr="00214818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295B" w:rsidRPr="0029232F" w:rsidRDefault="00D4295B" w:rsidP="00214818">
            <w:pPr>
              <w:jc w:val="center"/>
            </w:pPr>
          </w:p>
          <w:p w:rsidR="00D4295B" w:rsidRPr="0029232F" w:rsidRDefault="00D4295B" w:rsidP="00214818">
            <w:pPr>
              <w:jc w:val="center"/>
            </w:pPr>
          </w:p>
          <w:p w:rsidR="00D4295B" w:rsidRPr="0029232F" w:rsidRDefault="00D4295B" w:rsidP="00214818">
            <w:pPr>
              <w:jc w:val="center"/>
            </w:pPr>
          </w:p>
          <w:p w:rsidR="00D4295B" w:rsidRPr="0029232F" w:rsidRDefault="00D4295B" w:rsidP="00214818">
            <w:pPr>
              <w:jc w:val="center"/>
            </w:pPr>
            <w:r w:rsidRPr="0029232F">
              <w:t>3.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29232F" w:rsidRDefault="00D4295B" w:rsidP="00214818">
            <w:r w:rsidRPr="0029232F">
              <w:t>Направление расходов  «Осуществление переданных государственных полномочий по организации двухразового питания 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4295B" w:rsidRPr="0029232F" w:rsidRDefault="00D4295B" w:rsidP="00214818"/>
        </w:tc>
        <w:tc>
          <w:tcPr>
            <w:tcW w:w="1701" w:type="dxa"/>
          </w:tcPr>
          <w:p w:rsidR="00D4295B" w:rsidRPr="0029232F" w:rsidRDefault="00D4295B" w:rsidP="00214818">
            <w:pPr>
              <w:jc w:val="center"/>
            </w:pPr>
          </w:p>
          <w:p w:rsidR="00D4295B" w:rsidRPr="0029232F" w:rsidRDefault="00D4295B" w:rsidP="00214818">
            <w:pPr>
              <w:jc w:val="center"/>
            </w:pPr>
          </w:p>
          <w:p w:rsidR="00D4295B" w:rsidRPr="0029232F" w:rsidRDefault="00D4295B" w:rsidP="00214818">
            <w:pPr>
              <w:jc w:val="center"/>
            </w:pPr>
            <w:r w:rsidRPr="0029232F">
              <w:t>78 120,00</w:t>
            </w:r>
          </w:p>
        </w:tc>
        <w:tc>
          <w:tcPr>
            <w:tcW w:w="1701" w:type="dxa"/>
          </w:tcPr>
          <w:p w:rsidR="00D4295B" w:rsidRPr="0029232F" w:rsidRDefault="00D4295B" w:rsidP="00214818">
            <w:pPr>
              <w:jc w:val="center"/>
            </w:pPr>
          </w:p>
          <w:p w:rsidR="00D4295B" w:rsidRPr="0029232F" w:rsidRDefault="00D4295B" w:rsidP="00214818">
            <w:pPr>
              <w:jc w:val="center"/>
            </w:pPr>
          </w:p>
          <w:p w:rsidR="00D4295B" w:rsidRPr="0029232F" w:rsidRDefault="00D4295B" w:rsidP="00214818">
            <w:pPr>
              <w:jc w:val="center"/>
            </w:pPr>
            <w:r w:rsidRPr="0029232F">
              <w:t>78 120,00</w:t>
            </w:r>
          </w:p>
        </w:tc>
        <w:tc>
          <w:tcPr>
            <w:tcW w:w="1560" w:type="dxa"/>
          </w:tcPr>
          <w:p w:rsidR="00D4295B" w:rsidRPr="0029232F" w:rsidRDefault="00D4295B" w:rsidP="00214818">
            <w:pPr>
              <w:jc w:val="center"/>
            </w:pPr>
          </w:p>
          <w:p w:rsidR="00D4295B" w:rsidRPr="0029232F" w:rsidRDefault="00D4295B" w:rsidP="00214818">
            <w:pPr>
              <w:jc w:val="center"/>
            </w:pPr>
          </w:p>
          <w:p w:rsidR="00D4295B" w:rsidRPr="0029232F" w:rsidRDefault="00D4295B" w:rsidP="00214818">
            <w:pPr>
              <w:jc w:val="center"/>
            </w:pPr>
            <w:r w:rsidRPr="0029232F">
              <w:t>78 120,00</w:t>
            </w:r>
          </w:p>
        </w:tc>
      </w:tr>
      <w:tr w:rsidR="00D4295B" w:rsidRPr="0029232F" w:rsidTr="00214818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D4295B" w:rsidRPr="0029232F" w:rsidRDefault="00D4295B" w:rsidP="00214818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29232F" w:rsidRDefault="00D4295B" w:rsidP="00214818">
            <w:r w:rsidRPr="0029232F">
              <w:t xml:space="preserve">-  бюджет </w:t>
            </w:r>
            <w:r w:rsidRPr="0029232F">
              <w:rPr>
                <w:lang w:eastAsia="en-US"/>
              </w:rPr>
              <w:t>городского округа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4295B" w:rsidRPr="0029232F" w:rsidRDefault="00D4295B" w:rsidP="00214818"/>
        </w:tc>
        <w:tc>
          <w:tcPr>
            <w:tcW w:w="1701" w:type="dxa"/>
          </w:tcPr>
          <w:p w:rsidR="00D4295B" w:rsidRPr="0029232F" w:rsidRDefault="00D4295B" w:rsidP="00214818">
            <w:pPr>
              <w:jc w:val="center"/>
            </w:pPr>
            <w:r w:rsidRPr="0029232F">
              <w:t>0,00</w:t>
            </w:r>
          </w:p>
        </w:tc>
        <w:tc>
          <w:tcPr>
            <w:tcW w:w="1701" w:type="dxa"/>
          </w:tcPr>
          <w:p w:rsidR="00D4295B" w:rsidRPr="0029232F" w:rsidRDefault="00D4295B" w:rsidP="00214818">
            <w:pPr>
              <w:jc w:val="center"/>
            </w:pPr>
            <w:r w:rsidRPr="0029232F">
              <w:t>0,00</w:t>
            </w:r>
          </w:p>
        </w:tc>
        <w:tc>
          <w:tcPr>
            <w:tcW w:w="1560" w:type="dxa"/>
          </w:tcPr>
          <w:p w:rsidR="00D4295B" w:rsidRPr="0029232F" w:rsidRDefault="00D4295B" w:rsidP="00214818">
            <w:pPr>
              <w:jc w:val="center"/>
            </w:pPr>
            <w:r w:rsidRPr="0029232F">
              <w:t>0,00</w:t>
            </w:r>
          </w:p>
        </w:tc>
      </w:tr>
      <w:tr w:rsidR="00D4295B" w:rsidRPr="00EF3452" w:rsidTr="00214818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D4295B" w:rsidRPr="0029232F" w:rsidRDefault="00D4295B" w:rsidP="00214818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29232F" w:rsidRDefault="00D4295B" w:rsidP="00214818">
            <w:r w:rsidRPr="0029232F">
              <w:t>- 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4295B" w:rsidRPr="0029232F" w:rsidRDefault="00D4295B" w:rsidP="00214818"/>
        </w:tc>
        <w:tc>
          <w:tcPr>
            <w:tcW w:w="1701" w:type="dxa"/>
          </w:tcPr>
          <w:p w:rsidR="00D4295B" w:rsidRPr="0029232F" w:rsidRDefault="00D4295B" w:rsidP="00214818">
            <w:pPr>
              <w:jc w:val="center"/>
            </w:pPr>
            <w:r w:rsidRPr="0029232F">
              <w:t>78 120,00</w:t>
            </w:r>
          </w:p>
        </w:tc>
        <w:tc>
          <w:tcPr>
            <w:tcW w:w="1701" w:type="dxa"/>
          </w:tcPr>
          <w:p w:rsidR="00D4295B" w:rsidRPr="0029232F" w:rsidRDefault="00D4295B" w:rsidP="00214818">
            <w:pPr>
              <w:jc w:val="center"/>
            </w:pPr>
            <w:r w:rsidRPr="0029232F">
              <w:t>78 120,00</w:t>
            </w:r>
          </w:p>
        </w:tc>
        <w:tc>
          <w:tcPr>
            <w:tcW w:w="1560" w:type="dxa"/>
          </w:tcPr>
          <w:p w:rsidR="00D4295B" w:rsidRPr="00EF3452" w:rsidRDefault="00D4295B" w:rsidP="00214818">
            <w:pPr>
              <w:jc w:val="center"/>
            </w:pPr>
            <w:r w:rsidRPr="0029232F">
              <w:t>78 120,00</w:t>
            </w:r>
          </w:p>
        </w:tc>
      </w:tr>
    </w:tbl>
    <w:p w:rsidR="008208F7" w:rsidRDefault="008208F7" w:rsidP="008208F7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FF0000"/>
          <w:sz w:val="22"/>
          <w:szCs w:val="22"/>
        </w:rPr>
        <w:t xml:space="preserve">                                                                                                                    </w:t>
      </w:r>
      <w:r w:rsidR="00D4295B">
        <w:rPr>
          <w:color w:val="FF0000"/>
          <w:sz w:val="22"/>
          <w:szCs w:val="22"/>
        </w:rPr>
        <w:t xml:space="preserve">                              </w:t>
      </w:r>
      <w:r>
        <w:rPr>
          <w:color w:val="FF0000"/>
          <w:sz w:val="22"/>
          <w:szCs w:val="22"/>
        </w:rPr>
        <w:t xml:space="preserve">        </w:t>
      </w:r>
      <w:r>
        <w:rPr>
          <w:rFonts w:eastAsia="Calibri"/>
          <w:color w:val="000000" w:themeColor="text1"/>
          <w:sz w:val="28"/>
          <w:szCs w:val="28"/>
          <w:lang w:eastAsia="en-US"/>
        </w:rPr>
        <w:t>»</w:t>
      </w:r>
    </w:p>
    <w:p w:rsidR="00D4295B" w:rsidRDefault="00D4295B" w:rsidP="00D4295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1.8.</w:t>
      </w:r>
      <w:r w:rsidRPr="00391FB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приложении № 7</w:t>
      </w:r>
      <w:r w:rsidRPr="004C7D1B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D4295B" w:rsidRDefault="00D4295B" w:rsidP="00D4295B">
      <w:pPr>
        <w:jc w:val="both"/>
        <w:rPr>
          <w:rFonts w:eastAsia="Calibri"/>
          <w:sz w:val="28"/>
          <w:szCs w:val="28"/>
          <w:lang w:eastAsia="en-US"/>
        </w:rPr>
      </w:pPr>
      <w:r w:rsidRPr="0040154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1.8.1. в разделе 1 «Паспорт подпрограммы» строку «Объемы ресурсного обеспечения подпрограммы» изложить в следующей редакции»:</w:t>
      </w:r>
    </w:p>
    <w:p w:rsidR="00D4295B" w:rsidRDefault="00D4295B" w:rsidP="00D4295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D4295B" w:rsidRPr="005000AE" w:rsidTr="00214818">
        <w:tc>
          <w:tcPr>
            <w:tcW w:w="2518" w:type="dxa"/>
          </w:tcPr>
          <w:p w:rsidR="00D4295B" w:rsidRPr="005000AE" w:rsidRDefault="00D4295B" w:rsidP="00214818">
            <w:r w:rsidRPr="005000AE"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D4295B" w:rsidRPr="00670922" w:rsidRDefault="00D4295B" w:rsidP="00D4295B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670922">
              <w:rPr>
                <w:color w:val="000000" w:themeColor="text1"/>
                <w:lang w:eastAsia="en-US"/>
              </w:rPr>
              <w:t>Общий объём финансирования:</w:t>
            </w:r>
          </w:p>
          <w:p w:rsidR="00D4295B" w:rsidRPr="0029232F" w:rsidRDefault="00D4295B" w:rsidP="00D4295B">
            <w:pPr>
              <w:rPr>
                <w:b/>
                <w:lang w:eastAsia="en-US"/>
              </w:rPr>
            </w:pPr>
            <w:r w:rsidRPr="00670922">
              <w:rPr>
                <w:i/>
                <w:color w:val="000000" w:themeColor="text1"/>
                <w:lang w:eastAsia="en-US"/>
              </w:rPr>
              <w:t>2022 год</w:t>
            </w:r>
            <w:r w:rsidRPr="00670922">
              <w:rPr>
                <w:color w:val="000000" w:themeColor="text1"/>
                <w:lang w:eastAsia="en-US"/>
              </w:rPr>
              <w:t xml:space="preserve">  - </w:t>
            </w:r>
            <w:r w:rsidRPr="0029232F">
              <w:rPr>
                <w:b/>
                <w:lang w:eastAsia="en-US"/>
              </w:rPr>
              <w:t xml:space="preserve">17 256 776,85 </w:t>
            </w:r>
            <w:r w:rsidRPr="0029232F">
              <w:rPr>
                <w:lang w:eastAsia="en-US"/>
              </w:rPr>
              <w:t>руб.,</w:t>
            </w:r>
          </w:p>
          <w:p w:rsidR="00D4295B" w:rsidRPr="0029232F" w:rsidRDefault="00D4295B" w:rsidP="00D4295B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9232F">
              <w:rPr>
                <w:i/>
                <w:lang w:eastAsia="en-US"/>
              </w:rPr>
              <w:t>2023 год</w:t>
            </w:r>
            <w:r w:rsidRPr="0029232F">
              <w:rPr>
                <w:lang w:eastAsia="en-US"/>
              </w:rPr>
              <w:t xml:space="preserve">  -12 252 098,40 руб.,</w:t>
            </w:r>
          </w:p>
          <w:p w:rsidR="00D4295B" w:rsidRPr="0029232F" w:rsidRDefault="00D4295B" w:rsidP="00D4295B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9232F">
              <w:rPr>
                <w:i/>
                <w:lang w:eastAsia="en-US"/>
              </w:rPr>
              <w:t>2024 год</w:t>
            </w:r>
            <w:r w:rsidRPr="0029232F">
              <w:rPr>
                <w:lang w:eastAsia="en-US"/>
              </w:rPr>
              <w:t xml:space="preserve">  -12 077 593,18 руб.</w:t>
            </w:r>
          </w:p>
          <w:p w:rsidR="00D4295B" w:rsidRPr="0029232F" w:rsidRDefault="00D4295B" w:rsidP="00D4295B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29232F">
              <w:rPr>
                <w:i/>
                <w:lang w:eastAsia="en-US"/>
              </w:rPr>
              <w:t>Бюджет городского округа:</w:t>
            </w:r>
          </w:p>
          <w:p w:rsidR="00D4295B" w:rsidRPr="0029232F" w:rsidRDefault="00D4295B" w:rsidP="00D4295B">
            <w:pPr>
              <w:rPr>
                <w:b/>
                <w:lang w:eastAsia="en-US"/>
              </w:rPr>
            </w:pPr>
            <w:r w:rsidRPr="0029232F">
              <w:rPr>
                <w:i/>
                <w:lang w:eastAsia="en-US"/>
              </w:rPr>
              <w:t>2022 год</w:t>
            </w:r>
            <w:r w:rsidRPr="0029232F">
              <w:rPr>
                <w:lang w:eastAsia="en-US"/>
              </w:rPr>
              <w:t xml:space="preserve">  -</w:t>
            </w:r>
            <w:r w:rsidRPr="0029232F">
              <w:rPr>
                <w:b/>
                <w:lang w:eastAsia="en-US"/>
              </w:rPr>
              <w:t xml:space="preserve">17 256 776,85 </w:t>
            </w:r>
            <w:r w:rsidRPr="0029232F">
              <w:rPr>
                <w:lang w:eastAsia="en-US"/>
              </w:rPr>
              <w:t>руб.,</w:t>
            </w:r>
          </w:p>
          <w:p w:rsidR="00D4295B" w:rsidRPr="0029232F" w:rsidRDefault="00D4295B" w:rsidP="00D4295B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9232F">
              <w:rPr>
                <w:i/>
                <w:lang w:eastAsia="en-US"/>
              </w:rPr>
              <w:t>2023 год</w:t>
            </w:r>
            <w:r w:rsidRPr="0029232F">
              <w:rPr>
                <w:lang w:eastAsia="en-US"/>
              </w:rPr>
              <w:t xml:space="preserve">  -12 252 098,40  руб.,</w:t>
            </w:r>
          </w:p>
          <w:p w:rsidR="00D4295B" w:rsidRPr="00670922" w:rsidRDefault="00D4295B" w:rsidP="00D4295B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29232F">
              <w:rPr>
                <w:i/>
                <w:lang w:eastAsia="en-US"/>
              </w:rPr>
              <w:t>2024 год</w:t>
            </w:r>
            <w:r w:rsidRPr="0029232F">
              <w:rPr>
                <w:lang w:eastAsia="en-US"/>
              </w:rPr>
              <w:t xml:space="preserve">  -12 077 593,18</w:t>
            </w:r>
            <w:r w:rsidRPr="00670922">
              <w:rPr>
                <w:color w:val="000000" w:themeColor="text1"/>
                <w:lang w:eastAsia="en-US"/>
              </w:rPr>
              <w:t xml:space="preserve">  руб.</w:t>
            </w:r>
          </w:p>
          <w:p w:rsidR="00D4295B" w:rsidRPr="00670922" w:rsidRDefault="00D4295B" w:rsidP="00D4295B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670922">
              <w:rPr>
                <w:i/>
                <w:color w:val="000000" w:themeColor="text1"/>
                <w:lang w:eastAsia="en-US"/>
              </w:rPr>
              <w:lastRenderedPageBreak/>
              <w:t>Областной бюджет:</w:t>
            </w:r>
          </w:p>
          <w:p w:rsidR="00D4295B" w:rsidRPr="00670922" w:rsidRDefault="00D4295B" w:rsidP="00D4295B">
            <w:pPr>
              <w:rPr>
                <w:color w:val="000000" w:themeColor="text1"/>
                <w:lang w:eastAsia="en-US"/>
              </w:rPr>
            </w:pPr>
            <w:r w:rsidRPr="00670922">
              <w:rPr>
                <w:i/>
                <w:color w:val="000000" w:themeColor="text1"/>
                <w:lang w:eastAsia="en-US"/>
              </w:rPr>
              <w:t xml:space="preserve">2022 год </w:t>
            </w:r>
            <w:r w:rsidRPr="00670922">
              <w:rPr>
                <w:color w:val="000000" w:themeColor="text1"/>
                <w:lang w:eastAsia="en-US"/>
              </w:rPr>
              <w:t>– 0,00 руб.,</w:t>
            </w:r>
          </w:p>
          <w:p w:rsidR="00D4295B" w:rsidRPr="00670922" w:rsidRDefault="00D4295B" w:rsidP="00D4295B">
            <w:pPr>
              <w:rPr>
                <w:color w:val="000000" w:themeColor="text1"/>
                <w:lang w:eastAsia="en-US"/>
              </w:rPr>
            </w:pPr>
            <w:r w:rsidRPr="00670922">
              <w:rPr>
                <w:i/>
                <w:color w:val="000000" w:themeColor="text1"/>
                <w:lang w:eastAsia="en-US"/>
              </w:rPr>
              <w:t xml:space="preserve">2023 год </w:t>
            </w:r>
            <w:r w:rsidRPr="00670922">
              <w:rPr>
                <w:color w:val="000000" w:themeColor="text1"/>
                <w:lang w:eastAsia="en-US"/>
              </w:rPr>
              <w:t>– 0,00 руб.,</w:t>
            </w:r>
          </w:p>
          <w:p w:rsidR="00D4295B" w:rsidRPr="005000AE" w:rsidRDefault="00D4295B" w:rsidP="00D4295B">
            <w:pPr>
              <w:rPr>
                <w:lang w:eastAsia="en-US"/>
              </w:rPr>
            </w:pPr>
            <w:r w:rsidRPr="00EF3452">
              <w:rPr>
                <w:i/>
                <w:lang w:eastAsia="en-US"/>
              </w:rPr>
              <w:t xml:space="preserve">2024 год </w:t>
            </w:r>
            <w:r w:rsidRPr="00EF3452">
              <w:rPr>
                <w:lang w:eastAsia="en-US"/>
              </w:rPr>
              <w:t>– 0,00 руб.</w:t>
            </w:r>
          </w:p>
        </w:tc>
      </w:tr>
    </w:tbl>
    <w:p w:rsidR="00D4295B" w:rsidRDefault="00D4295B" w:rsidP="00D4295B">
      <w:pPr>
        <w:widowControl w:val="0"/>
        <w:autoSpaceDE w:val="0"/>
        <w:autoSpaceDN w:val="0"/>
        <w:adjustRightInd w:val="0"/>
        <w:spacing w:before="108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»</w:t>
      </w:r>
    </w:p>
    <w:p w:rsidR="00D4295B" w:rsidRDefault="00D4295B" w:rsidP="00D4295B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1.8.2.раздел 4 «Ресурсное обеспечение подпрограммы» изложить в следующей  редакции:</w:t>
      </w:r>
    </w:p>
    <w:p w:rsidR="00D4295B" w:rsidRPr="005000AE" w:rsidRDefault="00D4295B" w:rsidP="00D4295B">
      <w:pPr>
        <w:contextualSpacing/>
        <w:jc w:val="center"/>
        <w:rPr>
          <w:b/>
        </w:rPr>
      </w:pPr>
      <w:r>
        <w:rPr>
          <w:b/>
        </w:rPr>
        <w:t xml:space="preserve">« </w:t>
      </w:r>
      <w:r w:rsidRPr="005000AE">
        <w:rPr>
          <w:b/>
        </w:rPr>
        <w:t xml:space="preserve">4. Ресурсное обеспечение подпрограммы </w:t>
      </w:r>
    </w:p>
    <w:p w:rsidR="00D4295B" w:rsidRDefault="00D4295B" w:rsidP="00D4295B">
      <w:pPr>
        <w:widowControl w:val="0"/>
        <w:autoSpaceDE w:val="0"/>
        <w:autoSpaceDN w:val="0"/>
        <w:jc w:val="right"/>
      </w:pPr>
      <w:r w:rsidRPr="005000AE">
        <w:t xml:space="preserve">                                 </w:t>
      </w:r>
      <w:r>
        <w:t>р</w:t>
      </w:r>
      <w:r w:rsidRPr="005000AE">
        <w:t>ублей</w:t>
      </w:r>
    </w:p>
    <w:tbl>
      <w:tblPr>
        <w:tblW w:w="1060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0"/>
        <w:gridCol w:w="3119"/>
        <w:gridCol w:w="1559"/>
        <w:gridCol w:w="1701"/>
        <w:gridCol w:w="1843"/>
        <w:gridCol w:w="1701"/>
      </w:tblGrid>
      <w:tr w:rsidR="00D4295B" w:rsidRPr="00920C87" w:rsidTr="00214818">
        <w:tc>
          <w:tcPr>
            <w:tcW w:w="680" w:type="dxa"/>
          </w:tcPr>
          <w:p w:rsidR="00D4295B" w:rsidRPr="00920C87" w:rsidRDefault="00D4295B" w:rsidP="00214818">
            <w:pPr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№ п/п</w:t>
            </w:r>
          </w:p>
        </w:tc>
        <w:tc>
          <w:tcPr>
            <w:tcW w:w="3119" w:type="dxa"/>
          </w:tcPr>
          <w:p w:rsidR="00D4295B" w:rsidRPr="00920C87" w:rsidRDefault="00D4295B" w:rsidP="00214818">
            <w:pPr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4295B" w:rsidRPr="00920C87" w:rsidRDefault="00D4295B" w:rsidP="00214818">
            <w:pPr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Исполни-</w:t>
            </w:r>
          </w:p>
          <w:p w:rsidR="00D4295B" w:rsidRPr="00920C87" w:rsidRDefault="00D4295B" w:rsidP="00214818">
            <w:pPr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920C87" w:rsidRDefault="00D4295B" w:rsidP="00214818">
            <w:pPr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920C87" w:rsidRDefault="00D4295B" w:rsidP="00214818">
            <w:pPr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2023 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920C87" w:rsidRDefault="00D4295B" w:rsidP="00214818">
            <w:pPr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2024 год</w:t>
            </w:r>
          </w:p>
        </w:tc>
      </w:tr>
      <w:tr w:rsidR="00D4295B" w:rsidRPr="00920C87" w:rsidTr="00214818">
        <w:tc>
          <w:tcPr>
            <w:tcW w:w="5358" w:type="dxa"/>
            <w:gridSpan w:val="3"/>
            <w:tcBorders>
              <w:right w:val="single" w:sz="4" w:space="0" w:color="auto"/>
            </w:tcBorders>
          </w:tcPr>
          <w:p w:rsidR="00D4295B" w:rsidRPr="00920C87" w:rsidRDefault="00D4295B" w:rsidP="00214818">
            <w:pPr>
              <w:rPr>
                <w:lang w:eastAsia="en-US"/>
              </w:rPr>
            </w:pPr>
            <w:r w:rsidRPr="00920C87">
              <w:rPr>
                <w:lang w:eastAsia="en-US"/>
              </w:rPr>
              <w:t>Подпрограмма, всего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295B" w:rsidRPr="0029232F" w:rsidRDefault="00D4295B" w:rsidP="00214818">
            <w:pPr>
              <w:jc w:val="center"/>
              <w:rPr>
                <w:b/>
                <w:lang w:eastAsia="en-US"/>
              </w:rPr>
            </w:pPr>
            <w:r w:rsidRPr="0029232F">
              <w:rPr>
                <w:b/>
                <w:lang w:eastAsia="en-US"/>
              </w:rPr>
              <w:t>17 256 776,85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295B" w:rsidRPr="00920C87" w:rsidRDefault="00D4295B" w:rsidP="00214818">
            <w:pPr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12 252 098,40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295B" w:rsidRPr="00920C87" w:rsidRDefault="00D4295B" w:rsidP="00214818">
            <w:pPr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12 077 593,18</w:t>
            </w:r>
          </w:p>
        </w:tc>
      </w:tr>
      <w:tr w:rsidR="00D4295B" w:rsidRPr="00920C87" w:rsidTr="00214818">
        <w:tc>
          <w:tcPr>
            <w:tcW w:w="5358" w:type="dxa"/>
            <w:gridSpan w:val="3"/>
          </w:tcPr>
          <w:p w:rsidR="00D4295B" w:rsidRPr="00920C87" w:rsidRDefault="00D4295B" w:rsidP="00214818">
            <w:pPr>
              <w:rPr>
                <w:lang w:eastAsia="en-US"/>
              </w:rPr>
            </w:pPr>
            <w:r w:rsidRPr="00920C87">
              <w:rPr>
                <w:lang w:eastAsia="en-US"/>
              </w:rPr>
              <w:t>- бюджет городского округа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295B" w:rsidRPr="0029232F" w:rsidRDefault="00D4295B" w:rsidP="00214818">
            <w:pPr>
              <w:jc w:val="center"/>
              <w:rPr>
                <w:b/>
                <w:lang w:eastAsia="en-US"/>
              </w:rPr>
            </w:pPr>
            <w:r w:rsidRPr="0029232F">
              <w:rPr>
                <w:b/>
                <w:lang w:eastAsia="en-US"/>
              </w:rPr>
              <w:t>17 256 776,85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295B" w:rsidRPr="00920C87" w:rsidRDefault="00D4295B" w:rsidP="00214818">
            <w:pPr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12 252 098,40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295B" w:rsidRPr="00920C87" w:rsidRDefault="00D4295B" w:rsidP="00214818">
            <w:pPr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12 077 593,18</w:t>
            </w:r>
          </w:p>
        </w:tc>
      </w:tr>
      <w:tr w:rsidR="00D4295B" w:rsidRPr="00920C87" w:rsidTr="00214818">
        <w:tc>
          <w:tcPr>
            <w:tcW w:w="5358" w:type="dxa"/>
            <w:gridSpan w:val="3"/>
          </w:tcPr>
          <w:p w:rsidR="00D4295B" w:rsidRPr="00920C87" w:rsidRDefault="00D4295B" w:rsidP="00214818">
            <w:pPr>
              <w:rPr>
                <w:lang w:eastAsia="en-US"/>
              </w:rPr>
            </w:pPr>
            <w:r w:rsidRPr="00920C87">
              <w:rPr>
                <w:lang w:eastAsia="en-US"/>
              </w:rPr>
              <w:t>- областной бюджет</w:t>
            </w:r>
          </w:p>
        </w:tc>
        <w:tc>
          <w:tcPr>
            <w:tcW w:w="1701" w:type="dxa"/>
          </w:tcPr>
          <w:p w:rsidR="00D4295B" w:rsidRPr="0029232F" w:rsidRDefault="00D4295B" w:rsidP="00214818">
            <w:pPr>
              <w:jc w:val="center"/>
              <w:rPr>
                <w:lang w:eastAsia="en-US"/>
              </w:rPr>
            </w:pPr>
            <w:r w:rsidRPr="0029232F">
              <w:rPr>
                <w:lang w:eastAsia="en-US"/>
              </w:rPr>
              <w:t>0,00</w:t>
            </w:r>
          </w:p>
        </w:tc>
        <w:tc>
          <w:tcPr>
            <w:tcW w:w="1843" w:type="dxa"/>
          </w:tcPr>
          <w:p w:rsidR="00D4295B" w:rsidRPr="00920C87" w:rsidRDefault="00D4295B" w:rsidP="00214818">
            <w:pPr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D4295B" w:rsidRPr="00920C87" w:rsidRDefault="00D4295B" w:rsidP="00214818">
            <w:pPr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0,00</w:t>
            </w:r>
          </w:p>
        </w:tc>
      </w:tr>
      <w:tr w:rsidR="00D4295B" w:rsidRPr="00920C87" w:rsidTr="00214818">
        <w:tc>
          <w:tcPr>
            <w:tcW w:w="680" w:type="dxa"/>
            <w:tcBorders>
              <w:right w:val="single" w:sz="4" w:space="0" w:color="auto"/>
            </w:tcBorders>
          </w:tcPr>
          <w:p w:rsidR="00D4295B" w:rsidRPr="00920C87" w:rsidRDefault="00D4295B" w:rsidP="00214818">
            <w:pPr>
              <w:rPr>
                <w:lang w:eastAsia="en-US"/>
              </w:rPr>
            </w:pPr>
            <w:r w:rsidRPr="00920C87">
              <w:rPr>
                <w:lang w:eastAsia="en-US"/>
              </w:rPr>
              <w:t>1.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920C87" w:rsidRDefault="00D4295B" w:rsidP="00214818">
            <w:pPr>
              <w:rPr>
                <w:lang w:eastAsia="en-US"/>
              </w:rPr>
            </w:pPr>
            <w:r w:rsidRPr="00920C87">
              <w:rPr>
                <w:lang w:eastAsia="en-US"/>
              </w:rPr>
              <w:t>Основное мероприятие «</w:t>
            </w:r>
            <w:r w:rsidRPr="00920C87">
              <w:t>Обеспечение выполнения функций Муниципального казённого учреждения «Финансово-методический центр городского округа Вичуга»</w:t>
            </w:r>
            <w:r w:rsidRPr="00920C87">
              <w:rPr>
                <w:lang w:eastAsia="en-US"/>
              </w:rPr>
              <w:t>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4295B" w:rsidRPr="00920C87" w:rsidRDefault="00D4295B" w:rsidP="00214818">
            <w:pPr>
              <w:jc w:val="center"/>
              <w:rPr>
                <w:lang w:eastAsia="en-US"/>
              </w:rPr>
            </w:pPr>
          </w:p>
          <w:p w:rsidR="00D4295B" w:rsidRPr="00920C87" w:rsidRDefault="00D4295B" w:rsidP="00214818">
            <w:pPr>
              <w:jc w:val="center"/>
              <w:rPr>
                <w:lang w:eastAsia="en-US"/>
              </w:rPr>
            </w:pPr>
          </w:p>
          <w:p w:rsidR="00D4295B" w:rsidRPr="00920C87" w:rsidRDefault="00D4295B" w:rsidP="00214818">
            <w:pPr>
              <w:jc w:val="center"/>
              <w:rPr>
                <w:lang w:eastAsia="en-US"/>
              </w:rPr>
            </w:pPr>
          </w:p>
          <w:p w:rsidR="00D4295B" w:rsidRPr="00920C87" w:rsidRDefault="00D4295B" w:rsidP="00214818">
            <w:pPr>
              <w:jc w:val="center"/>
              <w:rPr>
                <w:lang w:eastAsia="en-US"/>
              </w:rPr>
            </w:pPr>
          </w:p>
          <w:p w:rsidR="00D4295B" w:rsidRPr="00920C87" w:rsidRDefault="00D4295B" w:rsidP="00214818">
            <w:pPr>
              <w:jc w:val="center"/>
              <w:rPr>
                <w:lang w:eastAsia="en-US"/>
              </w:rPr>
            </w:pPr>
          </w:p>
          <w:p w:rsidR="00D4295B" w:rsidRPr="00920C87" w:rsidRDefault="00D4295B" w:rsidP="00214818">
            <w:pPr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Отдел образования администра-ции городского округа Вичуга</w:t>
            </w:r>
          </w:p>
        </w:tc>
        <w:tc>
          <w:tcPr>
            <w:tcW w:w="1701" w:type="dxa"/>
          </w:tcPr>
          <w:p w:rsidR="00D4295B" w:rsidRPr="0029232F" w:rsidRDefault="00D4295B" w:rsidP="00214818">
            <w:pPr>
              <w:jc w:val="center"/>
              <w:rPr>
                <w:lang w:eastAsia="en-US"/>
              </w:rPr>
            </w:pPr>
          </w:p>
          <w:p w:rsidR="00D4295B" w:rsidRPr="0029232F" w:rsidRDefault="00D4295B" w:rsidP="00214818">
            <w:pPr>
              <w:jc w:val="center"/>
              <w:rPr>
                <w:lang w:eastAsia="en-US"/>
              </w:rPr>
            </w:pPr>
          </w:p>
          <w:p w:rsidR="00D4295B" w:rsidRPr="0029232F" w:rsidRDefault="00D4295B" w:rsidP="00214818">
            <w:pPr>
              <w:jc w:val="center"/>
              <w:rPr>
                <w:b/>
                <w:lang w:eastAsia="en-US"/>
              </w:rPr>
            </w:pPr>
            <w:r w:rsidRPr="0029232F">
              <w:rPr>
                <w:b/>
                <w:lang w:eastAsia="en-US"/>
              </w:rPr>
              <w:t>17 256 776,85</w:t>
            </w:r>
          </w:p>
          <w:p w:rsidR="00D4295B" w:rsidRPr="0029232F" w:rsidRDefault="00D4295B" w:rsidP="00214818">
            <w:pPr>
              <w:jc w:val="center"/>
              <w:rPr>
                <w:lang w:eastAsia="en-US"/>
              </w:rPr>
            </w:pPr>
          </w:p>
          <w:p w:rsidR="00D4295B" w:rsidRPr="0029232F" w:rsidRDefault="00D4295B" w:rsidP="00214818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D4295B" w:rsidRPr="00920C87" w:rsidRDefault="00D4295B" w:rsidP="00214818">
            <w:pPr>
              <w:jc w:val="center"/>
              <w:rPr>
                <w:lang w:eastAsia="en-US"/>
              </w:rPr>
            </w:pPr>
          </w:p>
          <w:p w:rsidR="00D4295B" w:rsidRPr="00920C87" w:rsidRDefault="00D4295B" w:rsidP="00214818">
            <w:pPr>
              <w:jc w:val="center"/>
              <w:rPr>
                <w:lang w:eastAsia="en-US"/>
              </w:rPr>
            </w:pPr>
          </w:p>
          <w:p w:rsidR="00D4295B" w:rsidRPr="00920C87" w:rsidRDefault="00D4295B" w:rsidP="00214818">
            <w:pPr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12 252 098,40</w:t>
            </w:r>
          </w:p>
        </w:tc>
        <w:tc>
          <w:tcPr>
            <w:tcW w:w="1701" w:type="dxa"/>
          </w:tcPr>
          <w:p w:rsidR="00D4295B" w:rsidRPr="00920C87" w:rsidRDefault="00D4295B" w:rsidP="00214818">
            <w:pPr>
              <w:jc w:val="center"/>
              <w:rPr>
                <w:lang w:eastAsia="en-US"/>
              </w:rPr>
            </w:pPr>
          </w:p>
          <w:p w:rsidR="00D4295B" w:rsidRPr="00920C87" w:rsidRDefault="00D4295B" w:rsidP="00214818">
            <w:pPr>
              <w:jc w:val="center"/>
              <w:rPr>
                <w:lang w:eastAsia="en-US"/>
              </w:rPr>
            </w:pPr>
          </w:p>
          <w:p w:rsidR="00D4295B" w:rsidRPr="00920C87" w:rsidRDefault="00D4295B" w:rsidP="00214818">
            <w:pPr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12 077 593,18</w:t>
            </w:r>
          </w:p>
        </w:tc>
      </w:tr>
      <w:tr w:rsidR="00D4295B" w:rsidRPr="00920C87" w:rsidTr="00214818">
        <w:tc>
          <w:tcPr>
            <w:tcW w:w="680" w:type="dxa"/>
            <w:tcBorders>
              <w:right w:val="single" w:sz="4" w:space="0" w:color="auto"/>
            </w:tcBorders>
          </w:tcPr>
          <w:p w:rsidR="00D4295B" w:rsidRPr="00920C87" w:rsidRDefault="00D4295B" w:rsidP="002148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920C87" w:rsidRDefault="00D4295B" w:rsidP="00214818">
            <w:pPr>
              <w:spacing w:line="276" w:lineRule="auto"/>
              <w:rPr>
                <w:lang w:eastAsia="en-US"/>
              </w:rPr>
            </w:pPr>
            <w:r w:rsidRPr="00920C87">
              <w:rPr>
                <w:lang w:eastAsia="en-US"/>
              </w:rPr>
              <w:t>- бюджет городского округа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4295B" w:rsidRPr="00920C87" w:rsidRDefault="00D4295B" w:rsidP="002148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D4295B" w:rsidRPr="0029232F" w:rsidRDefault="00D4295B" w:rsidP="00214818">
            <w:pPr>
              <w:jc w:val="center"/>
              <w:rPr>
                <w:b/>
                <w:lang w:eastAsia="en-US"/>
              </w:rPr>
            </w:pPr>
            <w:r w:rsidRPr="0029232F">
              <w:rPr>
                <w:b/>
                <w:lang w:eastAsia="en-US"/>
              </w:rPr>
              <w:t>17 256 776,85</w:t>
            </w:r>
          </w:p>
        </w:tc>
        <w:tc>
          <w:tcPr>
            <w:tcW w:w="1843" w:type="dxa"/>
          </w:tcPr>
          <w:p w:rsidR="00D4295B" w:rsidRPr="00920C87" w:rsidRDefault="00D4295B" w:rsidP="00214818">
            <w:pPr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12 252 098,40</w:t>
            </w:r>
          </w:p>
        </w:tc>
        <w:tc>
          <w:tcPr>
            <w:tcW w:w="1701" w:type="dxa"/>
          </w:tcPr>
          <w:p w:rsidR="00D4295B" w:rsidRPr="00920C87" w:rsidRDefault="00D4295B" w:rsidP="00214818">
            <w:pPr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12 077 593,18</w:t>
            </w:r>
          </w:p>
        </w:tc>
      </w:tr>
      <w:tr w:rsidR="00D4295B" w:rsidRPr="00920C87" w:rsidTr="00214818">
        <w:tc>
          <w:tcPr>
            <w:tcW w:w="680" w:type="dxa"/>
            <w:tcBorders>
              <w:right w:val="single" w:sz="4" w:space="0" w:color="auto"/>
            </w:tcBorders>
          </w:tcPr>
          <w:p w:rsidR="00D4295B" w:rsidRPr="00920C87" w:rsidRDefault="00D4295B" w:rsidP="002148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920C87" w:rsidRDefault="00D4295B" w:rsidP="00214818">
            <w:pPr>
              <w:spacing w:line="276" w:lineRule="auto"/>
              <w:rPr>
                <w:lang w:eastAsia="en-US"/>
              </w:rPr>
            </w:pPr>
            <w:r w:rsidRPr="00920C87">
              <w:rPr>
                <w:lang w:eastAsia="en-US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4295B" w:rsidRPr="00920C87" w:rsidRDefault="00D4295B" w:rsidP="002148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D4295B" w:rsidRPr="0029232F" w:rsidRDefault="00D4295B" w:rsidP="00214818">
            <w:pPr>
              <w:jc w:val="center"/>
              <w:rPr>
                <w:lang w:eastAsia="en-US"/>
              </w:rPr>
            </w:pPr>
            <w:r w:rsidRPr="0029232F">
              <w:rPr>
                <w:lang w:eastAsia="en-US"/>
              </w:rPr>
              <w:t>0,00</w:t>
            </w:r>
          </w:p>
        </w:tc>
        <w:tc>
          <w:tcPr>
            <w:tcW w:w="1843" w:type="dxa"/>
          </w:tcPr>
          <w:p w:rsidR="00D4295B" w:rsidRPr="00920C87" w:rsidRDefault="00D4295B" w:rsidP="00214818">
            <w:pPr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D4295B" w:rsidRPr="00920C87" w:rsidRDefault="00D4295B" w:rsidP="00214818">
            <w:pPr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0,00</w:t>
            </w:r>
          </w:p>
        </w:tc>
      </w:tr>
      <w:tr w:rsidR="00D4295B" w:rsidRPr="00920C87" w:rsidTr="00214818">
        <w:tc>
          <w:tcPr>
            <w:tcW w:w="680" w:type="dxa"/>
            <w:tcBorders>
              <w:right w:val="single" w:sz="4" w:space="0" w:color="auto"/>
            </w:tcBorders>
          </w:tcPr>
          <w:p w:rsidR="00D4295B" w:rsidRPr="00920C87" w:rsidRDefault="00D4295B" w:rsidP="00214818">
            <w:pPr>
              <w:rPr>
                <w:lang w:eastAsia="en-US"/>
              </w:rPr>
            </w:pPr>
            <w:r w:rsidRPr="00920C87">
              <w:rPr>
                <w:lang w:eastAsia="en-US"/>
              </w:rPr>
              <w:t>1.1.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920C87" w:rsidRDefault="00D4295B" w:rsidP="00214818">
            <w:pPr>
              <w:rPr>
                <w:lang w:eastAsia="en-US"/>
              </w:rPr>
            </w:pPr>
            <w:r w:rsidRPr="00920C87">
              <w:rPr>
                <w:lang w:eastAsia="en-US"/>
              </w:rPr>
              <w:t>Направление расходов «Обеспечение выполнения функций Муниципального казённого учреждения «Финансово-методический центр городского округа Вичуга»»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4295B" w:rsidRPr="00920C87" w:rsidRDefault="00D4295B" w:rsidP="002148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D4295B" w:rsidRPr="0029232F" w:rsidRDefault="00D4295B" w:rsidP="00214818">
            <w:pPr>
              <w:jc w:val="center"/>
              <w:rPr>
                <w:lang w:eastAsia="en-US"/>
              </w:rPr>
            </w:pPr>
          </w:p>
          <w:p w:rsidR="00D4295B" w:rsidRPr="0029232F" w:rsidRDefault="00D4295B" w:rsidP="00214818">
            <w:pPr>
              <w:jc w:val="center"/>
              <w:rPr>
                <w:lang w:eastAsia="en-US"/>
              </w:rPr>
            </w:pPr>
          </w:p>
          <w:p w:rsidR="00D4295B" w:rsidRPr="0029232F" w:rsidRDefault="00D4295B" w:rsidP="00214818">
            <w:pPr>
              <w:jc w:val="center"/>
              <w:rPr>
                <w:b/>
                <w:lang w:eastAsia="en-US"/>
              </w:rPr>
            </w:pPr>
            <w:r w:rsidRPr="0029232F">
              <w:rPr>
                <w:b/>
                <w:lang w:eastAsia="en-US"/>
              </w:rPr>
              <w:t>17 256 776,85</w:t>
            </w:r>
          </w:p>
          <w:p w:rsidR="00D4295B" w:rsidRPr="0029232F" w:rsidRDefault="00D4295B" w:rsidP="00214818">
            <w:pPr>
              <w:jc w:val="center"/>
              <w:rPr>
                <w:b/>
                <w:lang w:eastAsia="en-US"/>
              </w:rPr>
            </w:pPr>
          </w:p>
          <w:p w:rsidR="00D4295B" w:rsidRPr="0029232F" w:rsidRDefault="00D4295B" w:rsidP="00214818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D4295B" w:rsidRPr="00920C87" w:rsidRDefault="00D4295B" w:rsidP="00214818">
            <w:pPr>
              <w:jc w:val="center"/>
              <w:rPr>
                <w:lang w:eastAsia="en-US"/>
              </w:rPr>
            </w:pPr>
          </w:p>
          <w:p w:rsidR="00D4295B" w:rsidRPr="00920C87" w:rsidRDefault="00D4295B" w:rsidP="00214818">
            <w:pPr>
              <w:jc w:val="center"/>
              <w:rPr>
                <w:lang w:eastAsia="en-US"/>
              </w:rPr>
            </w:pPr>
          </w:p>
          <w:p w:rsidR="00D4295B" w:rsidRPr="00920C87" w:rsidRDefault="00D4295B" w:rsidP="00214818">
            <w:pPr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12 252 098,40</w:t>
            </w:r>
          </w:p>
        </w:tc>
        <w:tc>
          <w:tcPr>
            <w:tcW w:w="1701" w:type="dxa"/>
          </w:tcPr>
          <w:p w:rsidR="00D4295B" w:rsidRPr="00920C87" w:rsidRDefault="00D4295B" w:rsidP="00214818">
            <w:pPr>
              <w:jc w:val="center"/>
              <w:rPr>
                <w:lang w:eastAsia="en-US"/>
              </w:rPr>
            </w:pPr>
          </w:p>
          <w:p w:rsidR="00D4295B" w:rsidRPr="00920C87" w:rsidRDefault="00D4295B" w:rsidP="00214818">
            <w:pPr>
              <w:jc w:val="center"/>
              <w:rPr>
                <w:lang w:eastAsia="en-US"/>
              </w:rPr>
            </w:pPr>
          </w:p>
          <w:p w:rsidR="00D4295B" w:rsidRPr="00920C87" w:rsidRDefault="00D4295B" w:rsidP="00214818">
            <w:pPr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12 077 593,18</w:t>
            </w:r>
          </w:p>
        </w:tc>
      </w:tr>
      <w:tr w:rsidR="00D4295B" w:rsidRPr="00920C87" w:rsidTr="00214818">
        <w:tc>
          <w:tcPr>
            <w:tcW w:w="680" w:type="dxa"/>
            <w:tcBorders>
              <w:right w:val="single" w:sz="4" w:space="0" w:color="auto"/>
            </w:tcBorders>
          </w:tcPr>
          <w:p w:rsidR="00D4295B" w:rsidRPr="00920C87" w:rsidRDefault="00D4295B" w:rsidP="002148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920C87" w:rsidRDefault="00D4295B" w:rsidP="00214818">
            <w:pPr>
              <w:spacing w:line="276" w:lineRule="auto"/>
              <w:rPr>
                <w:lang w:eastAsia="en-US"/>
              </w:rPr>
            </w:pPr>
            <w:r w:rsidRPr="00920C87">
              <w:rPr>
                <w:lang w:eastAsia="en-US"/>
              </w:rPr>
              <w:t>- бюджет городского округа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4295B" w:rsidRPr="00920C87" w:rsidRDefault="00D4295B" w:rsidP="002148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D4295B" w:rsidRPr="0029232F" w:rsidRDefault="00461A81" w:rsidP="00461A81">
            <w:pPr>
              <w:jc w:val="center"/>
              <w:rPr>
                <w:b/>
                <w:lang w:eastAsia="en-US"/>
              </w:rPr>
            </w:pPr>
            <w:r w:rsidRPr="0029232F">
              <w:rPr>
                <w:b/>
                <w:lang w:eastAsia="en-US"/>
              </w:rPr>
              <w:t>17 256 776,85</w:t>
            </w:r>
          </w:p>
        </w:tc>
        <w:tc>
          <w:tcPr>
            <w:tcW w:w="1843" w:type="dxa"/>
          </w:tcPr>
          <w:p w:rsidR="00D4295B" w:rsidRPr="00920C87" w:rsidRDefault="00D4295B" w:rsidP="00214818">
            <w:pPr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12 252 098,40</w:t>
            </w:r>
          </w:p>
        </w:tc>
        <w:tc>
          <w:tcPr>
            <w:tcW w:w="1701" w:type="dxa"/>
          </w:tcPr>
          <w:p w:rsidR="00D4295B" w:rsidRPr="00920C87" w:rsidRDefault="00D4295B" w:rsidP="00214818">
            <w:pPr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12 077 593,18</w:t>
            </w:r>
          </w:p>
        </w:tc>
      </w:tr>
      <w:tr w:rsidR="00D4295B" w:rsidRPr="00920C87" w:rsidTr="00214818">
        <w:tc>
          <w:tcPr>
            <w:tcW w:w="680" w:type="dxa"/>
            <w:tcBorders>
              <w:right w:val="single" w:sz="4" w:space="0" w:color="auto"/>
            </w:tcBorders>
          </w:tcPr>
          <w:p w:rsidR="00D4295B" w:rsidRPr="00920C87" w:rsidRDefault="00D4295B" w:rsidP="002148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920C87" w:rsidRDefault="00D4295B" w:rsidP="00214818">
            <w:pPr>
              <w:spacing w:line="276" w:lineRule="auto"/>
              <w:rPr>
                <w:lang w:eastAsia="en-US"/>
              </w:rPr>
            </w:pPr>
            <w:r w:rsidRPr="00920C87">
              <w:rPr>
                <w:lang w:eastAsia="en-US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4295B" w:rsidRPr="00920C87" w:rsidRDefault="00D4295B" w:rsidP="002148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D4295B" w:rsidRPr="00920C87" w:rsidRDefault="00D4295B" w:rsidP="00214818">
            <w:pPr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0,00</w:t>
            </w:r>
          </w:p>
        </w:tc>
        <w:tc>
          <w:tcPr>
            <w:tcW w:w="1843" w:type="dxa"/>
          </w:tcPr>
          <w:p w:rsidR="00D4295B" w:rsidRPr="00920C87" w:rsidRDefault="00D4295B" w:rsidP="00214818">
            <w:pPr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D4295B" w:rsidRPr="00920C87" w:rsidRDefault="00D4295B" w:rsidP="00214818">
            <w:pPr>
              <w:jc w:val="center"/>
              <w:rPr>
                <w:lang w:eastAsia="en-US"/>
              </w:rPr>
            </w:pPr>
            <w:r w:rsidRPr="00920C87">
              <w:rPr>
                <w:lang w:eastAsia="en-US"/>
              </w:rPr>
              <w:t>0,00</w:t>
            </w:r>
          </w:p>
        </w:tc>
      </w:tr>
    </w:tbl>
    <w:p w:rsidR="00D4295B" w:rsidRPr="00D4295B" w:rsidRDefault="00D4295B" w:rsidP="00D4295B">
      <w:pPr>
        <w:contextualSpacing/>
      </w:pPr>
      <w:r>
        <w:rPr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eastAsia="Calibri"/>
          <w:color w:val="000000" w:themeColor="text1"/>
          <w:sz w:val="28"/>
          <w:szCs w:val="28"/>
          <w:lang w:eastAsia="en-US"/>
        </w:rPr>
        <w:t>»</w:t>
      </w:r>
    </w:p>
    <w:p w:rsidR="00D4295B" w:rsidRDefault="00D4295B" w:rsidP="00D4295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1.9.</w:t>
      </w:r>
      <w:r w:rsidRPr="00391FB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приложении № 9</w:t>
      </w:r>
      <w:r w:rsidRPr="004C7D1B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D4295B" w:rsidRDefault="00D4295B" w:rsidP="00D4295B">
      <w:pPr>
        <w:jc w:val="both"/>
        <w:rPr>
          <w:rFonts w:eastAsia="Calibri"/>
          <w:sz w:val="28"/>
          <w:szCs w:val="28"/>
          <w:lang w:eastAsia="en-US"/>
        </w:rPr>
      </w:pPr>
      <w:r w:rsidRPr="0040154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1.9.1. раздел 4 «Ресурсное обеспечение подпрограммы» изложить в следующей  редакции:</w:t>
      </w:r>
    </w:p>
    <w:p w:rsidR="00D4295B" w:rsidRPr="005000AE" w:rsidRDefault="00D4295B" w:rsidP="00D4295B">
      <w:pPr>
        <w:contextualSpacing/>
        <w:jc w:val="center"/>
        <w:rPr>
          <w:b/>
        </w:rPr>
      </w:pPr>
      <w:r>
        <w:rPr>
          <w:b/>
        </w:rPr>
        <w:t xml:space="preserve">« </w:t>
      </w:r>
      <w:r w:rsidRPr="005000AE">
        <w:rPr>
          <w:b/>
        </w:rPr>
        <w:t xml:space="preserve">4. Ресурсное обеспечение подпрограммы </w:t>
      </w:r>
    </w:p>
    <w:p w:rsidR="00D4295B" w:rsidRDefault="00D4295B" w:rsidP="00D4295B">
      <w:pPr>
        <w:widowControl w:val="0"/>
        <w:autoSpaceDE w:val="0"/>
        <w:autoSpaceDN w:val="0"/>
        <w:jc w:val="right"/>
      </w:pPr>
      <w:r w:rsidRPr="005000AE">
        <w:t xml:space="preserve">                                 </w:t>
      </w:r>
      <w:r>
        <w:t>р</w:t>
      </w:r>
      <w:r w:rsidRPr="005000AE">
        <w:t>ублей</w:t>
      </w:r>
    </w:p>
    <w:p w:rsidR="00D4295B" w:rsidRDefault="00D4295B" w:rsidP="00D4295B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      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3544"/>
        <w:gridCol w:w="1561"/>
        <w:gridCol w:w="1701"/>
        <w:gridCol w:w="1559"/>
        <w:gridCol w:w="1701"/>
      </w:tblGrid>
      <w:tr w:rsidR="00D4295B" w:rsidRPr="00920C87" w:rsidTr="00214818">
        <w:tc>
          <w:tcPr>
            <w:tcW w:w="566" w:type="dxa"/>
          </w:tcPr>
          <w:p w:rsidR="00D4295B" w:rsidRPr="00920C87" w:rsidRDefault="00D4295B" w:rsidP="00214818">
            <w:pPr>
              <w:jc w:val="center"/>
            </w:pPr>
            <w:r w:rsidRPr="00920C87">
              <w:t>№ п/п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4295B" w:rsidRPr="00920C87" w:rsidRDefault="00D4295B" w:rsidP="00214818">
            <w:pPr>
              <w:jc w:val="center"/>
            </w:pPr>
            <w:r w:rsidRPr="00920C87">
              <w:t>Наименование мероприятия</w:t>
            </w:r>
          </w:p>
        </w:tc>
        <w:tc>
          <w:tcPr>
            <w:tcW w:w="1561" w:type="dxa"/>
            <w:tcBorders>
              <w:bottom w:val="single" w:sz="4" w:space="0" w:color="auto"/>
              <w:right w:val="single" w:sz="4" w:space="0" w:color="auto"/>
            </w:tcBorders>
          </w:tcPr>
          <w:p w:rsidR="00D4295B" w:rsidRPr="00920C87" w:rsidRDefault="00D4295B" w:rsidP="00214818">
            <w:pPr>
              <w:jc w:val="center"/>
            </w:pPr>
            <w:r w:rsidRPr="00920C87">
              <w:t>Исполни-тель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920C87" w:rsidRDefault="00D4295B" w:rsidP="00214818">
            <w:pPr>
              <w:jc w:val="center"/>
            </w:pPr>
            <w:r w:rsidRPr="00920C87">
              <w:t>2022</w:t>
            </w:r>
            <w:r>
              <w:t xml:space="preserve"> </w:t>
            </w:r>
            <w:r w:rsidRPr="00920C87">
              <w:t>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920C87" w:rsidRDefault="00D4295B" w:rsidP="00214818">
            <w:pPr>
              <w:jc w:val="center"/>
            </w:pPr>
            <w:r w:rsidRPr="00920C87">
              <w:t>2023</w:t>
            </w:r>
            <w:r>
              <w:t xml:space="preserve"> </w:t>
            </w:r>
            <w:r w:rsidRPr="00920C87">
              <w:t>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920C87" w:rsidRDefault="00D4295B" w:rsidP="00214818">
            <w:pPr>
              <w:jc w:val="center"/>
            </w:pPr>
            <w:r w:rsidRPr="00920C87">
              <w:t>2024 год</w:t>
            </w:r>
          </w:p>
        </w:tc>
      </w:tr>
      <w:tr w:rsidR="00D4295B" w:rsidRPr="00920C87" w:rsidTr="00214818">
        <w:tc>
          <w:tcPr>
            <w:tcW w:w="567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4295B" w:rsidRPr="00920C87" w:rsidRDefault="00D4295B" w:rsidP="00214818">
            <w:pPr>
              <w:jc w:val="both"/>
            </w:pPr>
            <w:r w:rsidRPr="00920C87">
              <w:t>Подпрограмма, всего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295B" w:rsidRPr="0029232F" w:rsidRDefault="00D4295B" w:rsidP="00214818">
            <w:pPr>
              <w:jc w:val="center"/>
            </w:pPr>
            <w:r w:rsidRPr="0029232F">
              <w:t>3 193 300,00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4295B" w:rsidRPr="00920C87" w:rsidRDefault="00D4295B" w:rsidP="00214818">
            <w:pPr>
              <w:jc w:val="center"/>
            </w:pPr>
            <w:r w:rsidRPr="00920C87">
              <w:t>750 573,60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295B" w:rsidRPr="00920C87" w:rsidRDefault="00D4295B" w:rsidP="00214818">
            <w:pPr>
              <w:jc w:val="center"/>
            </w:pPr>
            <w:r w:rsidRPr="00920C87">
              <w:t>668 284,80</w:t>
            </w:r>
          </w:p>
        </w:tc>
      </w:tr>
      <w:tr w:rsidR="00D4295B" w:rsidRPr="00920C87" w:rsidTr="00214818">
        <w:tc>
          <w:tcPr>
            <w:tcW w:w="5671" w:type="dxa"/>
            <w:gridSpan w:val="3"/>
            <w:tcBorders>
              <w:right w:val="single" w:sz="4" w:space="0" w:color="auto"/>
            </w:tcBorders>
          </w:tcPr>
          <w:p w:rsidR="00D4295B" w:rsidRPr="00920C87" w:rsidRDefault="00D4295B" w:rsidP="00214818">
            <w:pPr>
              <w:jc w:val="both"/>
            </w:pPr>
            <w:r w:rsidRPr="00920C87">
              <w:t xml:space="preserve">- бюджет </w:t>
            </w:r>
            <w:r w:rsidRPr="00920C87">
              <w:rPr>
                <w:lang w:eastAsia="en-US"/>
              </w:rPr>
              <w:t>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29232F" w:rsidRDefault="00D4295B" w:rsidP="00214818">
            <w:pPr>
              <w:jc w:val="center"/>
            </w:pPr>
            <w:r w:rsidRPr="0029232F">
              <w:t>3 193 300,00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4295B" w:rsidRPr="00920C87" w:rsidRDefault="00D4295B" w:rsidP="00214818">
            <w:pPr>
              <w:jc w:val="center"/>
            </w:pPr>
            <w:r w:rsidRPr="00920C87">
              <w:t>750 573,60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295B" w:rsidRPr="00920C87" w:rsidRDefault="00D4295B" w:rsidP="00214818">
            <w:pPr>
              <w:jc w:val="center"/>
            </w:pPr>
            <w:r w:rsidRPr="00920C87">
              <w:t>668 284,80</w:t>
            </w:r>
          </w:p>
        </w:tc>
      </w:tr>
      <w:tr w:rsidR="00D4295B" w:rsidRPr="00920C87" w:rsidTr="00214818">
        <w:tc>
          <w:tcPr>
            <w:tcW w:w="5671" w:type="dxa"/>
            <w:gridSpan w:val="3"/>
            <w:tcBorders>
              <w:right w:val="single" w:sz="4" w:space="0" w:color="auto"/>
            </w:tcBorders>
          </w:tcPr>
          <w:p w:rsidR="00D4295B" w:rsidRPr="00920C87" w:rsidRDefault="00D4295B" w:rsidP="00214818">
            <w:r w:rsidRPr="00920C87">
              <w:t>- областной бюджет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4295B" w:rsidRPr="0029232F" w:rsidRDefault="00D4295B" w:rsidP="00214818">
            <w:pPr>
              <w:jc w:val="center"/>
            </w:pPr>
            <w:r w:rsidRPr="0029232F">
              <w:t>0,00</w:t>
            </w:r>
          </w:p>
        </w:tc>
        <w:tc>
          <w:tcPr>
            <w:tcW w:w="1559" w:type="dxa"/>
          </w:tcPr>
          <w:p w:rsidR="00D4295B" w:rsidRPr="00920C87" w:rsidRDefault="00D4295B" w:rsidP="00214818">
            <w:pPr>
              <w:jc w:val="center"/>
            </w:pPr>
            <w:r w:rsidRPr="00920C87">
              <w:t>0,00</w:t>
            </w:r>
          </w:p>
        </w:tc>
        <w:tc>
          <w:tcPr>
            <w:tcW w:w="1701" w:type="dxa"/>
          </w:tcPr>
          <w:p w:rsidR="00D4295B" w:rsidRPr="00920C87" w:rsidRDefault="00D4295B" w:rsidP="00214818">
            <w:pPr>
              <w:jc w:val="center"/>
            </w:pPr>
            <w:r w:rsidRPr="00920C87">
              <w:t>0,00</w:t>
            </w:r>
          </w:p>
        </w:tc>
      </w:tr>
      <w:tr w:rsidR="00D4295B" w:rsidRPr="00920C87" w:rsidTr="00214818">
        <w:tc>
          <w:tcPr>
            <w:tcW w:w="566" w:type="dxa"/>
            <w:tcBorders>
              <w:right w:val="single" w:sz="4" w:space="0" w:color="auto"/>
            </w:tcBorders>
          </w:tcPr>
          <w:p w:rsidR="00D4295B" w:rsidRPr="00920C87" w:rsidRDefault="00D4295B" w:rsidP="00214818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D4295B" w:rsidRPr="00920C87" w:rsidRDefault="00D4295B" w:rsidP="00214818">
            <w:r w:rsidRPr="00920C87">
              <w:t xml:space="preserve">Основное  мероприятие «Приведение  учреждений образования  в  соответствие с требованиями  технического регламента  о  требованиях пожарной  безопасности  и </w:t>
            </w:r>
            <w:r w:rsidRPr="00920C87">
              <w:lastRenderedPageBreak/>
              <w:t>антитеррористических мероприятий»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295B" w:rsidRPr="00920C87" w:rsidRDefault="00D4295B" w:rsidP="00214818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4295B" w:rsidRPr="0029232F" w:rsidRDefault="00D4295B" w:rsidP="00214818">
            <w:pPr>
              <w:jc w:val="center"/>
            </w:pPr>
          </w:p>
          <w:p w:rsidR="00D4295B" w:rsidRPr="0029232F" w:rsidRDefault="00D4295B" w:rsidP="00214818">
            <w:pPr>
              <w:jc w:val="center"/>
            </w:pPr>
          </w:p>
          <w:p w:rsidR="00D4295B" w:rsidRPr="0029232F" w:rsidRDefault="00D4295B" w:rsidP="00214818">
            <w:pPr>
              <w:jc w:val="center"/>
            </w:pPr>
          </w:p>
          <w:p w:rsidR="00D4295B" w:rsidRPr="0029232F" w:rsidRDefault="00D4295B" w:rsidP="00214818">
            <w:pPr>
              <w:jc w:val="center"/>
            </w:pPr>
            <w:r w:rsidRPr="0029232F">
              <w:t>3 193 300,00</w:t>
            </w:r>
          </w:p>
        </w:tc>
        <w:tc>
          <w:tcPr>
            <w:tcW w:w="1559" w:type="dxa"/>
          </w:tcPr>
          <w:p w:rsidR="00D4295B" w:rsidRPr="00920C87" w:rsidRDefault="00D4295B" w:rsidP="00214818">
            <w:pPr>
              <w:jc w:val="center"/>
            </w:pPr>
          </w:p>
          <w:p w:rsidR="00D4295B" w:rsidRPr="00920C87" w:rsidRDefault="00D4295B" w:rsidP="00214818">
            <w:pPr>
              <w:jc w:val="center"/>
            </w:pPr>
          </w:p>
          <w:p w:rsidR="00D4295B" w:rsidRPr="00920C87" w:rsidRDefault="00D4295B" w:rsidP="00214818">
            <w:pPr>
              <w:jc w:val="center"/>
            </w:pPr>
          </w:p>
          <w:p w:rsidR="00D4295B" w:rsidRPr="00920C87" w:rsidRDefault="00D4295B" w:rsidP="00214818">
            <w:pPr>
              <w:jc w:val="center"/>
            </w:pPr>
            <w:r w:rsidRPr="00920C87">
              <w:t>750 573,60</w:t>
            </w:r>
          </w:p>
        </w:tc>
        <w:tc>
          <w:tcPr>
            <w:tcW w:w="1701" w:type="dxa"/>
          </w:tcPr>
          <w:p w:rsidR="00D4295B" w:rsidRPr="00920C87" w:rsidRDefault="00D4295B" w:rsidP="00214818">
            <w:pPr>
              <w:jc w:val="center"/>
            </w:pPr>
          </w:p>
          <w:p w:rsidR="00D4295B" w:rsidRPr="00920C87" w:rsidRDefault="00D4295B" w:rsidP="00214818">
            <w:pPr>
              <w:jc w:val="center"/>
            </w:pPr>
          </w:p>
          <w:p w:rsidR="00D4295B" w:rsidRPr="00920C87" w:rsidRDefault="00D4295B" w:rsidP="00214818">
            <w:pPr>
              <w:jc w:val="center"/>
            </w:pPr>
          </w:p>
          <w:p w:rsidR="00D4295B" w:rsidRPr="00920C87" w:rsidRDefault="00D4295B" w:rsidP="00214818">
            <w:pPr>
              <w:jc w:val="center"/>
            </w:pPr>
            <w:r w:rsidRPr="00920C87">
              <w:t>668 284,80</w:t>
            </w:r>
          </w:p>
        </w:tc>
      </w:tr>
      <w:tr w:rsidR="00D4295B" w:rsidRPr="00920C87" w:rsidTr="00214818"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D4295B" w:rsidRPr="00920C87" w:rsidRDefault="00D4295B" w:rsidP="00214818">
            <w:pPr>
              <w:jc w:val="both"/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4295B" w:rsidRPr="00920C87" w:rsidRDefault="00D4295B" w:rsidP="00214818">
            <w:pPr>
              <w:jc w:val="both"/>
            </w:pPr>
            <w:r w:rsidRPr="00920C87">
              <w:t xml:space="preserve">- бюджет </w:t>
            </w:r>
            <w:r w:rsidRPr="00920C87">
              <w:rPr>
                <w:lang w:eastAsia="en-US"/>
              </w:rPr>
              <w:t>городского округа</w:t>
            </w: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D4295B" w:rsidRPr="00920C87" w:rsidRDefault="00D4295B" w:rsidP="00214818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4295B" w:rsidRPr="0029232F" w:rsidRDefault="00D4295B" w:rsidP="00214818">
            <w:pPr>
              <w:jc w:val="center"/>
            </w:pPr>
            <w:r w:rsidRPr="0029232F">
              <w:t>3 193 300,00</w:t>
            </w:r>
          </w:p>
        </w:tc>
        <w:tc>
          <w:tcPr>
            <w:tcW w:w="1559" w:type="dxa"/>
          </w:tcPr>
          <w:p w:rsidR="00D4295B" w:rsidRPr="00920C87" w:rsidRDefault="00D4295B" w:rsidP="00214818">
            <w:pPr>
              <w:jc w:val="center"/>
            </w:pPr>
            <w:r w:rsidRPr="00920C87">
              <w:t>750 573,60</w:t>
            </w:r>
          </w:p>
        </w:tc>
        <w:tc>
          <w:tcPr>
            <w:tcW w:w="1701" w:type="dxa"/>
          </w:tcPr>
          <w:p w:rsidR="00D4295B" w:rsidRPr="00920C87" w:rsidRDefault="00D4295B" w:rsidP="00214818">
            <w:pPr>
              <w:jc w:val="center"/>
            </w:pPr>
            <w:r w:rsidRPr="00920C87">
              <w:t>668 284,80</w:t>
            </w:r>
          </w:p>
        </w:tc>
      </w:tr>
      <w:tr w:rsidR="00D4295B" w:rsidRPr="00920C87" w:rsidTr="00214818">
        <w:tc>
          <w:tcPr>
            <w:tcW w:w="566" w:type="dxa"/>
            <w:vMerge/>
            <w:tcBorders>
              <w:right w:val="single" w:sz="4" w:space="0" w:color="auto"/>
            </w:tcBorders>
          </w:tcPr>
          <w:p w:rsidR="00D4295B" w:rsidRPr="00920C87" w:rsidRDefault="00D4295B" w:rsidP="00214818">
            <w:pPr>
              <w:jc w:val="both"/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4295B" w:rsidRPr="00920C87" w:rsidRDefault="00D4295B" w:rsidP="00214818">
            <w:pPr>
              <w:jc w:val="both"/>
            </w:pPr>
            <w:r w:rsidRPr="00920C87">
              <w:t>- областной бюджет</w:t>
            </w:r>
          </w:p>
        </w:tc>
        <w:tc>
          <w:tcPr>
            <w:tcW w:w="1561" w:type="dxa"/>
            <w:vMerge/>
            <w:tcBorders>
              <w:bottom w:val="nil"/>
              <w:right w:val="single" w:sz="4" w:space="0" w:color="auto"/>
            </w:tcBorders>
          </w:tcPr>
          <w:p w:rsidR="00D4295B" w:rsidRPr="00920C87" w:rsidRDefault="00D4295B" w:rsidP="00214818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4295B" w:rsidRPr="0029232F" w:rsidRDefault="00D4295B" w:rsidP="00214818">
            <w:pPr>
              <w:jc w:val="center"/>
            </w:pPr>
            <w:r w:rsidRPr="0029232F">
              <w:t>0,00</w:t>
            </w:r>
          </w:p>
        </w:tc>
        <w:tc>
          <w:tcPr>
            <w:tcW w:w="1559" w:type="dxa"/>
          </w:tcPr>
          <w:p w:rsidR="00D4295B" w:rsidRPr="00920C87" w:rsidRDefault="00D4295B" w:rsidP="00214818">
            <w:pPr>
              <w:jc w:val="center"/>
            </w:pPr>
            <w:r w:rsidRPr="00920C87">
              <w:t>0,00</w:t>
            </w:r>
          </w:p>
        </w:tc>
        <w:tc>
          <w:tcPr>
            <w:tcW w:w="1701" w:type="dxa"/>
          </w:tcPr>
          <w:p w:rsidR="00D4295B" w:rsidRPr="00920C87" w:rsidRDefault="00D4295B" w:rsidP="00214818">
            <w:pPr>
              <w:jc w:val="center"/>
            </w:pPr>
            <w:r w:rsidRPr="00920C87">
              <w:t>0,00</w:t>
            </w:r>
          </w:p>
        </w:tc>
      </w:tr>
      <w:tr w:rsidR="00D4295B" w:rsidRPr="00920C87" w:rsidTr="00214818">
        <w:tc>
          <w:tcPr>
            <w:tcW w:w="566" w:type="dxa"/>
            <w:tcBorders>
              <w:right w:val="single" w:sz="4" w:space="0" w:color="auto"/>
            </w:tcBorders>
          </w:tcPr>
          <w:p w:rsidR="00D4295B" w:rsidRPr="00920C87" w:rsidRDefault="00D4295B" w:rsidP="00214818">
            <w:pPr>
              <w:jc w:val="both"/>
            </w:pPr>
            <w:r w:rsidRPr="00920C87">
              <w:t>1.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920C87" w:rsidRDefault="00D4295B" w:rsidP="00214818">
            <w:r w:rsidRPr="00920C87">
              <w:rPr>
                <w:lang w:eastAsia="en-US"/>
              </w:rPr>
              <w:t>Направление расходов</w:t>
            </w:r>
            <w:r w:rsidRPr="00920C87">
              <w:t xml:space="preserve"> «Приведение дошкольных образовательных учреждений в соответствие с  требованиями технического регламента о требованиях пожарной безопасности и антитеррористических мероприятий»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</w:tcBorders>
          </w:tcPr>
          <w:p w:rsidR="00D4295B" w:rsidRPr="00920C87" w:rsidRDefault="00D4295B" w:rsidP="00214818"/>
          <w:p w:rsidR="00D4295B" w:rsidRPr="00920C87" w:rsidRDefault="00D4295B" w:rsidP="00214818">
            <w:pPr>
              <w:jc w:val="center"/>
            </w:pPr>
            <w:r w:rsidRPr="00920C87">
              <w:t>Отдел образования администра-ции</w:t>
            </w:r>
          </w:p>
          <w:p w:rsidR="00D4295B" w:rsidRPr="00920C87" w:rsidRDefault="00D4295B" w:rsidP="00214818">
            <w:pPr>
              <w:jc w:val="center"/>
            </w:pPr>
            <w:r w:rsidRPr="00920C87">
              <w:t xml:space="preserve">городского округа </w:t>
            </w:r>
          </w:p>
          <w:p w:rsidR="00D4295B" w:rsidRPr="00920C87" w:rsidRDefault="00D4295B" w:rsidP="00214818">
            <w:pPr>
              <w:jc w:val="center"/>
            </w:pPr>
            <w:r w:rsidRPr="00920C87">
              <w:t>Вичуга</w:t>
            </w:r>
          </w:p>
        </w:tc>
        <w:tc>
          <w:tcPr>
            <w:tcW w:w="1701" w:type="dxa"/>
          </w:tcPr>
          <w:p w:rsidR="00D4295B" w:rsidRPr="0029232F" w:rsidRDefault="00D4295B" w:rsidP="00214818">
            <w:pPr>
              <w:jc w:val="center"/>
            </w:pPr>
          </w:p>
          <w:p w:rsidR="00D4295B" w:rsidRPr="0029232F" w:rsidRDefault="00D4295B" w:rsidP="00214818">
            <w:pPr>
              <w:jc w:val="center"/>
            </w:pPr>
          </w:p>
          <w:p w:rsidR="00D4295B" w:rsidRPr="0029232F" w:rsidRDefault="00D4295B" w:rsidP="00214818">
            <w:pPr>
              <w:jc w:val="center"/>
            </w:pPr>
          </w:p>
          <w:p w:rsidR="00D4295B" w:rsidRPr="0029232F" w:rsidRDefault="00D4295B" w:rsidP="00214818">
            <w:pPr>
              <w:jc w:val="center"/>
              <w:rPr>
                <w:b/>
              </w:rPr>
            </w:pPr>
            <w:r w:rsidRPr="0029232F">
              <w:rPr>
                <w:b/>
              </w:rPr>
              <w:t>1 816 700,00</w:t>
            </w:r>
          </w:p>
          <w:p w:rsidR="00D4295B" w:rsidRPr="0029232F" w:rsidRDefault="00D4295B" w:rsidP="00214818">
            <w:pPr>
              <w:jc w:val="center"/>
            </w:pPr>
          </w:p>
          <w:p w:rsidR="00D4295B" w:rsidRPr="0029232F" w:rsidRDefault="00D4295B" w:rsidP="00214818">
            <w:pPr>
              <w:jc w:val="center"/>
            </w:pPr>
          </w:p>
        </w:tc>
        <w:tc>
          <w:tcPr>
            <w:tcW w:w="1559" w:type="dxa"/>
          </w:tcPr>
          <w:p w:rsidR="00D4295B" w:rsidRPr="00920C87" w:rsidRDefault="00D4295B" w:rsidP="00214818">
            <w:pPr>
              <w:jc w:val="center"/>
            </w:pPr>
          </w:p>
          <w:p w:rsidR="00D4295B" w:rsidRPr="00920C87" w:rsidRDefault="00D4295B" w:rsidP="00214818">
            <w:pPr>
              <w:jc w:val="center"/>
            </w:pPr>
          </w:p>
          <w:p w:rsidR="00D4295B" w:rsidRPr="00920C87" w:rsidRDefault="00D4295B" w:rsidP="00214818">
            <w:pPr>
              <w:jc w:val="center"/>
            </w:pPr>
          </w:p>
          <w:p w:rsidR="00D4295B" w:rsidRPr="00920C87" w:rsidRDefault="00D4295B" w:rsidP="00214818">
            <w:pPr>
              <w:jc w:val="center"/>
            </w:pPr>
            <w:r w:rsidRPr="00920C87">
              <w:t>401 473,80</w:t>
            </w:r>
          </w:p>
        </w:tc>
        <w:tc>
          <w:tcPr>
            <w:tcW w:w="1701" w:type="dxa"/>
          </w:tcPr>
          <w:p w:rsidR="00D4295B" w:rsidRPr="00920C87" w:rsidRDefault="00D4295B" w:rsidP="00214818">
            <w:pPr>
              <w:jc w:val="center"/>
            </w:pPr>
          </w:p>
          <w:p w:rsidR="00D4295B" w:rsidRPr="00920C87" w:rsidRDefault="00D4295B" w:rsidP="00214818">
            <w:pPr>
              <w:jc w:val="center"/>
            </w:pPr>
          </w:p>
          <w:p w:rsidR="00D4295B" w:rsidRPr="00920C87" w:rsidRDefault="00D4295B" w:rsidP="00214818">
            <w:pPr>
              <w:jc w:val="center"/>
            </w:pPr>
          </w:p>
          <w:p w:rsidR="00D4295B" w:rsidRPr="00920C87" w:rsidRDefault="00D4295B" w:rsidP="00214818">
            <w:pPr>
              <w:jc w:val="center"/>
            </w:pPr>
            <w:r w:rsidRPr="00920C87">
              <w:t>357 458,40</w:t>
            </w:r>
          </w:p>
        </w:tc>
      </w:tr>
      <w:tr w:rsidR="00D4295B" w:rsidRPr="00920C87" w:rsidTr="00214818"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D4295B" w:rsidRPr="00920C87" w:rsidRDefault="00D4295B" w:rsidP="00214818">
            <w:pPr>
              <w:jc w:val="both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920C87" w:rsidRDefault="00D4295B" w:rsidP="00214818">
            <w:pPr>
              <w:jc w:val="both"/>
            </w:pPr>
            <w:r w:rsidRPr="00920C87">
              <w:t xml:space="preserve">- бюджет </w:t>
            </w:r>
            <w:r w:rsidRPr="00920C87">
              <w:rPr>
                <w:lang w:eastAsia="en-US"/>
              </w:rPr>
              <w:t>городского округа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</w:tcBorders>
          </w:tcPr>
          <w:p w:rsidR="00D4295B" w:rsidRPr="00920C87" w:rsidRDefault="00D4295B" w:rsidP="00214818">
            <w:pPr>
              <w:jc w:val="center"/>
            </w:pPr>
          </w:p>
        </w:tc>
        <w:tc>
          <w:tcPr>
            <w:tcW w:w="1701" w:type="dxa"/>
          </w:tcPr>
          <w:p w:rsidR="00D4295B" w:rsidRPr="0029232F" w:rsidRDefault="00D4295B" w:rsidP="00214818">
            <w:pPr>
              <w:jc w:val="center"/>
            </w:pPr>
            <w:r w:rsidRPr="0029232F">
              <w:rPr>
                <w:b/>
              </w:rPr>
              <w:t>1 816 700,00</w:t>
            </w:r>
          </w:p>
        </w:tc>
        <w:tc>
          <w:tcPr>
            <w:tcW w:w="1559" w:type="dxa"/>
          </w:tcPr>
          <w:p w:rsidR="00D4295B" w:rsidRPr="00920C87" w:rsidRDefault="00D4295B" w:rsidP="00214818">
            <w:pPr>
              <w:jc w:val="center"/>
            </w:pPr>
            <w:r w:rsidRPr="00920C87">
              <w:t>401 473,80</w:t>
            </w:r>
          </w:p>
        </w:tc>
        <w:tc>
          <w:tcPr>
            <w:tcW w:w="1701" w:type="dxa"/>
          </w:tcPr>
          <w:p w:rsidR="00D4295B" w:rsidRPr="00920C87" w:rsidRDefault="00D4295B" w:rsidP="00214818">
            <w:pPr>
              <w:jc w:val="center"/>
            </w:pPr>
            <w:r w:rsidRPr="00920C87">
              <w:t>357 458,40</w:t>
            </w:r>
          </w:p>
        </w:tc>
      </w:tr>
      <w:tr w:rsidR="00D4295B" w:rsidRPr="00920C87" w:rsidTr="00214818">
        <w:tc>
          <w:tcPr>
            <w:tcW w:w="566" w:type="dxa"/>
            <w:vMerge/>
            <w:tcBorders>
              <w:right w:val="single" w:sz="4" w:space="0" w:color="auto"/>
            </w:tcBorders>
          </w:tcPr>
          <w:p w:rsidR="00D4295B" w:rsidRPr="00920C87" w:rsidRDefault="00D4295B" w:rsidP="00214818">
            <w:pPr>
              <w:jc w:val="both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920C87" w:rsidRDefault="00D4295B" w:rsidP="00214818">
            <w:pPr>
              <w:jc w:val="both"/>
            </w:pPr>
            <w:r w:rsidRPr="00920C87">
              <w:t>- областной бюджет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</w:tcBorders>
          </w:tcPr>
          <w:p w:rsidR="00D4295B" w:rsidRPr="00920C87" w:rsidRDefault="00D4295B" w:rsidP="00214818">
            <w:pPr>
              <w:jc w:val="center"/>
            </w:pPr>
          </w:p>
        </w:tc>
        <w:tc>
          <w:tcPr>
            <w:tcW w:w="1701" w:type="dxa"/>
          </w:tcPr>
          <w:p w:rsidR="00D4295B" w:rsidRPr="0029232F" w:rsidRDefault="00D4295B" w:rsidP="00214818">
            <w:pPr>
              <w:jc w:val="center"/>
            </w:pPr>
            <w:r w:rsidRPr="0029232F">
              <w:t>0,00</w:t>
            </w:r>
          </w:p>
        </w:tc>
        <w:tc>
          <w:tcPr>
            <w:tcW w:w="1559" w:type="dxa"/>
          </w:tcPr>
          <w:p w:rsidR="00D4295B" w:rsidRPr="00920C87" w:rsidRDefault="00D4295B" w:rsidP="00214818">
            <w:pPr>
              <w:jc w:val="center"/>
            </w:pPr>
            <w:r w:rsidRPr="00920C87">
              <w:t>0,00</w:t>
            </w:r>
          </w:p>
        </w:tc>
        <w:tc>
          <w:tcPr>
            <w:tcW w:w="1701" w:type="dxa"/>
          </w:tcPr>
          <w:p w:rsidR="00D4295B" w:rsidRPr="00920C87" w:rsidRDefault="00D4295B" w:rsidP="00214818">
            <w:pPr>
              <w:jc w:val="center"/>
            </w:pPr>
            <w:r w:rsidRPr="00920C87">
              <w:t>0,00</w:t>
            </w:r>
          </w:p>
        </w:tc>
      </w:tr>
      <w:tr w:rsidR="00D4295B" w:rsidRPr="00920C87" w:rsidTr="00214818">
        <w:tc>
          <w:tcPr>
            <w:tcW w:w="566" w:type="dxa"/>
            <w:tcBorders>
              <w:right w:val="single" w:sz="4" w:space="0" w:color="auto"/>
            </w:tcBorders>
          </w:tcPr>
          <w:p w:rsidR="00D4295B" w:rsidRPr="00920C87" w:rsidRDefault="00D4295B" w:rsidP="00214818">
            <w:pPr>
              <w:jc w:val="both"/>
            </w:pPr>
            <w:r w:rsidRPr="00920C87">
              <w:t>2.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920C87" w:rsidRDefault="00D4295B" w:rsidP="00214818">
            <w:r w:rsidRPr="00920C87">
              <w:rPr>
                <w:lang w:eastAsia="en-US"/>
              </w:rPr>
              <w:t>Направление расходов</w:t>
            </w:r>
            <w:r w:rsidRPr="00920C87">
              <w:t xml:space="preserve"> «Приведение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мероприятий»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</w:tcBorders>
          </w:tcPr>
          <w:p w:rsidR="00D4295B" w:rsidRPr="00920C87" w:rsidRDefault="00D4295B" w:rsidP="00214818">
            <w:pPr>
              <w:jc w:val="center"/>
            </w:pPr>
          </w:p>
        </w:tc>
        <w:tc>
          <w:tcPr>
            <w:tcW w:w="1701" w:type="dxa"/>
          </w:tcPr>
          <w:p w:rsidR="00D4295B" w:rsidRPr="0029232F" w:rsidRDefault="00D4295B" w:rsidP="00214818">
            <w:pPr>
              <w:jc w:val="center"/>
            </w:pPr>
          </w:p>
          <w:p w:rsidR="00D4295B" w:rsidRPr="0029232F" w:rsidRDefault="00D4295B" w:rsidP="00214818">
            <w:pPr>
              <w:jc w:val="center"/>
            </w:pPr>
          </w:p>
          <w:p w:rsidR="00D4295B" w:rsidRPr="0029232F" w:rsidRDefault="00D4295B" w:rsidP="00214818">
            <w:pPr>
              <w:jc w:val="center"/>
            </w:pPr>
            <w:r w:rsidRPr="0029232F">
              <w:t>1 186 200,00</w:t>
            </w:r>
          </w:p>
        </w:tc>
        <w:tc>
          <w:tcPr>
            <w:tcW w:w="1559" w:type="dxa"/>
          </w:tcPr>
          <w:p w:rsidR="00D4295B" w:rsidRPr="00920C87" w:rsidRDefault="00D4295B" w:rsidP="00214818">
            <w:pPr>
              <w:jc w:val="center"/>
            </w:pPr>
          </w:p>
          <w:p w:rsidR="00D4295B" w:rsidRPr="00920C87" w:rsidRDefault="00D4295B" w:rsidP="00214818">
            <w:pPr>
              <w:jc w:val="center"/>
            </w:pPr>
          </w:p>
          <w:p w:rsidR="00D4295B" w:rsidRPr="00920C87" w:rsidRDefault="00D4295B" w:rsidP="00214818">
            <w:pPr>
              <w:jc w:val="center"/>
            </w:pPr>
            <w:r w:rsidRPr="00920C87">
              <w:t>255 458,70</w:t>
            </w:r>
          </w:p>
        </w:tc>
        <w:tc>
          <w:tcPr>
            <w:tcW w:w="1701" w:type="dxa"/>
          </w:tcPr>
          <w:p w:rsidR="00D4295B" w:rsidRPr="00920C87" w:rsidRDefault="00D4295B" w:rsidP="00214818">
            <w:pPr>
              <w:jc w:val="center"/>
            </w:pPr>
          </w:p>
          <w:p w:rsidR="00D4295B" w:rsidRPr="00920C87" w:rsidRDefault="00D4295B" w:rsidP="00214818">
            <w:pPr>
              <w:jc w:val="center"/>
            </w:pPr>
          </w:p>
          <w:p w:rsidR="00D4295B" w:rsidRPr="00920C87" w:rsidRDefault="00D4295B" w:rsidP="00214818">
            <w:pPr>
              <w:jc w:val="center"/>
            </w:pPr>
            <w:r w:rsidRPr="00920C87">
              <w:t>227 451,60</w:t>
            </w:r>
          </w:p>
        </w:tc>
      </w:tr>
      <w:tr w:rsidR="00D4295B" w:rsidRPr="00920C87" w:rsidTr="00214818"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D4295B" w:rsidRPr="00920C87" w:rsidRDefault="00D4295B" w:rsidP="00214818">
            <w:pPr>
              <w:jc w:val="both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920C87" w:rsidRDefault="00D4295B" w:rsidP="00214818">
            <w:pPr>
              <w:jc w:val="both"/>
            </w:pPr>
            <w:r w:rsidRPr="00920C87">
              <w:t xml:space="preserve">- бюджет </w:t>
            </w:r>
            <w:r w:rsidRPr="00920C87">
              <w:rPr>
                <w:lang w:eastAsia="en-US"/>
              </w:rPr>
              <w:t>городского округа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</w:tcBorders>
          </w:tcPr>
          <w:p w:rsidR="00D4295B" w:rsidRPr="00920C87" w:rsidRDefault="00D4295B" w:rsidP="00214818">
            <w:pPr>
              <w:jc w:val="center"/>
            </w:pPr>
          </w:p>
        </w:tc>
        <w:tc>
          <w:tcPr>
            <w:tcW w:w="1701" w:type="dxa"/>
          </w:tcPr>
          <w:p w:rsidR="00D4295B" w:rsidRPr="0029232F" w:rsidRDefault="00D4295B" w:rsidP="00214818">
            <w:pPr>
              <w:jc w:val="center"/>
            </w:pPr>
            <w:r w:rsidRPr="0029232F">
              <w:t>1 186 200,00</w:t>
            </w:r>
          </w:p>
        </w:tc>
        <w:tc>
          <w:tcPr>
            <w:tcW w:w="1559" w:type="dxa"/>
          </w:tcPr>
          <w:p w:rsidR="00D4295B" w:rsidRPr="00920C87" w:rsidRDefault="00D4295B" w:rsidP="00214818">
            <w:pPr>
              <w:jc w:val="center"/>
            </w:pPr>
            <w:r w:rsidRPr="00920C87">
              <w:t>255 458,70</w:t>
            </w:r>
          </w:p>
        </w:tc>
        <w:tc>
          <w:tcPr>
            <w:tcW w:w="1701" w:type="dxa"/>
          </w:tcPr>
          <w:p w:rsidR="00D4295B" w:rsidRPr="00920C87" w:rsidRDefault="00D4295B" w:rsidP="00214818">
            <w:pPr>
              <w:jc w:val="center"/>
            </w:pPr>
            <w:r w:rsidRPr="00920C87">
              <w:t>227 451,60</w:t>
            </w:r>
          </w:p>
        </w:tc>
      </w:tr>
      <w:tr w:rsidR="00D4295B" w:rsidRPr="00920C87" w:rsidTr="00214818">
        <w:tc>
          <w:tcPr>
            <w:tcW w:w="566" w:type="dxa"/>
            <w:vMerge/>
            <w:tcBorders>
              <w:right w:val="single" w:sz="4" w:space="0" w:color="auto"/>
            </w:tcBorders>
          </w:tcPr>
          <w:p w:rsidR="00D4295B" w:rsidRPr="00920C87" w:rsidRDefault="00D4295B" w:rsidP="00214818">
            <w:pPr>
              <w:jc w:val="both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920C87" w:rsidRDefault="00D4295B" w:rsidP="00214818">
            <w:pPr>
              <w:jc w:val="both"/>
            </w:pPr>
            <w:r w:rsidRPr="00920C87">
              <w:t>- областной бюджет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</w:tcBorders>
          </w:tcPr>
          <w:p w:rsidR="00D4295B" w:rsidRPr="00920C87" w:rsidRDefault="00D4295B" w:rsidP="00214818">
            <w:pPr>
              <w:jc w:val="center"/>
            </w:pPr>
          </w:p>
        </w:tc>
        <w:tc>
          <w:tcPr>
            <w:tcW w:w="1701" w:type="dxa"/>
          </w:tcPr>
          <w:p w:rsidR="00D4295B" w:rsidRPr="0029232F" w:rsidRDefault="00D4295B" w:rsidP="00214818">
            <w:pPr>
              <w:jc w:val="center"/>
            </w:pPr>
            <w:r w:rsidRPr="0029232F">
              <w:t>0,00</w:t>
            </w:r>
          </w:p>
        </w:tc>
        <w:tc>
          <w:tcPr>
            <w:tcW w:w="1559" w:type="dxa"/>
          </w:tcPr>
          <w:p w:rsidR="00D4295B" w:rsidRPr="00920C87" w:rsidRDefault="00D4295B" w:rsidP="00214818">
            <w:pPr>
              <w:jc w:val="center"/>
            </w:pPr>
            <w:r w:rsidRPr="00920C87">
              <w:t>0,00</w:t>
            </w:r>
          </w:p>
        </w:tc>
        <w:tc>
          <w:tcPr>
            <w:tcW w:w="1701" w:type="dxa"/>
          </w:tcPr>
          <w:p w:rsidR="00D4295B" w:rsidRPr="00920C87" w:rsidRDefault="00D4295B" w:rsidP="00214818">
            <w:pPr>
              <w:jc w:val="center"/>
            </w:pPr>
            <w:r w:rsidRPr="00920C87">
              <w:t>0,00</w:t>
            </w:r>
          </w:p>
        </w:tc>
      </w:tr>
      <w:tr w:rsidR="00D4295B" w:rsidRPr="00920C87" w:rsidTr="00214818">
        <w:tc>
          <w:tcPr>
            <w:tcW w:w="566" w:type="dxa"/>
            <w:tcBorders>
              <w:right w:val="single" w:sz="4" w:space="0" w:color="auto"/>
            </w:tcBorders>
          </w:tcPr>
          <w:p w:rsidR="00D4295B" w:rsidRPr="00920C87" w:rsidRDefault="00D4295B" w:rsidP="00214818">
            <w:pPr>
              <w:jc w:val="both"/>
            </w:pPr>
            <w:r w:rsidRPr="00920C87">
              <w:t>3.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920C87" w:rsidRDefault="00D4295B" w:rsidP="00214818">
            <w:r w:rsidRPr="00920C87">
              <w:rPr>
                <w:lang w:eastAsia="en-US"/>
              </w:rPr>
              <w:t>Направление расходов</w:t>
            </w:r>
            <w:r w:rsidRPr="00920C87">
              <w:t xml:space="preserve"> «Приведение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мероприятий»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</w:tcBorders>
          </w:tcPr>
          <w:p w:rsidR="00D4295B" w:rsidRPr="00920C87" w:rsidRDefault="00D4295B" w:rsidP="00214818">
            <w:pPr>
              <w:jc w:val="center"/>
            </w:pPr>
          </w:p>
        </w:tc>
        <w:tc>
          <w:tcPr>
            <w:tcW w:w="1701" w:type="dxa"/>
          </w:tcPr>
          <w:p w:rsidR="00D4295B" w:rsidRPr="0029232F" w:rsidRDefault="00D4295B" w:rsidP="00214818">
            <w:pPr>
              <w:jc w:val="center"/>
            </w:pPr>
          </w:p>
          <w:p w:rsidR="00D4295B" w:rsidRPr="0029232F" w:rsidRDefault="00D4295B" w:rsidP="00214818">
            <w:pPr>
              <w:jc w:val="center"/>
            </w:pPr>
          </w:p>
          <w:p w:rsidR="00D4295B" w:rsidRPr="0029232F" w:rsidRDefault="00D4295B" w:rsidP="00214818">
            <w:pPr>
              <w:jc w:val="center"/>
              <w:rPr>
                <w:b/>
              </w:rPr>
            </w:pPr>
            <w:r w:rsidRPr="0029232F">
              <w:rPr>
                <w:b/>
              </w:rPr>
              <w:t>190 400,00</w:t>
            </w:r>
          </w:p>
        </w:tc>
        <w:tc>
          <w:tcPr>
            <w:tcW w:w="1559" w:type="dxa"/>
          </w:tcPr>
          <w:p w:rsidR="00D4295B" w:rsidRPr="00920C87" w:rsidRDefault="00D4295B" w:rsidP="00214818">
            <w:pPr>
              <w:jc w:val="center"/>
            </w:pPr>
          </w:p>
          <w:p w:rsidR="00D4295B" w:rsidRPr="00920C87" w:rsidRDefault="00D4295B" w:rsidP="00214818">
            <w:pPr>
              <w:jc w:val="center"/>
            </w:pPr>
          </w:p>
          <w:p w:rsidR="00D4295B" w:rsidRPr="00920C87" w:rsidRDefault="00D4295B" w:rsidP="00214818">
            <w:pPr>
              <w:jc w:val="center"/>
            </w:pPr>
            <w:r w:rsidRPr="00920C87">
              <w:t>93 641,10</w:t>
            </w:r>
          </w:p>
        </w:tc>
        <w:tc>
          <w:tcPr>
            <w:tcW w:w="1701" w:type="dxa"/>
          </w:tcPr>
          <w:p w:rsidR="00D4295B" w:rsidRPr="00920C87" w:rsidRDefault="00D4295B" w:rsidP="00214818">
            <w:pPr>
              <w:jc w:val="center"/>
            </w:pPr>
          </w:p>
          <w:p w:rsidR="00D4295B" w:rsidRPr="00920C87" w:rsidRDefault="00D4295B" w:rsidP="00214818">
            <w:pPr>
              <w:jc w:val="center"/>
            </w:pPr>
          </w:p>
          <w:p w:rsidR="00D4295B" w:rsidRPr="00920C87" w:rsidRDefault="00D4295B" w:rsidP="00214818">
            <w:pPr>
              <w:jc w:val="center"/>
            </w:pPr>
            <w:r w:rsidRPr="00920C87">
              <w:t>83 374,80</w:t>
            </w:r>
          </w:p>
        </w:tc>
      </w:tr>
      <w:tr w:rsidR="00D4295B" w:rsidRPr="00920C87" w:rsidTr="00214818"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D4295B" w:rsidRPr="00920C87" w:rsidRDefault="00D4295B" w:rsidP="00214818">
            <w:pPr>
              <w:jc w:val="both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D4295B" w:rsidRPr="00920C87" w:rsidRDefault="00D4295B" w:rsidP="00214818">
            <w:pPr>
              <w:jc w:val="both"/>
            </w:pPr>
            <w:r w:rsidRPr="00920C87">
              <w:t xml:space="preserve">- бюджет </w:t>
            </w:r>
            <w:r w:rsidRPr="00920C87">
              <w:rPr>
                <w:lang w:eastAsia="en-US"/>
              </w:rPr>
              <w:t>городского округа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</w:tcBorders>
          </w:tcPr>
          <w:p w:rsidR="00D4295B" w:rsidRPr="00920C87" w:rsidRDefault="00D4295B" w:rsidP="00214818">
            <w:pPr>
              <w:jc w:val="center"/>
            </w:pPr>
          </w:p>
        </w:tc>
        <w:tc>
          <w:tcPr>
            <w:tcW w:w="1701" w:type="dxa"/>
          </w:tcPr>
          <w:p w:rsidR="00D4295B" w:rsidRPr="0029232F" w:rsidRDefault="00D4295B" w:rsidP="00214818">
            <w:pPr>
              <w:jc w:val="center"/>
            </w:pPr>
            <w:r w:rsidRPr="0029232F">
              <w:rPr>
                <w:b/>
              </w:rPr>
              <w:t>190 400,00</w:t>
            </w:r>
          </w:p>
        </w:tc>
        <w:tc>
          <w:tcPr>
            <w:tcW w:w="1559" w:type="dxa"/>
          </w:tcPr>
          <w:p w:rsidR="00D4295B" w:rsidRPr="00920C87" w:rsidRDefault="00D4295B" w:rsidP="00214818">
            <w:pPr>
              <w:jc w:val="center"/>
            </w:pPr>
            <w:r w:rsidRPr="00920C87">
              <w:t>93 641,10</w:t>
            </w:r>
          </w:p>
        </w:tc>
        <w:tc>
          <w:tcPr>
            <w:tcW w:w="1701" w:type="dxa"/>
          </w:tcPr>
          <w:p w:rsidR="00D4295B" w:rsidRPr="00920C87" w:rsidRDefault="00D4295B" w:rsidP="00214818">
            <w:pPr>
              <w:jc w:val="center"/>
            </w:pPr>
            <w:r w:rsidRPr="00920C87">
              <w:t>83 374,80</w:t>
            </w:r>
          </w:p>
        </w:tc>
      </w:tr>
      <w:tr w:rsidR="00D4295B" w:rsidRPr="00920C87" w:rsidTr="00214818">
        <w:tc>
          <w:tcPr>
            <w:tcW w:w="566" w:type="dxa"/>
            <w:vMerge/>
            <w:tcBorders>
              <w:right w:val="single" w:sz="4" w:space="0" w:color="auto"/>
            </w:tcBorders>
          </w:tcPr>
          <w:p w:rsidR="00D4295B" w:rsidRPr="00920C87" w:rsidRDefault="00D4295B" w:rsidP="00214818">
            <w:pPr>
              <w:jc w:val="both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5B" w:rsidRPr="00920C87" w:rsidRDefault="00D4295B" w:rsidP="00214818">
            <w:pPr>
              <w:jc w:val="both"/>
            </w:pPr>
            <w:r w:rsidRPr="00920C87">
              <w:t>- областной бюджет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95B" w:rsidRPr="00920C87" w:rsidRDefault="00D4295B" w:rsidP="00214818">
            <w:pPr>
              <w:jc w:val="center"/>
            </w:pPr>
          </w:p>
        </w:tc>
        <w:tc>
          <w:tcPr>
            <w:tcW w:w="1701" w:type="dxa"/>
          </w:tcPr>
          <w:p w:rsidR="00D4295B" w:rsidRPr="00920C87" w:rsidRDefault="00D4295B" w:rsidP="00214818">
            <w:pPr>
              <w:jc w:val="center"/>
            </w:pPr>
            <w:r w:rsidRPr="00920C87">
              <w:t>0,00</w:t>
            </w:r>
          </w:p>
        </w:tc>
        <w:tc>
          <w:tcPr>
            <w:tcW w:w="1559" w:type="dxa"/>
          </w:tcPr>
          <w:p w:rsidR="00D4295B" w:rsidRPr="00920C87" w:rsidRDefault="00D4295B" w:rsidP="00214818">
            <w:pPr>
              <w:jc w:val="center"/>
            </w:pPr>
            <w:r w:rsidRPr="00920C87">
              <w:t>0,00</w:t>
            </w:r>
          </w:p>
        </w:tc>
        <w:tc>
          <w:tcPr>
            <w:tcW w:w="1701" w:type="dxa"/>
          </w:tcPr>
          <w:p w:rsidR="00D4295B" w:rsidRPr="00920C87" w:rsidRDefault="00D4295B" w:rsidP="00214818">
            <w:pPr>
              <w:jc w:val="center"/>
            </w:pPr>
            <w:r w:rsidRPr="00920C87">
              <w:t>0,00</w:t>
            </w:r>
          </w:p>
        </w:tc>
      </w:tr>
    </w:tbl>
    <w:p w:rsidR="00391FB0" w:rsidRDefault="00D4295B" w:rsidP="00403909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eastAsia="Calibri"/>
          <w:color w:val="000000" w:themeColor="text1"/>
          <w:sz w:val="28"/>
          <w:szCs w:val="28"/>
          <w:lang w:eastAsia="en-US"/>
        </w:rPr>
        <w:t>»</w:t>
      </w:r>
    </w:p>
    <w:p w:rsidR="00EC419B" w:rsidRPr="00421016" w:rsidRDefault="00C241DD" w:rsidP="00C87827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2. Настоящее </w:t>
      </w:r>
      <w:r w:rsidR="0093665D" w:rsidRPr="00421016">
        <w:rPr>
          <w:rFonts w:eastAsia="Calibri"/>
          <w:color w:val="000000" w:themeColor="text1"/>
          <w:sz w:val="28"/>
          <w:szCs w:val="28"/>
          <w:lang w:eastAsia="en-US"/>
        </w:rPr>
        <w:t>п</w:t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остановление вступает в силу с</w:t>
      </w:r>
      <w:r w:rsidR="00403909"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момента его официального опубликования</w:t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EC419B" w:rsidRPr="00421016" w:rsidRDefault="00BE0410" w:rsidP="00C87827">
      <w:pPr>
        <w:ind w:firstLine="708"/>
        <w:jc w:val="both"/>
        <w:rPr>
          <w:color w:val="000000" w:themeColor="text1"/>
          <w:sz w:val="28"/>
          <w:szCs w:val="28"/>
        </w:rPr>
      </w:pPr>
      <w:r w:rsidRPr="00421016">
        <w:rPr>
          <w:color w:val="000000" w:themeColor="text1"/>
          <w:sz w:val="28"/>
          <w:szCs w:val="28"/>
        </w:rPr>
        <w:t>3</w:t>
      </w:r>
      <w:r w:rsidR="005E56BD" w:rsidRPr="00421016">
        <w:rPr>
          <w:color w:val="000000" w:themeColor="text1"/>
          <w:sz w:val="28"/>
          <w:szCs w:val="28"/>
        </w:rPr>
        <w:t>.</w:t>
      </w:r>
      <w:r w:rsidR="00FE5D5B" w:rsidRPr="00421016">
        <w:rPr>
          <w:color w:val="000000" w:themeColor="text1"/>
          <w:sz w:val="28"/>
          <w:szCs w:val="28"/>
        </w:rPr>
        <w:t xml:space="preserve"> </w:t>
      </w:r>
      <w:r w:rsidR="00D632CD" w:rsidRPr="00421016">
        <w:rPr>
          <w:color w:val="000000" w:themeColor="text1"/>
          <w:sz w:val="28"/>
          <w:szCs w:val="28"/>
        </w:rPr>
        <w:t>Разместить настоящее постановление на</w:t>
      </w:r>
      <w:r w:rsidR="005E56BD" w:rsidRPr="00421016">
        <w:rPr>
          <w:color w:val="000000" w:themeColor="text1"/>
          <w:sz w:val="28"/>
          <w:szCs w:val="28"/>
        </w:rPr>
        <w:t xml:space="preserve"> официальном сайте администрации городского округа Вичуга в информационно -  телек</w:t>
      </w:r>
      <w:r w:rsidR="002B4268" w:rsidRPr="00421016">
        <w:rPr>
          <w:color w:val="000000" w:themeColor="text1"/>
          <w:sz w:val="28"/>
          <w:szCs w:val="28"/>
        </w:rPr>
        <w:t xml:space="preserve">оммуникационной сети «Интернет»  и </w:t>
      </w:r>
      <w:r w:rsidR="00403909" w:rsidRPr="00421016">
        <w:rPr>
          <w:color w:val="000000" w:themeColor="text1"/>
          <w:sz w:val="28"/>
          <w:szCs w:val="28"/>
        </w:rPr>
        <w:t xml:space="preserve"> опубликовать </w:t>
      </w:r>
      <w:r w:rsidR="002B4268" w:rsidRPr="00421016">
        <w:rPr>
          <w:color w:val="000000" w:themeColor="text1"/>
          <w:sz w:val="28"/>
          <w:szCs w:val="28"/>
        </w:rPr>
        <w:t>в Вестнике органов местного самоуправления городского округа Вичуга.</w:t>
      </w:r>
    </w:p>
    <w:p w:rsidR="00476B4B" w:rsidRPr="00421016" w:rsidRDefault="00BE0410" w:rsidP="00C87827">
      <w:pPr>
        <w:ind w:firstLine="708"/>
        <w:jc w:val="both"/>
        <w:rPr>
          <w:color w:val="000000" w:themeColor="text1"/>
          <w:sz w:val="28"/>
          <w:szCs w:val="28"/>
        </w:rPr>
      </w:pPr>
      <w:r w:rsidRPr="00421016">
        <w:rPr>
          <w:color w:val="000000" w:themeColor="text1"/>
          <w:sz w:val="28"/>
          <w:szCs w:val="28"/>
        </w:rPr>
        <w:t xml:space="preserve">4. </w:t>
      </w:r>
      <w:r w:rsidR="00A074DD" w:rsidRPr="00421016">
        <w:rPr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на </w:t>
      </w:r>
      <w:r w:rsidR="009D001A" w:rsidRPr="00421016">
        <w:rPr>
          <w:color w:val="000000" w:themeColor="text1"/>
          <w:sz w:val="28"/>
          <w:szCs w:val="28"/>
        </w:rPr>
        <w:t xml:space="preserve"> </w:t>
      </w:r>
      <w:r w:rsidR="00A074DD" w:rsidRPr="00421016">
        <w:rPr>
          <w:color w:val="000000" w:themeColor="text1"/>
          <w:sz w:val="28"/>
          <w:szCs w:val="28"/>
        </w:rPr>
        <w:t>заместителя главы  администрации  городского округа Вичуга по социальным вопросам Виноградову И.А.</w:t>
      </w:r>
    </w:p>
    <w:p w:rsidR="00E67D67" w:rsidRDefault="00E67D67" w:rsidP="009E7769">
      <w:pPr>
        <w:rPr>
          <w:color w:val="000000" w:themeColor="text1"/>
          <w:sz w:val="28"/>
          <w:szCs w:val="28"/>
          <w:shd w:val="clear" w:color="auto" w:fill="FFFFFF" w:themeFill="background1"/>
        </w:rPr>
      </w:pPr>
    </w:p>
    <w:p w:rsidR="00C87827" w:rsidRPr="00421016" w:rsidRDefault="00C87827" w:rsidP="009E7769">
      <w:pPr>
        <w:rPr>
          <w:color w:val="000000" w:themeColor="text1"/>
          <w:sz w:val="28"/>
          <w:szCs w:val="28"/>
          <w:shd w:val="clear" w:color="auto" w:fill="FFFFFF" w:themeFill="background1"/>
        </w:rPr>
      </w:pPr>
    </w:p>
    <w:p w:rsidR="00A70BFF" w:rsidRPr="00C87827" w:rsidRDefault="00F068BD" w:rsidP="00EE032D">
      <w:pPr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C87827">
        <w:rPr>
          <w:b/>
          <w:color w:val="000000" w:themeColor="text1"/>
          <w:sz w:val="28"/>
          <w:szCs w:val="28"/>
          <w:shd w:val="clear" w:color="auto" w:fill="FFFFFF" w:themeFill="background1"/>
        </w:rPr>
        <w:t>Г</w:t>
      </w:r>
      <w:r w:rsidR="008407D1" w:rsidRPr="00C87827">
        <w:rPr>
          <w:b/>
          <w:color w:val="000000" w:themeColor="text1"/>
          <w:sz w:val="28"/>
          <w:szCs w:val="28"/>
          <w:shd w:val="clear" w:color="auto" w:fill="FFFFFF" w:themeFill="background1"/>
        </w:rPr>
        <w:t>лав</w:t>
      </w:r>
      <w:r w:rsidRPr="00C87827">
        <w:rPr>
          <w:b/>
          <w:color w:val="000000" w:themeColor="text1"/>
          <w:sz w:val="28"/>
          <w:szCs w:val="28"/>
          <w:shd w:val="clear" w:color="auto" w:fill="FFFFFF" w:themeFill="background1"/>
        </w:rPr>
        <w:t>а</w:t>
      </w:r>
      <w:r w:rsidR="008407D1" w:rsidRPr="00C87827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городского округа Вичуга </w:t>
      </w:r>
      <w:r w:rsidR="009E7769" w:rsidRPr="00C87827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                </w:t>
      </w:r>
      <w:r w:rsidR="00DB69A2" w:rsidRPr="00C87827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 </w:t>
      </w:r>
      <w:r w:rsidR="00FE5D5B" w:rsidRPr="00C87827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    </w:t>
      </w:r>
      <w:r w:rsidR="00DB69A2" w:rsidRPr="00C87827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   </w:t>
      </w:r>
      <w:r w:rsidR="009E7769" w:rsidRPr="00C87827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</w:t>
      </w:r>
      <w:r w:rsidR="009B7BCF" w:rsidRPr="00C87827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      </w:t>
      </w:r>
      <w:r w:rsidR="009E7769" w:rsidRPr="00C87827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C87827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          </w:t>
      </w:r>
      <w:r w:rsidR="009B7BCF" w:rsidRPr="00C87827">
        <w:rPr>
          <w:b/>
          <w:color w:val="000000" w:themeColor="text1"/>
          <w:sz w:val="28"/>
          <w:szCs w:val="28"/>
          <w:shd w:val="clear" w:color="auto" w:fill="FFFFFF" w:themeFill="background1"/>
        </w:rPr>
        <w:t>П</w:t>
      </w:r>
      <w:r w:rsidR="006861A5" w:rsidRPr="00C87827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.Н. </w:t>
      </w:r>
      <w:r w:rsidR="009B7BCF" w:rsidRPr="00C87827">
        <w:rPr>
          <w:b/>
          <w:color w:val="000000" w:themeColor="text1"/>
          <w:sz w:val="28"/>
          <w:szCs w:val="28"/>
          <w:shd w:val="clear" w:color="auto" w:fill="FFFFFF" w:themeFill="background1"/>
        </w:rPr>
        <w:t>Плохов</w:t>
      </w:r>
    </w:p>
    <w:sectPr w:rsidR="00A70BFF" w:rsidRPr="00C87827" w:rsidSect="00C87827">
      <w:footerReference w:type="default" r:id="rId18"/>
      <w:pgSz w:w="11906" w:h="16838"/>
      <w:pgMar w:top="1134" w:right="567" w:bottom="567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F0A" w:rsidRDefault="00711F0A">
      <w:r>
        <w:separator/>
      </w:r>
    </w:p>
  </w:endnote>
  <w:endnote w:type="continuationSeparator" w:id="0">
    <w:p w:rsidR="00711F0A" w:rsidRDefault="00711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827" w:rsidRDefault="00C87827">
    <w:pPr>
      <w:pStyle w:val="a9"/>
      <w:jc w:val="right"/>
    </w:pPr>
  </w:p>
  <w:p w:rsidR="00C87827" w:rsidRDefault="00C8782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F0A" w:rsidRDefault="00711F0A">
      <w:r>
        <w:separator/>
      </w:r>
    </w:p>
  </w:footnote>
  <w:footnote w:type="continuationSeparator" w:id="0">
    <w:p w:rsidR="00711F0A" w:rsidRDefault="00711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933"/>
    <w:multiLevelType w:val="hybridMultilevel"/>
    <w:tmpl w:val="EE0AB9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84D53"/>
    <w:multiLevelType w:val="hybridMultilevel"/>
    <w:tmpl w:val="50BCA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92F39"/>
    <w:multiLevelType w:val="multilevel"/>
    <w:tmpl w:val="DEAC07E6"/>
    <w:lvl w:ilvl="0">
      <w:start w:val="2"/>
      <w:numFmt w:val="decimal"/>
      <w:lvlText w:val="%1.......鶼"/>
      <w:lvlJc w:val="left"/>
      <w:pPr>
        <w:ind w:left="2160" w:hanging="2160"/>
      </w:pPr>
      <w:rPr>
        <w:rFonts w:hint="default"/>
        <w:color w:val="FF000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440" w:hanging="1440"/>
      </w:pPr>
      <w:rPr>
        <w:rFonts w:hint="default"/>
        <w:color w:val="FF0000"/>
      </w:rPr>
    </w:lvl>
  </w:abstractNum>
  <w:abstractNum w:abstractNumId="3">
    <w:nsid w:val="18CA3ACD"/>
    <w:multiLevelType w:val="hybridMultilevel"/>
    <w:tmpl w:val="338A937C"/>
    <w:lvl w:ilvl="0" w:tplc="645C7EAC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9C42ABA"/>
    <w:multiLevelType w:val="hybridMultilevel"/>
    <w:tmpl w:val="BEF2D1B6"/>
    <w:lvl w:ilvl="0" w:tplc="F4421346">
      <w:start w:val="3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19CF511E"/>
    <w:multiLevelType w:val="multilevel"/>
    <w:tmpl w:val="35764D5A"/>
    <w:lvl w:ilvl="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1D417DDA"/>
    <w:multiLevelType w:val="hybridMultilevel"/>
    <w:tmpl w:val="388A9358"/>
    <w:lvl w:ilvl="0" w:tplc="AD16D63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13232"/>
    <w:multiLevelType w:val="hybridMultilevel"/>
    <w:tmpl w:val="0BE48ACE"/>
    <w:lvl w:ilvl="0" w:tplc="04190001">
      <w:start w:val="1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54841"/>
    <w:multiLevelType w:val="hybridMultilevel"/>
    <w:tmpl w:val="FC2A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943DBB"/>
    <w:multiLevelType w:val="multilevel"/>
    <w:tmpl w:val="83885C5A"/>
    <w:lvl w:ilvl="0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>
    <w:nsid w:val="493F32EE"/>
    <w:multiLevelType w:val="hybridMultilevel"/>
    <w:tmpl w:val="98B6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33A43"/>
    <w:multiLevelType w:val="hybridMultilevel"/>
    <w:tmpl w:val="FC2A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EA282B"/>
    <w:multiLevelType w:val="hybridMultilevel"/>
    <w:tmpl w:val="D12C45F6"/>
    <w:lvl w:ilvl="0" w:tplc="455C5036">
      <w:start w:val="3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5D8B5A2E"/>
    <w:multiLevelType w:val="hybridMultilevel"/>
    <w:tmpl w:val="4EF0A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C246F"/>
    <w:multiLevelType w:val="hybridMultilevel"/>
    <w:tmpl w:val="F9DCFAD0"/>
    <w:lvl w:ilvl="0" w:tplc="B3680AE6">
      <w:numFmt w:val="bullet"/>
      <w:lvlText w:val="-"/>
      <w:lvlJc w:val="left"/>
      <w:pPr>
        <w:ind w:left="10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79A356A">
      <w:numFmt w:val="bullet"/>
      <w:lvlText w:val="•"/>
      <w:lvlJc w:val="left"/>
      <w:pPr>
        <w:ind w:left="766" w:hanging="245"/>
      </w:pPr>
      <w:rPr>
        <w:rFonts w:hint="default"/>
        <w:lang w:val="ru-RU" w:eastAsia="en-US" w:bidi="ar-SA"/>
      </w:rPr>
    </w:lvl>
    <w:lvl w:ilvl="2" w:tplc="AD6EE44E">
      <w:numFmt w:val="bullet"/>
      <w:lvlText w:val="•"/>
      <w:lvlJc w:val="left"/>
      <w:pPr>
        <w:ind w:left="1432" w:hanging="245"/>
      </w:pPr>
      <w:rPr>
        <w:rFonts w:hint="default"/>
        <w:lang w:val="ru-RU" w:eastAsia="en-US" w:bidi="ar-SA"/>
      </w:rPr>
    </w:lvl>
    <w:lvl w:ilvl="3" w:tplc="42B80FDC">
      <w:numFmt w:val="bullet"/>
      <w:lvlText w:val="•"/>
      <w:lvlJc w:val="left"/>
      <w:pPr>
        <w:ind w:left="2098" w:hanging="245"/>
      </w:pPr>
      <w:rPr>
        <w:rFonts w:hint="default"/>
        <w:lang w:val="ru-RU" w:eastAsia="en-US" w:bidi="ar-SA"/>
      </w:rPr>
    </w:lvl>
    <w:lvl w:ilvl="4" w:tplc="DA3EF7CC">
      <w:numFmt w:val="bullet"/>
      <w:lvlText w:val="•"/>
      <w:lvlJc w:val="left"/>
      <w:pPr>
        <w:ind w:left="2764" w:hanging="245"/>
      </w:pPr>
      <w:rPr>
        <w:rFonts w:hint="default"/>
        <w:lang w:val="ru-RU" w:eastAsia="en-US" w:bidi="ar-SA"/>
      </w:rPr>
    </w:lvl>
    <w:lvl w:ilvl="5" w:tplc="F5AA3CEE">
      <w:numFmt w:val="bullet"/>
      <w:lvlText w:val="•"/>
      <w:lvlJc w:val="left"/>
      <w:pPr>
        <w:ind w:left="3430" w:hanging="245"/>
      </w:pPr>
      <w:rPr>
        <w:rFonts w:hint="default"/>
        <w:lang w:val="ru-RU" w:eastAsia="en-US" w:bidi="ar-SA"/>
      </w:rPr>
    </w:lvl>
    <w:lvl w:ilvl="6" w:tplc="F020A2BE">
      <w:numFmt w:val="bullet"/>
      <w:lvlText w:val="•"/>
      <w:lvlJc w:val="left"/>
      <w:pPr>
        <w:ind w:left="4096" w:hanging="245"/>
      </w:pPr>
      <w:rPr>
        <w:rFonts w:hint="default"/>
        <w:lang w:val="ru-RU" w:eastAsia="en-US" w:bidi="ar-SA"/>
      </w:rPr>
    </w:lvl>
    <w:lvl w:ilvl="7" w:tplc="CF28E74C">
      <w:numFmt w:val="bullet"/>
      <w:lvlText w:val="•"/>
      <w:lvlJc w:val="left"/>
      <w:pPr>
        <w:ind w:left="4762" w:hanging="245"/>
      </w:pPr>
      <w:rPr>
        <w:rFonts w:hint="default"/>
        <w:lang w:val="ru-RU" w:eastAsia="en-US" w:bidi="ar-SA"/>
      </w:rPr>
    </w:lvl>
    <w:lvl w:ilvl="8" w:tplc="CB34192E">
      <w:numFmt w:val="bullet"/>
      <w:lvlText w:val="•"/>
      <w:lvlJc w:val="left"/>
      <w:pPr>
        <w:ind w:left="5428" w:hanging="245"/>
      </w:pPr>
      <w:rPr>
        <w:rFonts w:hint="default"/>
        <w:lang w:val="ru-RU" w:eastAsia="en-US" w:bidi="ar-SA"/>
      </w:rPr>
    </w:lvl>
  </w:abstractNum>
  <w:abstractNum w:abstractNumId="15">
    <w:nsid w:val="6D5B160B"/>
    <w:multiLevelType w:val="hybridMultilevel"/>
    <w:tmpl w:val="2200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07161"/>
    <w:multiLevelType w:val="hybridMultilevel"/>
    <w:tmpl w:val="C1DEF410"/>
    <w:lvl w:ilvl="0" w:tplc="0614A6C0">
      <w:start w:val="3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>
    <w:nsid w:val="7CFB6ACA"/>
    <w:multiLevelType w:val="multilevel"/>
    <w:tmpl w:val="35764D5A"/>
    <w:lvl w:ilvl="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7D491DB8"/>
    <w:multiLevelType w:val="hybridMultilevel"/>
    <w:tmpl w:val="2D6A8F9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15"/>
  </w:num>
  <w:num w:numId="5">
    <w:abstractNumId w:val="7"/>
  </w:num>
  <w:num w:numId="6">
    <w:abstractNumId w:val="9"/>
  </w:num>
  <w:num w:numId="7">
    <w:abstractNumId w:val="0"/>
  </w:num>
  <w:num w:numId="8">
    <w:abstractNumId w:val="13"/>
  </w:num>
  <w:num w:numId="9">
    <w:abstractNumId w:val="17"/>
  </w:num>
  <w:num w:numId="10">
    <w:abstractNumId w:val="5"/>
  </w:num>
  <w:num w:numId="11">
    <w:abstractNumId w:val="16"/>
  </w:num>
  <w:num w:numId="12">
    <w:abstractNumId w:val="3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426"/>
    <w:rsid w:val="00000ED6"/>
    <w:rsid w:val="00000EF8"/>
    <w:rsid w:val="000030DA"/>
    <w:rsid w:val="0000347A"/>
    <w:rsid w:val="000039C8"/>
    <w:rsid w:val="00006556"/>
    <w:rsid w:val="00006CA0"/>
    <w:rsid w:val="00007B60"/>
    <w:rsid w:val="00011493"/>
    <w:rsid w:val="00012143"/>
    <w:rsid w:val="0001305E"/>
    <w:rsid w:val="0001331A"/>
    <w:rsid w:val="0001342E"/>
    <w:rsid w:val="0001352E"/>
    <w:rsid w:val="00014191"/>
    <w:rsid w:val="00015CF9"/>
    <w:rsid w:val="00015EAA"/>
    <w:rsid w:val="00016C0C"/>
    <w:rsid w:val="00017023"/>
    <w:rsid w:val="00017EAF"/>
    <w:rsid w:val="00020559"/>
    <w:rsid w:val="00021D48"/>
    <w:rsid w:val="00023F04"/>
    <w:rsid w:val="00025E32"/>
    <w:rsid w:val="000265E6"/>
    <w:rsid w:val="00026937"/>
    <w:rsid w:val="00026E6A"/>
    <w:rsid w:val="00027C5E"/>
    <w:rsid w:val="000305BA"/>
    <w:rsid w:val="000320E4"/>
    <w:rsid w:val="00033CE2"/>
    <w:rsid w:val="00033D17"/>
    <w:rsid w:val="00040329"/>
    <w:rsid w:val="00041400"/>
    <w:rsid w:val="000439C9"/>
    <w:rsid w:val="00043A31"/>
    <w:rsid w:val="0004484C"/>
    <w:rsid w:val="00044E1C"/>
    <w:rsid w:val="00047E77"/>
    <w:rsid w:val="0005054E"/>
    <w:rsid w:val="00050895"/>
    <w:rsid w:val="00051D80"/>
    <w:rsid w:val="00054152"/>
    <w:rsid w:val="00055328"/>
    <w:rsid w:val="00056B51"/>
    <w:rsid w:val="00063284"/>
    <w:rsid w:val="000647E8"/>
    <w:rsid w:val="00065EF9"/>
    <w:rsid w:val="00070953"/>
    <w:rsid w:val="00071CFB"/>
    <w:rsid w:val="00074582"/>
    <w:rsid w:val="00075A0F"/>
    <w:rsid w:val="00080B66"/>
    <w:rsid w:val="000830F8"/>
    <w:rsid w:val="0008359D"/>
    <w:rsid w:val="00087374"/>
    <w:rsid w:val="00090988"/>
    <w:rsid w:val="00090CFD"/>
    <w:rsid w:val="000913A6"/>
    <w:rsid w:val="00091EF4"/>
    <w:rsid w:val="00092ECA"/>
    <w:rsid w:val="0009369F"/>
    <w:rsid w:val="000937A6"/>
    <w:rsid w:val="000940D7"/>
    <w:rsid w:val="0009529D"/>
    <w:rsid w:val="0009605C"/>
    <w:rsid w:val="000A0055"/>
    <w:rsid w:val="000A0550"/>
    <w:rsid w:val="000A0F49"/>
    <w:rsid w:val="000A2493"/>
    <w:rsid w:val="000A53DE"/>
    <w:rsid w:val="000A5945"/>
    <w:rsid w:val="000A638D"/>
    <w:rsid w:val="000A6C91"/>
    <w:rsid w:val="000A73E7"/>
    <w:rsid w:val="000A7B8A"/>
    <w:rsid w:val="000B5AD6"/>
    <w:rsid w:val="000C0E92"/>
    <w:rsid w:val="000C0F88"/>
    <w:rsid w:val="000C1DCC"/>
    <w:rsid w:val="000C3744"/>
    <w:rsid w:val="000C3E31"/>
    <w:rsid w:val="000C60A6"/>
    <w:rsid w:val="000D5B3C"/>
    <w:rsid w:val="000D67EE"/>
    <w:rsid w:val="000D7AEF"/>
    <w:rsid w:val="000E0707"/>
    <w:rsid w:val="000E0B5C"/>
    <w:rsid w:val="000E201E"/>
    <w:rsid w:val="000E6767"/>
    <w:rsid w:val="000F21EB"/>
    <w:rsid w:val="000F2662"/>
    <w:rsid w:val="000F3A72"/>
    <w:rsid w:val="000F44DD"/>
    <w:rsid w:val="000F521C"/>
    <w:rsid w:val="00100A21"/>
    <w:rsid w:val="001033AB"/>
    <w:rsid w:val="00103A1F"/>
    <w:rsid w:val="0010707F"/>
    <w:rsid w:val="001079D1"/>
    <w:rsid w:val="001101CC"/>
    <w:rsid w:val="001104DB"/>
    <w:rsid w:val="00111D74"/>
    <w:rsid w:val="001122DA"/>
    <w:rsid w:val="00113016"/>
    <w:rsid w:val="0011323B"/>
    <w:rsid w:val="00113616"/>
    <w:rsid w:val="001137EB"/>
    <w:rsid w:val="00113903"/>
    <w:rsid w:val="00114BD5"/>
    <w:rsid w:val="001159F1"/>
    <w:rsid w:val="00116309"/>
    <w:rsid w:val="00117D38"/>
    <w:rsid w:val="00117D75"/>
    <w:rsid w:val="001229EA"/>
    <w:rsid w:val="0012301A"/>
    <w:rsid w:val="00123D83"/>
    <w:rsid w:val="001247B1"/>
    <w:rsid w:val="001248A0"/>
    <w:rsid w:val="001339DF"/>
    <w:rsid w:val="00134AF3"/>
    <w:rsid w:val="001351DF"/>
    <w:rsid w:val="00137E18"/>
    <w:rsid w:val="001459ED"/>
    <w:rsid w:val="00151466"/>
    <w:rsid w:val="00152DA8"/>
    <w:rsid w:val="00155351"/>
    <w:rsid w:val="001575CE"/>
    <w:rsid w:val="0016361F"/>
    <w:rsid w:val="00163644"/>
    <w:rsid w:val="001637BC"/>
    <w:rsid w:val="00166315"/>
    <w:rsid w:val="00166E18"/>
    <w:rsid w:val="001705E4"/>
    <w:rsid w:val="0017371C"/>
    <w:rsid w:val="00174D0B"/>
    <w:rsid w:val="0017644D"/>
    <w:rsid w:val="0018151C"/>
    <w:rsid w:val="001904B6"/>
    <w:rsid w:val="0019238F"/>
    <w:rsid w:val="00192879"/>
    <w:rsid w:val="00192C3A"/>
    <w:rsid w:val="0019321D"/>
    <w:rsid w:val="00195BAE"/>
    <w:rsid w:val="001A07E8"/>
    <w:rsid w:val="001A28DA"/>
    <w:rsid w:val="001A57D0"/>
    <w:rsid w:val="001A646A"/>
    <w:rsid w:val="001B0257"/>
    <w:rsid w:val="001B0A21"/>
    <w:rsid w:val="001B17AC"/>
    <w:rsid w:val="001B1DAD"/>
    <w:rsid w:val="001B69AE"/>
    <w:rsid w:val="001C098C"/>
    <w:rsid w:val="001C1505"/>
    <w:rsid w:val="001C253F"/>
    <w:rsid w:val="001C2EA4"/>
    <w:rsid w:val="001C2F0A"/>
    <w:rsid w:val="001C3D91"/>
    <w:rsid w:val="001C42C9"/>
    <w:rsid w:val="001C4910"/>
    <w:rsid w:val="001C5212"/>
    <w:rsid w:val="001D1E11"/>
    <w:rsid w:val="001D228C"/>
    <w:rsid w:val="001D27D8"/>
    <w:rsid w:val="001D2BB8"/>
    <w:rsid w:val="001D4952"/>
    <w:rsid w:val="001D5732"/>
    <w:rsid w:val="001D5933"/>
    <w:rsid w:val="001D5EFD"/>
    <w:rsid w:val="001D76ED"/>
    <w:rsid w:val="001E1B39"/>
    <w:rsid w:val="001E5C72"/>
    <w:rsid w:val="001E7227"/>
    <w:rsid w:val="001E747A"/>
    <w:rsid w:val="001F2CB9"/>
    <w:rsid w:val="001F3AE8"/>
    <w:rsid w:val="0020008E"/>
    <w:rsid w:val="00200F4D"/>
    <w:rsid w:val="00202962"/>
    <w:rsid w:val="00205173"/>
    <w:rsid w:val="002063D9"/>
    <w:rsid w:val="00210287"/>
    <w:rsid w:val="002104FF"/>
    <w:rsid w:val="0021155A"/>
    <w:rsid w:val="002122BF"/>
    <w:rsid w:val="00212DD0"/>
    <w:rsid w:val="00212DFA"/>
    <w:rsid w:val="0021400B"/>
    <w:rsid w:val="00214818"/>
    <w:rsid w:val="00215CC6"/>
    <w:rsid w:val="00216894"/>
    <w:rsid w:val="002170D0"/>
    <w:rsid w:val="00217956"/>
    <w:rsid w:val="00222253"/>
    <w:rsid w:val="00227942"/>
    <w:rsid w:val="00227D2C"/>
    <w:rsid w:val="00231446"/>
    <w:rsid w:val="00233E19"/>
    <w:rsid w:val="002347D6"/>
    <w:rsid w:val="00235539"/>
    <w:rsid w:val="002355C9"/>
    <w:rsid w:val="00236361"/>
    <w:rsid w:val="00236C1D"/>
    <w:rsid w:val="00242590"/>
    <w:rsid w:val="00246720"/>
    <w:rsid w:val="00247563"/>
    <w:rsid w:val="002508CD"/>
    <w:rsid w:val="00253047"/>
    <w:rsid w:val="002540E8"/>
    <w:rsid w:val="002544B3"/>
    <w:rsid w:val="002628B8"/>
    <w:rsid w:val="00263098"/>
    <w:rsid w:val="002670E3"/>
    <w:rsid w:val="00267A15"/>
    <w:rsid w:val="0027728D"/>
    <w:rsid w:val="002818B2"/>
    <w:rsid w:val="00284C55"/>
    <w:rsid w:val="00285FF7"/>
    <w:rsid w:val="00286095"/>
    <w:rsid w:val="002871BE"/>
    <w:rsid w:val="00291350"/>
    <w:rsid w:val="0029232F"/>
    <w:rsid w:val="00292D86"/>
    <w:rsid w:val="0029772F"/>
    <w:rsid w:val="002A022E"/>
    <w:rsid w:val="002A14F4"/>
    <w:rsid w:val="002A5588"/>
    <w:rsid w:val="002A779F"/>
    <w:rsid w:val="002B3E56"/>
    <w:rsid w:val="002B4268"/>
    <w:rsid w:val="002B77DC"/>
    <w:rsid w:val="002C0666"/>
    <w:rsid w:val="002C1602"/>
    <w:rsid w:val="002C2A7B"/>
    <w:rsid w:val="002C43D8"/>
    <w:rsid w:val="002D27DC"/>
    <w:rsid w:val="002D2D3F"/>
    <w:rsid w:val="002D52E4"/>
    <w:rsid w:val="002E1D86"/>
    <w:rsid w:val="002E2C4F"/>
    <w:rsid w:val="002E3A56"/>
    <w:rsid w:val="002E3A57"/>
    <w:rsid w:val="002E7FC5"/>
    <w:rsid w:val="002F0623"/>
    <w:rsid w:val="002F0F90"/>
    <w:rsid w:val="002F29EA"/>
    <w:rsid w:val="002F368B"/>
    <w:rsid w:val="002F3A65"/>
    <w:rsid w:val="002F48C9"/>
    <w:rsid w:val="002F596B"/>
    <w:rsid w:val="002F6AC6"/>
    <w:rsid w:val="002F705D"/>
    <w:rsid w:val="003010A0"/>
    <w:rsid w:val="0030185F"/>
    <w:rsid w:val="00303B6E"/>
    <w:rsid w:val="00306204"/>
    <w:rsid w:val="00307E40"/>
    <w:rsid w:val="00307E6D"/>
    <w:rsid w:val="00311CA5"/>
    <w:rsid w:val="00312242"/>
    <w:rsid w:val="003126B6"/>
    <w:rsid w:val="00314811"/>
    <w:rsid w:val="00314AD1"/>
    <w:rsid w:val="00315ED6"/>
    <w:rsid w:val="00320108"/>
    <w:rsid w:val="0032407C"/>
    <w:rsid w:val="0032418A"/>
    <w:rsid w:val="003254BD"/>
    <w:rsid w:val="003277FE"/>
    <w:rsid w:val="00331238"/>
    <w:rsid w:val="0033244C"/>
    <w:rsid w:val="00332D72"/>
    <w:rsid w:val="00332EE4"/>
    <w:rsid w:val="0033359D"/>
    <w:rsid w:val="00334387"/>
    <w:rsid w:val="003346C9"/>
    <w:rsid w:val="003402F6"/>
    <w:rsid w:val="0034036A"/>
    <w:rsid w:val="00343B54"/>
    <w:rsid w:val="00344738"/>
    <w:rsid w:val="00344C9D"/>
    <w:rsid w:val="00345428"/>
    <w:rsid w:val="00345B91"/>
    <w:rsid w:val="003460CF"/>
    <w:rsid w:val="00346FD7"/>
    <w:rsid w:val="0034723B"/>
    <w:rsid w:val="00350C12"/>
    <w:rsid w:val="00351994"/>
    <w:rsid w:val="0035199B"/>
    <w:rsid w:val="00353140"/>
    <w:rsid w:val="00353C62"/>
    <w:rsid w:val="00357C44"/>
    <w:rsid w:val="00361C13"/>
    <w:rsid w:val="00364D55"/>
    <w:rsid w:val="00366912"/>
    <w:rsid w:val="00366BEC"/>
    <w:rsid w:val="00367219"/>
    <w:rsid w:val="003679B4"/>
    <w:rsid w:val="00367C7A"/>
    <w:rsid w:val="00367F30"/>
    <w:rsid w:val="003713C6"/>
    <w:rsid w:val="00373E31"/>
    <w:rsid w:val="00374EBA"/>
    <w:rsid w:val="00390C9B"/>
    <w:rsid w:val="00390E9F"/>
    <w:rsid w:val="00391FB0"/>
    <w:rsid w:val="00392B18"/>
    <w:rsid w:val="003936C0"/>
    <w:rsid w:val="0039717C"/>
    <w:rsid w:val="003A057C"/>
    <w:rsid w:val="003A1306"/>
    <w:rsid w:val="003A21CE"/>
    <w:rsid w:val="003A3D1D"/>
    <w:rsid w:val="003A5AF6"/>
    <w:rsid w:val="003A763D"/>
    <w:rsid w:val="003A7670"/>
    <w:rsid w:val="003B49A3"/>
    <w:rsid w:val="003B54AD"/>
    <w:rsid w:val="003C1906"/>
    <w:rsid w:val="003C1B9C"/>
    <w:rsid w:val="003C2B78"/>
    <w:rsid w:val="003C4F98"/>
    <w:rsid w:val="003C5A7B"/>
    <w:rsid w:val="003C6698"/>
    <w:rsid w:val="003C6D2A"/>
    <w:rsid w:val="003D1A63"/>
    <w:rsid w:val="003D637C"/>
    <w:rsid w:val="003E47E0"/>
    <w:rsid w:val="003E607C"/>
    <w:rsid w:val="003E7428"/>
    <w:rsid w:val="003F061F"/>
    <w:rsid w:val="003F0C04"/>
    <w:rsid w:val="003F0D71"/>
    <w:rsid w:val="003F19F0"/>
    <w:rsid w:val="003F2D97"/>
    <w:rsid w:val="004001CB"/>
    <w:rsid w:val="004005DA"/>
    <w:rsid w:val="00401547"/>
    <w:rsid w:val="00402152"/>
    <w:rsid w:val="0040255D"/>
    <w:rsid w:val="00402C70"/>
    <w:rsid w:val="00403909"/>
    <w:rsid w:val="004058C2"/>
    <w:rsid w:val="004079A9"/>
    <w:rsid w:val="0041041E"/>
    <w:rsid w:val="00411CC8"/>
    <w:rsid w:val="00412034"/>
    <w:rsid w:val="004177F3"/>
    <w:rsid w:val="00421016"/>
    <w:rsid w:val="00422846"/>
    <w:rsid w:val="0042321F"/>
    <w:rsid w:val="0042413C"/>
    <w:rsid w:val="004254B3"/>
    <w:rsid w:val="00425D19"/>
    <w:rsid w:val="00426AA6"/>
    <w:rsid w:val="00427226"/>
    <w:rsid w:val="004272EC"/>
    <w:rsid w:val="00427612"/>
    <w:rsid w:val="004337EF"/>
    <w:rsid w:val="004434A3"/>
    <w:rsid w:val="004467ED"/>
    <w:rsid w:val="00453D6F"/>
    <w:rsid w:val="00453FA5"/>
    <w:rsid w:val="004563E6"/>
    <w:rsid w:val="00460C1F"/>
    <w:rsid w:val="00461955"/>
    <w:rsid w:val="00461A81"/>
    <w:rsid w:val="004621DA"/>
    <w:rsid w:val="004641EB"/>
    <w:rsid w:val="00465C60"/>
    <w:rsid w:val="00466882"/>
    <w:rsid w:val="00466DF0"/>
    <w:rsid w:val="00471D20"/>
    <w:rsid w:val="004733B4"/>
    <w:rsid w:val="00473F42"/>
    <w:rsid w:val="00476B4B"/>
    <w:rsid w:val="0047761E"/>
    <w:rsid w:val="00477B6D"/>
    <w:rsid w:val="00480280"/>
    <w:rsid w:val="004832E8"/>
    <w:rsid w:val="0048423D"/>
    <w:rsid w:val="00485527"/>
    <w:rsid w:val="00485AEF"/>
    <w:rsid w:val="0049025F"/>
    <w:rsid w:val="00493683"/>
    <w:rsid w:val="00494750"/>
    <w:rsid w:val="00494C21"/>
    <w:rsid w:val="00495851"/>
    <w:rsid w:val="00495F03"/>
    <w:rsid w:val="004A0F02"/>
    <w:rsid w:val="004A1C2F"/>
    <w:rsid w:val="004A33BD"/>
    <w:rsid w:val="004A3514"/>
    <w:rsid w:val="004A4442"/>
    <w:rsid w:val="004A4B8A"/>
    <w:rsid w:val="004A7581"/>
    <w:rsid w:val="004B0FB1"/>
    <w:rsid w:val="004B5D18"/>
    <w:rsid w:val="004B72E1"/>
    <w:rsid w:val="004B7B64"/>
    <w:rsid w:val="004C1807"/>
    <w:rsid w:val="004C2DFD"/>
    <w:rsid w:val="004C6A35"/>
    <w:rsid w:val="004C7D1B"/>
    <w:rsid w:val="004D1494"/>
    <w:rsid w:val="004D1DD8"/>
    <w:rsid w:val="004D2F92"/>
    <w:rsid w:val="004D3472"/>
    <w:rsid w:val="004D5D84"/>
    <w:rsid w:val="004E3440"/>
    <w:rsid w:val="004E6BB0"/>
    <w:rsid w:val="004E775E"/>
    <w:rsid w:val="004E7E0A"/>
    <w:rsid w:val="004F1C3D"/>
    <w:rsid w:val="004F514C"/>
    <w:rsid w:val="004F5906"/>
    <w:rsid w:val="004F5B5A"/>
    <w:rsid w:val="005000CE"/>
    <w:rsid w:val="00500833"/>
    <w:rsid w:val="005044D2"/>
    <w:rsid w:val="005109F0"/>
    <w:rsid w:val="00513B06"/>
    <w:rsid w:val="00514501"/>
    <w:rsid w:val="00517A82"/>
    <w:rsid w:val="0052231D"/>
    <w:rsid w:val="005226AC"/>
    <w:rsid w:val="00524FE1"/>
    <w:rsid w:val="005260B0"/>
    <w:rsid w:val="00526AC1"/>
    <w:rsid w:val="00530B6C"/>
    <w:rsid w:val="005319FE"/>
    <w:rsid w:val="00535B57"/>
    <w:rsid w:val="00535FDA"/>
    <w:rsid w:val="00537846"/>
    <w:rsid w:val="00541299"/>
    <w:rsid w:val="0054453C"/>
    <w:rsid w:val="00546BB8"/>
    <w:rsid w:val="005519C1"/>
    <w:rsid w:val="00554872"/>
    <w:rsid w:val="00556B9E"/>
    <w:rsid w:val="00561345"/>
    <w:rsid w:val="0056162E"/>
    <w:rsid w:val="00561AC8"/>
    <w:rsid w:val="0056376D"/>
    <w:rsid w:val="005660BB"/>
    <w:rsid w:val="005661C4"/>
    <w:rsid w:val="00573C7D"/>
    <w:rsid w:val="005742BC"/>
    <w:rsid w:val="00580C02"/>
    <w:rsid w:val="00582E86"/>
    <w:rsid w:val="00590CC1"/>
    <w:rsid w:val="00593068"/>
    <w:rsid w:val="0059366F"/>
    <w:rsid w:val="0059447B"/>
    <w:rsid w:val="0059473C"/>
    <w:rsid w:val="00595863"/>
    <w:rsid w:val="005A5D34"/>
    <w:rsid w:val="005A6A02"/>
    <w:rsid w:val="005B2B40"/>
    <w:rsid w:val="005B3341"/>
    <w:rsid w:val="005C0D92"/>
    <w:rsid w:val="005C171B"/>
    <w:rsid w:val="005C17BD"/>
    <w:rsid w:val="005C331B"/>
    <w:rsid w:val="005C36EB"/>
    <w:rsid w:val="005C6F50"/>
    <w:rsid w:val="005C7666"/>
    <w:rsid w:val="005C79A3"/>
    <w:rsid w:val="005D38C1"/>
    <w:rsid w:val="005D3F6A"/>
    <w:rsid w:val="005D6196"/>
    <w:rsid w:val="005D6CA0"/>
    <w:rsid w:val="005E0708"/>
    <w:rsid w:val="005E0AC3"/>
    <w:rsid w:val="005E313E"/>
    <w:rsid w:val="005E56BD"/>
    <w:rsid w:val="005E5A2E"/>
    <w:rsid w:val="005E615F"/>
    <w:rsid w:val="005E69E7"/>
    <w:rsid w:val="005E7CA7"/>
    <w:rsid w:val="005F01EC"/>
    <w:rsid w:val="005F1D4E"/>
    <w:rsid w:val="005F2424"/>
    <w:rsid w:val="005F2CA8"/>
    <w:rsid w:val="005F36B4"/>
    <w:rsid w:val="005F4E7A"/>
    <w:rsid w:val="005F5167"/>
    <w:rsid w:val="005F549B"/>
    <w:rsid w:val="005F54B4"/>
    <w:rsid w:val="005F77FF"/>
    <w:rsid w:val="0060002B"/>
    <w:rsid w:val="00601545"/>
    <w:rsid w:val="00601D0D"/>
    <w:rsid w:val="00603CF2"/>
    <w:rsid w:val="006062D4"/>
    <w:rsid w:val="00606495"/>
    <w:rsid w:val="00606BC7"/>
    <w:rsid w:val="006111CF"/>
    <w:rsid w:val="00613C0D"/>
    <w:rsid w:val="00615E3A"/>
    <w:rsid w:val="006162C3"/>
    <w:rsid w:val="00621B23"/>
    <w:rsid w:val="006224BF"/>
    <w:rsid w:val="00622E1A"/>
    <w:rsid w:val="00631C68"/>
    <w:rsid w:val="00631DC7"/>
    <w:rsid w:val="00631F27"/>
    <w:rsid w:val="00632D7F"/>
    <w:rsid w:val="00632FF4"/>
    <w:rsid w:val="00642643"/>
    <w:rsid w:val="00644E20"/>
    <w:rsid w:val="00645A3E"/>
    <w:rsid w:val="00645DC4"/>
    <w:rsid w:val="00654083"/>
    <w:rsid w:val="00655969"/>
    <w:rsid w:val="00660DA2"/>
    <w:rsid w:val="006655E0"/>
    <w:rsid w:val="006712A8"/>
    <w:rsid w:val="00672ACD"/>
    <w:rsid w:val="006738A0"/>
    <w:rsid w:val="00673B5A"/>
    <w:rsid w:val="00676062"/>
    <w:rsid w:val="00676E77"/>
    <w:rsid w:val="006801C1"/>
    <w:rsid w:val="00681513"/>
    <w:rsid w:val="006823C6"/>
    <w:rsid w:val="006831B1"/>
    <w:rsid w:val="006861A5"/>
    <w:rsid w:val="00693746"/>
    <w:rsid w:val="006942D8"/>
    <w:rsid w:val="00694876"/>
    <w:rsid w:val="00695901"/>
    <w:rsid w:val="006A1569"/>
    <w:rsid w:val="006A4744"/>
    <w:rsid w:val="006B19A0"/>
    <w:rsid w:val="006B328B"/>
    <w:rsid w:val="006C3FB5"/>
    <w:rsid w:val="006D0449"/>
    <w:rsid w:val="006D1070"/>
    <w:rsid w:val="006D5882"/>
    <w:rsid w:val="006D6E91"/>
    <w:rsid w:val="006E2A42"/>
    <w:rsid w:val="006E4B9E"/>
    <w:rsid w:val="006E52EC"/>
    <w:rsid w:val="006F0B46"/>
    <w:rsid w:val="006F16A3"/>
    <w:rsid w:val="006F2F09"/>
    <w:rsid w:val="006F366E"/>
    <w:rsid w:val="006F4134"/>
    <w:rsid w:val="0070199F"/>
    <w:rsid w:val="0070204C"/>
    <w:rsid w:val="0070306E"/>
    <w:rsid w:val="0071006C"/>
    <w:rsid w:val="00710426"/>
    <w:rsid w:val="00711601"/>
    <w:rsid w:val="00711F0A"/>
    <w:rsid w:val="0071218C"/>
    <w:rsid w:val="00712C27"/>
    <w:rsid w:val="00713F2B"/>
    <w:rsid w:val="00717008"/>
    <w:rsid w:val="00717C1F"/>
    <w:rsid w:val="0072410E"/>
    <w:rsid w:val="007276C2"/>
    <w:rsid w:val="00730E16"/>
    <w:rsid w:val="007327E3"/>
    <w:rsid w:val="00734464"/>
    <w:rsid w:val="00741249"/>
    <w:rsid w:val="00742171"/>
    <w:rsid w:val="007436DC"/>
    <w:rsid w:val="00745032"/>
    <w:rsid w:val="00745E1D"/>
    <w:rsid w:val="00747846"/>
    <w:rsid w:val="00751C1D"/>
    <w:rsid w:val="007540E7"/>
    <w:rsid w:val="00756315"/>
    <w:rsid w:val="00757C44"/>
    <w:rsid w:val="007621FD"/>
    <w:rsid w:val="007628F4"/>
    <w:rsid w:val="00763F23"/>
    <w:rsid w:val="0076674C"/>
    <w:rsid w:val="00766CB2"/>
    <w:rsid w:val="00767B1B"/>
    <w:rsid w:val="0077147E"/>
    <w:rsid w:val="007718C6"/>
    <w:rsid w:val="007735F9"/>
    <w:rsid w:val="00774CA1"/>
    <w:rsid w:val="00776248"/>
    <w:rsid w:val="0077717C"/>
    <w:rsid w:val="0077793F"/>
    <w:rsid w:val="00780065"/>
    <w:rsid w:val="0078201B"/>
    <w:rsid w:val="00782925"/>
    <w:rsid w:val="00785472"/>
    <w:rsid w:val="007861C1"/>
    <w:rsid w:val="00787286"/>
    <w:rsid w:val="00791EDE"/>
    <w:rsid w:val="00794E7A"/>
    <w:rsid w:val="00797585"/>
    <w:rsid w:val="007979CB"/>
    <w:rsid w:val="007A28C8"/>
    <w:rsid w:val="007A5850"/>
    <w:rsid w:val="007A58A2"/>
    <w:rsid w:val="007B1E4F"/>
    <w:rsid w:val="007B32DE"/>
    <w:rsid w:val="007B6AC9"/>
    <w:rsid w:val="007B75B7"/>
    <w:rsid w:val="007C4F28"/>
    <w:rsid w:val="007D0902"/>
    <w:rsid w:val="007D09A0"/>
    <w:rsid w:val="007D1E18"/>
    <w:rsid w:val="007D211A"/>
    <w:rsid w:val="007D3443"/>
    <w:rsid w:val="007D794A"/>
    <w:rsid w:val="007D7AF5"/>
    <w:rsid w:val="007E587A"/>
    <w:rsid w:val="007F584D"/>
    <w:rsid w:val="007F5D72"/>
    <w:rsid w:val="007F6B76"/>
    <w:rsid w:val="00804275"/>
    <w:rsid w:val="00804515"/>
    <w:rsid w:val="00805915"/>
    <w:rsid w:val="0080781F"/>
    <w:rsid w:val="00810D1F"/>
    <w:rsid w:val="00813790"/>
    <w:rsid w:val="008144D6"/>
    <w:rsid w:val="00816B92"/>
    <w:rsid w:val="00817208"/>
    <w:rsid w:val="00817390"/>
    <w:rsid w:val="00820432"/>
    <w:rsid w:val="008205F5"/>
    <w:rsid w:val="008208F7"/>
    <w:rsid w:val="00821EF7"/>
    <w:rsid w:val="00826BA0"/>
    <w:rsid w:val="00830F7C"/>
    <w:rsid w:val="008345C2"/>
    <w:rsid w:val="00834D78"/>
    <w:rsid w:val="0083523B"/>
    <w:rsid w:val="0084023C"/>
    <w:rsid w:val="0084060B"/>
    <w:rsid w:val="008407D1"/>
    <w:rsid w:val="00841B1A"/>
    <w:rsid w:val="00841C55"/>
    <w:rsid w:val="00842033"/>
    <w:rsid w:val="00843C83"/>
    <w:rsid w:val="0084530B"/>
    <w:rsid w:val="00845626"/>
    <w:rsid w:val="00846966"/>
    <w:rsid w:val="00847845"/>
    <w:rsid w:val="00853030"/>
    <w:rsid w:val="00853828"/>
    <w:rsid w:val="008540CA"/>
    <w:rsid w:val="008547BB"/>
    <w:rsid w:val="00854D16"/>
    <w:rsid w:val="008566DC"/>
    <w:rsid w:val="00860EAA"/>
    <w:rsid w:val="00861802"/>
    <w:rsid w:val="008656F3"/>
    <w:rsid w:val="00871999"/>
    <w:rsid w:val="00873482"/>
    <w:rsid w:val="0087470C"/>
    <w:rsid w:val="00874C42"/>
    <w:rsid w:val="008812F8"/>
    <w:rsid w:val="00881410"/>
    <w:rsid w:val="0088302C"/>
    <w:rsid w:val="0088389F"/>
    <w:rsid w:val="00886EEB"/>
    <w:rsid w:val="008872D4"/>
    <w:rsid w:val="00887E51"/>
    <w:rsid w:val="00890F84"/>
    <w:rsid w:val="00891B14"/>
    <w:rsid w:val="00891F21"/>
    <w:rsid w:val="008961EA"/>
    <w:rsid w:val="00896621"/>
    <w:rsid w:val="0089733C"/>
    <w:rsid w:val="008A0396"/>
    <w:rsid w:val="008A1105"/>
    <w:rsid w:val="008A12BD"/>
    <w:rsid w:val="008A31A8"/>
    <w:rsid w:val="008A3921"/>
    <w:rsid w:val="008A4ABD"/>
    <w:rsid w:val="008A5745"/>
    <w:rsid w:val="008A5F6C"/>
    <w:rsid w:val="008B4599"/>
    <w:rsid w:val="008B5D6B"/>
    <w:rsid w:val="008B6142"/>
    <w:rsid w:val="008C01B0"/>
    <w:rsid w:val="008C26B0"/>
    <w:rsid w:val="008C2741"/>
    <w:rsid w:val="008C3015"/>
    <w:rsid w:val="008C489F"/>
    <w:rsid w:val="008C4C63"/>
    <w:rsid w:val="008D0A32"/>
    <w:rsid w:val="008D4330"/>
    <w:rsid w:val="008D6215"/>
    <w:rsid w:val="008D7BE1"/>
    <w:rsid w:val="008E0C10"/>
    <w:rsid w:val="008E32FC"/>
    <w:rsid w:val="008E359A"/>
    <w:rsid w:val="008E58B2"/>
    <w:rsid w:val="008F1BBF"/>
    <w:rsid w:val="008F2566"/>
    <w:rsid w:val="008F6D1C"/>
    <w:rsid w:val="00901EA1"/>
    <w:rsid w:val="009032D7"/>
    <w:rsid w:val="009047E5"/>
    <w:rsid w:val="0091006D"/>
    <w:rsid w:val="00910772"/>
    <w:rsid w:val="00911F89"/>
    <w:rsid w:val="00913420"/>
    <w:rsid w:val="00923BEC"/>
    <w:rsid w:val="00924FFB"/>
    <w:rsid w:val="0092566E"/>
    <w:rsid w:val="0093086C"/>
    <w:rsid w:val="0093420F"/>
    <w:rsid w:val="009347C6"/>
    <w:rsid w:val="00934CA6"/>
    <w:rsid w:val="0093665D"/>
    <w:rsid w:val="00942B3E"/>
    <w:rsid w:val="00944151"/>
    <w:rsid w:val="0094612F"/>
    <w:rsid w:val="00946799"/>
    <w:rsid w:val="00951841"/>
    <w:rsid w:val="00955F02"/>
    <w:rsid w:val="0095692B"/>
    <w:rsid w:val="009577AD"/>
    <w:rsid w:val="00960DA0"/>
    <w:rsid w:val="00963BD0"/>
    <w:rsid w:val="00964C7C"/>
    <w:rsid w:val="00964F0D"/>
    <w:rsid w:val="00964FBE"/>
    <w:rsid w:val="00965AFF"/>
    <w:rsid w:val="00966108"/>
    <w:rsid w:val="009667A0"/>
    <w:rsid w:val="00971F6E"/>
    <w:rsid w:val="00972145"/>
    <w:rsid w:val="00972948"/>
    <w:rsid w:val="00973066"/>
    <w:rsid w:val="00976785"/>
    <w:rsid w:val="009806EE"/>
    <w:rsid w:val="00985AA3"/>
    <w:rsid w:val="00990337"/>
    <w:rsid w:val="009915E2"/>
    <w:rsid w:val="00991BA3"/>
    <w:rsid w:val="00992498"/>
    <w:rsid w:val="00997EC3"/>
    <w:rsid w:val="009A3A12"/>
    <w:rsid w:val="009B253F"/>
    <w:rsid w:val="009B25E3"/>
    <w:rsid w:val="009B2F55"/>
    <w:rsid w:val="009B6D61"/>
    <w:rsid w:val="009B7BCF"/>
    <w:rsid w:val="009C04CB"/>
    <w:rsid w:val="009C3092"/>
    <w:rsid w:val="009C46B1"/>
    <w:rsid w:val="009C5C8F"/>
    <w:rsid w:val="009D001A"/>
    <w:rsid w:val="009D001C"/>
    <w:rsid w:val="009D00FF"/>
    <w:rsid w:val="009D106C"/>
    <w:rsid w:val="009E3680"/>
    <w:rsid w:val="009E7457"/>
    <w:rsid w:val="009E7769"/>
    <w:rsid w:val="009F2099"/>
    <w:rsid w:val="009F32A4"/>
    <w:rsid w:val="009F4BFC"/>
    <w:rsid w:val="009F54DC"/>
    <w:rsid w:val="00A01E04"/>
    <w:rsid w:val="00A02B7F"/>
    <w:rsid w:val="00A034B8"/>
    <w:rsid w:val="00A034F4"/>
    <w:rsid w:val="00A04063"/>
    <w:rsid w:val="00A058D0"/>
    <w:rsid w:val="00A06483"/>
    <w:rsid w:val="00A06EE8"/>
    <w:rsid w:val="00A07119"/>
    <w:rsid w:val="00A074DD"/>
    <w:rsid w:val="00A10798"/>
    <w:rsid w:val="00A134AF"/>
    <w:rsid w:val="00A141BF"/>
    <w:rsid w:val="00A14976"/>
    <w:rsid w:val="00A16B80"/>
    <w:rsid w:val="00A21CB2"/>
    <w:rsid w:val="00A225BC"/>
    <w:rsid w:val="00A22979"/>
    <w:rsid w:val="00A250C7"/>
    <w:rsid w:val="00A2731A"/>
    <w:rsid w:val="00A27A91"/>
    <w:rsid w:val="00A345B4"/>
    <w:rsid w:val="00A34966"/>
    <w:rsid w:val="00A3666E"/>
    <w:rsid w:val="00A4063A"/>
    <w:rsid w:val="00A408F3"/>
    <w:rsid w:val="00A43227"/>
    <w:rsid w:val="00A464EC"/>
    <w:rsid w:val="00A47DB9"/>
    <w:rsid w:val="00A50DFD"/>
    <w:rsid w:val="00A51779"/>
    <w:rsid w:val="00A5199F"/>
    <w:rsid w:val="00A542C5"/>
    <w:rsid w:val="00A56C55"/>
    <w:rsid w:val="00A570BF"/>
    <w:rsid w:val="00A61948"/>
    <w:rsid w:val="00A63313"/>
    <w:rsid w:val="00A64324"/>
    <w:rsid w:val="00A673FA"/>
    <w:rsid w:val="00A70AB7"/>
    <w:rsid w:val="00A70BFF"/>
    <w:rsid w:val="00A71AF2"/>
    <w:rsid w:val="00A72644"/>
    <w:rsid w:val="00A763AE"/>
    <w:rsid w:val="00A76CB1"/>
    <w:rsid w:val="00A772BA"/>
    <w:rsid w:val="00A77B56"/>
    <w:rsid w:val="00A80B82"/>
    <w:rsid w:val="00A81D8F"/>
    <w:rsid w:val="00A82F93"/>
    <w:rsid w:val="00A8672C"/>
    <w:rsid w:val="00A92E69"/>
    <w:rsid w:val="00A96B6B"/>
    <w:rsid w:val="00A9732B"/>
    <w:rsid w:val="00AA0F40"/>
    <w:rsid w:val="00AA19E6"/>
    <w:rsid w:val="00AB0224"/>
    <w:rsid w:val="00AB0D08"/>
    <w:rsid w:val="00AB3A6C"/>
    <w:rsid w:val="00AB3C1A"/>
    <w:rsid w:val="00AB7843"/>
    <w:rsid w:val="00AC03B9"/>
    <w:rsid w:val="00AC166E"/>
    <w:rsid w:val="00AC1817"/>
    <w:rsid w:val="00AC2E9E"/>
    <w:rsid w:val="00AC386A"/>
    <w:rsid w:val="00AC3874"/>
    <w:rsid w:val="00AC44E5"/>
    <w:rsid w:val="00AD55E2"/>
    <w:rsid w:val="00AD680E"/>
    <w:rsid w:val="00AD722C"/>
    <w:rsid w:val="00AE1EF6"/>
    <w:rsid w:val="00AE4740"/>
    <w:rsid w:val="00AE5168"/>
    <w:rsid w:val="00AF61FA"/>
    <w:rsid w:val="00B00B09"/>
    <w:rsid w:val="00B02D6B"/>
    <w:rsid w:val="00B031CE"/>
    <w:rsid w:val="00B05600"/>
    <w:rsid w:val="00B1196E"/>
    <w:rsid w:val="00B12B53"/>
    <w:rsid w:val="00B12CC8"/>
    <w:rsid w:val="00B16836"/>
    <w:rsid w:val="00B16EE7"/>
    <w:rsid w:val="00B2433E"/>
    <w:rsid w:val="00B25228"/>
    <w:rsid w:val="00B27BFC"/>
    <w:rsid w:val="00B33AA0"/>
    <w:rsid w:val="00B34FA3"/>
    <w:rsid w:val="00B41802"/>
    <w:rsid w:val="00B45661"/>
    <w:rsid w:val="00B45A5B"/>
    <w:rsid w:val="00B47DAE"/>
    <w:rsid w:val="00B518AE"/>
    <w:rsid w:val="00B51F19"/>
    <w:rsid w:val="00B5269C"/>
    <w:rsid w:val="00B52B59"/>
    <w:rsid w:val="00B54E32"/>
    <w:rsid w:val="00B55D8F"/>
    <w:rsid w:val="00B567BE"/>
    <w:rsid w:val="00B56EF6"/>
    <w:rsid w:val="00B60B04"/>
    <w:rsid w:val="00B649AE"/>
    <w:rsid w:val="00B67EC0"/>
    <w:rsid w:val="00B7006B"/>
    <w:rsid w:val="00B72E08"/>
    <w:rsid w:val="00B75B18"/>
    <w:rsid w:val="00B76DB0"/>
    <w:rsid w:val="00B81F2C"/>
    <w:rsid w:val="00B84E09"/>
    <w:rsid w:val="00B868C7"/>
    <w:rsid w:val="00B90130"/>
    <w:rsid w:val="00B91031"/>
    <w:rsid w:val="00B91165"/>
    <w:rsid w:val="00B928E3"/>
    <w:rsid w:val="00B9427D"/>
    <w:rsid w:val="00B966AA"/>
    <w:rsid w:val="00BA1609"/>
    <w:rsid w:val="00BA18AD"/>
    <w:rsid w:val="00BA1FDD"/>
    <w:rsid w:val="00BA2C23"/>
    <w:rsid w:val="00BA2DF1"/>
    <w:rsid w:val="00BA4A85"/>
    <w:rsid w:val="00BA564C"/>
    <w:rsid w:val="00BA6676"/>
    <w:rsid w:val="00BA69CB"/>
    <w:rsid w:val="00BB107F"/>
    <w:rsid w:val="00BB24B9"/>
    <w:rsid w:val="00BB3A48"/>
    <w:rsid w:val="00BB47DC"/>
    <w:rsid w:val="00BB7F71"/>
    <w:rsid w:val="00BC1C62"/>
    <w:rsid w:val="00BC3402"/>
    <w:rsid w:val="00BC39FD"/>
    <w:rsid w:val="00BC7321"/>
    <w:rsid w:val="00BC73D5"/>
    <w:rsid w:val="00BD0752"/>
    <w:rsid w:val="00BD106B"/>
    <w:rsid w:val="00BD2AFD"/>
    <w:rsid w:val="00BD2E32"/>
    <w:rsid w:val="00BD2FDB"/>
    <w:rsid w:val="00BD4BE2"/>
    <w:rsid w:val="00BD6D8F"/>
    <w:rsid w:val="00BD7519"/>
    <w:rsid w:val="00BE0410"/>
    <w:rsid w:val="00BE0D55"/>
    <w:rsid w:val="00BE1155"/>
    <w:rsid w:val="00BE1F57"/>
    <w:rsid w:val="00BE5D6B"/>
    <w:rsid w:val="00BE754F"/>
    <w:rsid w:val="00BF0240"/>
    <w:rsid w:val="00BF0C40"/>
    <w:rsid w:val="00BF332F"/>
    <w:rsid w:val="00BF5673"/>
    <w:rsid w:val="00BF703D"/>
    <w:rsid w:val="00C01394"/>
    <w:rsid w:val="00C0153C"/>
    <w:rsid w:val="00C01590"/>
    <w:rsid w:val="00C0276A"/>
    <w:rsid w:val="00C02C25"/>
    <w:rsid w:val="00C04428"/>
    <w:rsid w:val="00C04EC0"/>
    <w:rsid w:val="00C14135"/>
    <w:rsid w:val="00C14AC6"/>
    <w:rsid w:val="00C16135"/>
    <w:rsid w:val="00C16323"/>
    <w:rsid w:val="00C21A35"/>
    <w:rsid w:val="00C21C6D"/>
    <w:rsid w:val="00C237CE"/>
    <w:rsid w:val="00C241DD"/>
    <w:rsid w:val="00C26C12"/>
    <w:rsid w:val="00C277A6"/>
    <w:rsid w:val="00C27A29"/>
    <w:rsid w:val="00C300BC"/>
    <w:rsid w:val="00C3245A"/>
    <w:rsid w:val="00C332E8"/>
    <w:rsid w:val="00C3377C"/>
    <w:rsid w:val="00C33B23"/>
    <w:rsid w:val="00C33CC9"/>
    <w:rsid w:val="00C37FAC"/>
    <w:rsid w:val="00C4187F"/>
    <w:rsid w:val="00C426B1"/>
    <w:rsid w:val="00C430E5"/>
    <w:rsid w:val="00C439AC"/>
    <w:rsid w:val="00C4649A"/>
    <w:rsid w:val="00C50ADA"/>
    <w:rsid w:val="00C54143"/>
    <w:rsid w:val="00C56127"/>
    <w:rsid w:val="00C64521"/>
    <w:rsid w:val="00C67C33"/>
    <w:rsid w:val="00C75135"/>
    <w:rsid w:val="00C77D91"/>
    <w:rsid w:val="00C82DA2"/>
    <w:rsid w:val="00C834D7"/>
    <w:rsid w:val="00C845A1"/>
    <w:rsid w:val="00C87266"/>
    <w:rsid w:val="00C87827"/>
    <w:rsid w:val="00C90769"/>
    <w:rsid w:val="00C92124"/>
    <w:rsid w:val="00CA0C89"/>
    <w:rsid w:val="00CA233F"/>
    <w:rsid w:val="00CA5231"/>
    <w:rsid w:val="00CA71F6"/>
    <w:rsid w:val="00CB2DE6"/>
    <w:rsid w:val="00CB4392"/>
    <w:rsid w:val="00CB55A0"/>
    <w:rsid w:val="00CC0551"/>
    <w:rsid w:val="00CC1431"/>
    <w:rsid w:val="00CC382E"/>
    <w:rsid w:val="00CC73E5"/>
    <w:rsid w:val="00CD00D8"/>
    <w:rsid w:val="00CD19A6"/>
    <w:rsid w:val="00CD3CF2"/>
    <w:rsid w:val="00CD5302"/>
    <w:rsid w:val="00CD6089"/>
    <w:rsid w:val="00CE110A"/>
    <w:rsid w:val="00CE16FF"/>
    <w:rsid w:val="00CE4D6B"/>
    <w:rsid w:val="00CE6528"/>
    <w:rsid w:val="00CE798C"/>
    <w:rsid w:val="00CF05A4"/>
    <w:rsid w:val="00CF0B54"/>
    <w:rsid w:val="00CF1367"/>
    <w:rsid w:val="00CF2ACC"/>
    <w:rsid w:val="00D0187C"/>
    <w:rsid w:val="00D028FE"/>
    <w:rsid w:val="00D06A7B"/>
    <w:rsid w:val="00D07D02"/>
    <w:rsid w:val="00D125D4"/>
    <w:rsid w:val="00D12F96"/>
    <w:rsid w:val="00D13464"/>
    <w:rsid w:val="00D1666E"/>
    <w:rsid w:val="00D213A7"/>
    <w:rsid w:val="00D22EC2"/>
    <w:rsid w:val="00D22F95"/>
    <w:rsid w:val="00D24DF4"/>
    <w:rsid w:val="00D26418"/>
    <w:rsid w:val="00D26F6B"/>
    <w:rsid w:val="00D31096"/>
    <w:rsid w:val="00D31137"/>
    <w:rsid w:val="00D3238B"/>
    <w:rsid w:val="00D32D7B"/>
    <w:rsid w:val="00D330FE"/>
    <w:rsid w:val="00D346DE"/>
    <w:rsid w:val="00D37A58"/>
    <w:rsid w:val="00D40A16"/>
    <w:rsid w:val="00D4295B"/>
    <w:rsid w:val="00D45A6C"/>
    <w:rsid w:val="00D45E13"/>
    <w:rsid w:val="00D46F2E"/>
    <w:rsid w:val="00D50760"/>
    <w:rsid w:val="00D53804"/>
    <w:rsid w:val="00D53C2D"/>
    <w:rsid w:val="00D553C8"/>
    <w:rsid w:val="00D56358"/>
    <w:rsid w:val="00D57050"/>
    <w:rsid w:val="00D61274"/>
    <w:rsid w:val="00D62D31"/>
    <w:rsid w:val="00D62F22"/>
    <w:rsid w:val="00D630D8"/>
    <w:rsid w:val="00D632CD"/>
    <w:rsid w:val="00D641F7"/>
    <w:rsid w:val="00D65574"/>
    <w:rsid w:val="00D65CF0"/>
    <w:rsid w:val="00D716E0"/>
    <w:rsid w:val="00D72D7F"/>
    <w:rsid w:val="00D72E98"/>
    <w:rsid w:val="00D80046"/>
    <w:rsid w:val="00D83A68"/>
    <w:rsid w:val="00D83BEE"/>
    <w:rsid w:val="00D85212"/>
    <w:rsid w:val="00D85763"/>
    <w:rsid w:val="00D86813"/>
    <w:rsid w:val="00D87859"/>
    <w:rsid w:val="00D920FB"/>
    <w:rsid w:val="00D926FE"/>
    <w:rsid w:val="00D957A7"/>
    <w:rsid w:val="00D9666A"/>
    <w:rsid w:val="00DA4439"/>
    <w:rsid w:val="00DA4574"/>
    <w:rsid w:val="00DB0FCD"/>
    <w:rsid w:val="00DB2D92"/>
    <w:rsid w:val="00DB2F84"/>
    <w:rsid w:val="00DB3B02"/>
    <w:rsid w:val="00DB3D51"/>
    <w:rsid w:val="00DB44A6"/>
    <w:rsid w:val="00DB5A66"/>
    <w:rsid w:val="00DB69A2"/>
    <w:rsid w:val="00DC1077"/>
    <w:rsid w:val="00DC1239"/>
    <w:rsid w:val="00DC5A37"/>
    <w:rsid w:val="00DC6E8E"/>
    <w:rsid w:val="00DD0BFE"/>
    <w:rsid w:val="00DD0C04"/>
    <w:rsid w:val="00DD1683"/>
    <w:rsid w:val="00DD2FBC"/>
    <w:rsid w:val="00DD5E98"/>
    <w:rsid w:val="00DD64BF"/>
    <w:rsid w:val="00DE6192"/>
    <w:rsid w:val="00DE6B45"/>
    <w:rsid w:val="00DF32B7"/>
    <w:rsid w:val="00DF3EAB"/>
    <w:rsid w:val="00DF457E"/>
    <w:rsid w:val="00DF4A29"/>
    <w:rsid w:val="00DF6357"/>
    <w:rsid w:val="00E015C8"/>
    <w:rsid w:val="00E06190"/>
    <w:rsid w:val="00E07CA3"/>
    <w:rsid w:val="00E10398"/>
    <w:rsid w:val="00E1315D"/>
    <w:rsid w:val="00E204CF"/>
    <w:rsid w:val="00E21DEB"/>
    <w:rsid w:val="00E237C7"/>
    <w:rsid w:val="00E24520"/>
    <w:rsid w:val="00E24F54"/>
    <w:rsid w:val="00E25EFB"/>
    <w:rsid w:val="00E3037D"/>
    <w:rsid w:val="00E3074C"/>
    <w:rsid w:val="00E33F3D"/>
    <w:rsid w:val="00E36C55"/>
    <w:rsid w:val="00E37C7A"/>
    <w:rsid w:val="00E4496F"/>
    <w:rsid w:val="00E44E6D"/>
    <w:rsid w:val="00E45EBB"/>
    <w:rsid w:val="00E51BB2"/>
    <w:rsid w:val="00E52835"/>
    <w:rsid w:val="00E54AE5"/>
    <w:rsid w:val="00E63D1B"/>
    <w:rsid w:val="00E67D67"/>
    <w:rsid w:val="00E70B80"/>
    <w:rsid w:val="00E741E5"/>
    <w:rsid w:val="00E74847"/>
    <w:rsid w:val="00E77004"/>
    <w:rsid w:val="00E776F7"/>
    <w:rsid w:val="00E816FB"/>
    <w:rsid w:val="00E81CC7"/>
    <w:rsid w:val="00E85A8B"/>
    <w:rsid w:val="00E86F24"/>
    <w:rsid w:val="00E8776A"/>
    <w:rsid w:val="00E918CB"/>
    <w:rsid w:val="00E91C24"/>
    <w:rsid w:val="00E933E5"/>
    <w:rsid w:val="00E9486C"/>
    <w:rsid w:val="00EA019C"/>
    <w:rsid w:val="00EA21B3"/>
    <w:rsid w:val="00EA260A"/>
    <w:rsid w:val="00EA2D72"/>
    <w:rsid w:val="00EA38F0"/>
    <w:rsid w:val="00EA77DF"/>
    <w:rsid w:val="00EB0571"/>
    <w:rsid w:val="00EB2EAB"/>
    <w:rsid w:val="00EB4177"/>
    <w:rsid w:val="00EB6351"/>
    <w:rsid w:val="00EB7DAA"/>
    <w:rsid w:val="00EC049C"/>
    <w:rsid w:val="00EC0F1C"/>
    <w:rsid w:val="00EC419B"/>
    <w:rsid w:val="00EC6439"/>
    <w:rsid w:val="00ED193C"/>
    <w:rsid w:val="00ED3619"/>
    <w:rsid w:val="00ED3796"/>
    <w:rsid w:val="00ED52E3"/>
    <w:rsid w:val="00ED7059"/>
    <w:rsid w:val="00EE032D"/>
    <w:rsid w:val="00EE0DA6"/>
    <w:rsid w:val="00EE0E15"/>
    <w:rsid w:val="00EE35ED"/>
    <w:rsid w:val="00EE4EE0"/>
    <w:rsid w:val="00EE5825"/>
    <w:rsid w:val="00EE653F"/>
    <w:rsid w:val="00EE70A2"/>
    <w:rsid w:val="00EE71C5"/>
    <w:rsid w:val="00EE7997"/>
    <w:rsid w:val="00EF0AEF"/>
    <w:rsid w:val="00EF0C2D"/>
    <w:rsid w:val="00EF5DEA"/>
    <w:rsid w:val="00EF7EF8"/>
    <w:rsid w:val="00F00FE5"/>
    <w:rsid w:val="00F068BD"/>
    <w:rsid w:val="00F108CB"/>
    <w:rsid w:val="00F1103D"/>
    <w:rsid w:val="00F165D8"/>
    <w:rsid w:val="00F174B1"/>
    <w:rsid w:val="00F20B88"/>
    <w:rsid w:val="00F2281B"/>
    <w:rsid w:val="00F231A5"/>
    <w:rsid w:val="00F269A9"/>
    <w:rsid w:val="00F31C3D"/>
    <w:rsid w:val="00F323B3"/>
    <w:rsid w:val="00F32ACC"/>
    <w:rsid w:val="00F3397A"/>
    <w:rsid w:val="00F378E6"/>
    <w:rsid w:val="00F40866"/>
    <w:rsid w:val="00F43ECE"/>
    <w:rsid w:val="00F45161"/>
    <w:rsid w:val="00F5018A"/>
    <w:rsid w:val="00F51213"/>
    <w:rsid w:val="00F51F08"/>
    <w:rsid w:val="00F52DC3"/>
    <w:rsid w:val="00F5668C"/>
    <w:rsid w:val="00F6201A"/>
    <w:rsid w:val="00F6485A"/>
    <w:rsid w:val="00F65EBE"/>
    <w:rsid w:val="00F71F20"/>
    <w:rsid w:val="00F72061"/>
    <w:rsid w:val="00F7292D"/>
    <w:rsid w:val="00F72D5F"/>
    <w:rsid w:val="00F733AA"/>
    <w:rsid w:val="00F77CC2"/>
    <w:rsid w:val="00F82374"/>
    <w:rsid w:val="00F82DC9"/>
    <w:rsid w:val="00F8549F"/>
    <w:rsid w:val="00F858CE"/>
    <w:rsid w:val="00F85E66"/>
    <w:rsid w:val="00F9087F"/>
    <w:rsid w:val="00F90DC6"/>
    <w:rsid w:val="00F9402B"/>
    <w:rsid w:val="00F942DD"/>
    <w:rsid w:val="00F95009"/>
    <w:rsid w:val="00FA2D73"/>
    <w:rsid w:val="00FA59A8"/>
    <w:rsid w:val="00FA5CAB"/>
    <w:rsid w:val="00FA6C72"/>
    <w:rsid w:val="00FB43F6"/>
    <w:rsid w:val="00FB62F4"/>
    <w:rsid w:val="00FB75A2"/>
    <w:rsid w:val="00FC2EC3"/>
    <w:rsid w:val="00FC4EC5"/>
    <w:rsid w:val="00FC52A9"/>
    <w:rsid w:val="00FD147A"/>
    <w:rsid w:val="00FD224E"/>
    <w:rsid w:val="00FD2BFB"/>
    <w:rsid w:val="00FD39A1"/>
    <w:rsid w:val="00FD3B8F"/>
    <w:rsid w:val="00FD56AA"/>
    <w:rsid w:val="00FD63A1"/>
    <w:rsid w:val="00FD6C82"/>
    <w:rsid w:val="00FD6F07"/>
    <w:rsid w:val="00FE2CA0"/>
    <w:rsid w:val="00FE5D5B"/>
    <w:rsid w:val="00FE6F97"/>
    <w:rsid w:val="00FF1EAD"/>
    <w:rsid w:val="00FF3582"/>
    <w:rsid w:val="00FF3C7E"/>
    <w:rsid w:val="00FF6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47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EF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104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0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1042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1906"/>
    <w:pPr>
      <w:suppressAutoHyphens/>
      <w:spacing w:before="280" w:after="28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50ADA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50AD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47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495851"/>
    <w:pPr>
      <w:ind w:firstLine="709"/>
      <w:jc w:val="both"/>
    </w:pPr>
  </w:style>
  <w:style w:type="character" w:customStyle="1" w:styleId="Pro-Gramma0">
    <w:name w:val="Pro-Gramma Знак"/>
    <w:link w:val="Pro-Gramma"/>
    <w:rsid w:val="0049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530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3047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9B25E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9B25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o-List1">
    <w:name w:val="Pro-List #1"/>
    <w:basedOn w:val="Pro-Gramma"/>
    <w:link w:val="Pro-List10"/>
    <w:uiPriority w:val="99"/>
    <w:qFormat/>
    <w:rsid w:val="009B25E3"/>
  </w:style>
  <w:style w:type="character" w:customStyle="1" w:styleId="Pro-List10">
    <w:name w:val="Pro-List #1 Знак Знак"/>
    <w:link w:val="Pro-List1"/>
    <w:uiPriority w:val="99"/>
    <w:rsid w:val="009B2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67C7A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1D1E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D1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0C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544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21EF7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Hyperlink"/>
    <w:uiPriority w:val="99"/>
    <w:unhideWhenUsed/>
    <w:rsid w:val="00821EF7"/>
    <w:rPr>
      <w:color w:val="0000FF"/>
      <w:u w:val="single"/>
    </w:rPr>
  </w:style>
  <w:style w:type="paragraph" w:customStyle="1" w:styleId="s1">
    <w:name w:val="s_1"/>
    <w:basedOn w:val="a"/>
    <w:rsid w:val="004D3472"/>
    <w:pPr>
      <w:spacing w:before="100" w:beforeAutospacing="1" w:after="100" w:afterAutospacing="1"/>
    </w:pPr>
  </w:style>
  <w:style w:type="character" w:styleId="af0">
    <w:name w:val="Subtle Reference"/>
    <w:basedOn w:val="a0"/>
    <w:uiPriority w:val="31"/>
    <w:qFormat/>
    <w:rsid w:val="00495F03"/>
    <w:rPr>
      <w:smallCaps/>
      <w:color w:val="C0504D" w:themeColor="accent2"/>
      <w:u w:val="single"/>
    </w:rPr>
  </w:style>
  <w:style w:type="character" w:customStyle="1" w:styleId="af1">
    <w:name w:val="Гипертекстовая ссылка"/>
    <w:uiPriority w:val="99"/>
    <w:rsid w:val="0008359D"/>
    <w:rPr>
      <w:rFonts w:cs="Times New Roman"/>
      <w:color w:val="106BBE"/>
    </w:rPr>
  </w:style>
  <w:style w:type="paragraph" w:customStyle="1" w:styleId="TableParagraph">
    <w:name w:val="Table Paragraph"/>
    <w:basedOn w:val="a"/>
    <w:uiPriority w:val="1"/>
    <w:qFormat/>
    <w:rsid w:val="00D1346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unhideWhenUsed/>
    <w:rsid w:val="00D1346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D134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28374274/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28374274/1000" TargetMode="External"/><Relationship Id="rId17" Type="http://schemas.openxmlformats.org/officeDocument/2006/relationships/hyperlink" Target="http://internet.garant.ru/document/redirect/28374274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28374274/10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28374274/0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internet.garant.ru/document/redirect/28374274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1E58628-C45A-4FCA-99C8-EC0D8207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36</Pages>
  <Words>12635</Words>
  <Characters>72021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Рита</cp:lastModifiedBy>
  <cp:revision>2</cp:revision>
  <cp:lastPrinted>2022-09-27T04:53:00Z</cp:lastPrinted>
  <dcterms:created xsi:type="dcterms:W3CDTF">2022-09-30T05:01:00Z</dcterms:created>
  <dcterms:modified xsi:type="dcterms:W3CDTF">2022-09-30T05:01:00Z</dcterms:modified>
</cp:coreProperties>
</file>