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8"/>
          <w:szCs w:val="28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322F46" w:rsidRPr="00322F46" w:rsidRDefault="00322F46" w:rsidP="00BA667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E56265" w:rsidRDefault="00E56265" w:rsidP="00000EF8">
      <w:pPr>
        <w:jc w:val="center"/>
        <w:rPr>
          <w:b/>
          <w:bCs/>
          <w:sz w:val="28"/>
          <w:szCs w:val="28"/>
        </w:rPr>
      </w:pPr>
    </w:p>
    <w:p w:rsidR="00E56265" w:rsidRDefault="00E56265" w:rsidP="00E562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декабря 2020 г.                                                                                     </w:t>
      </w:r>
      <w:r w:rsidR="00322F4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№ 845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E56265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00EF8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Вичуга от 31.12.2019 г. № 103</w:t>
      </w:r>
      <w:r w:rsidR="00202962">
        <w:rPr>
          <w:b/>
          <w:bCs/>
          <w:sz w:val="28"/>
          <w:szCs w:val="28"/>
        </w:rPr>
        <w:t>4</w:t>
      </w:r>
    </w:p>
    <w:p w:rsidR="00E56265" w:rsidRPr="004C6A35" w:rsidRDefault="00E56265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E56265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E56265" w:rsidRPr="00E56265" w:rsidRDefault="00E56265" w:rsidP="00E56265">
      <w:pPr>
        <w:ind w:firstLine="708"/>
        <w:jc w:val="both"/>
        <w:rPr>
          <w:sz w:val="28"/>
          <w:szCs w:val="28"/>
        </w:rPr>
      </w:pPr>
    </w:p>
    <w:p w:rsidR="00EB7DAA" w:rsidRDefault="00EB7DAA" w:rsidP="00A81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 w:rsidR="001E7227"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 w:rsidR="001E7227">
        <w:rPr>
          <w:rFonts w:eastAsia="Calibri"/>
          <w:sz w:val="28"/>
          <w:szCs w:val="28"/>
          <w:lang w:eastAsia="en-US"/>
        </w:rPr>
        <w:t>103</w:t>
      </w:r>
      <w:r w:rsidR="00202962">
        <w:rPr>
          <w:rFonts w:eastAsia="Calibri"/>
          <w:sz w:val="28"/>
          <w:szCs w:val="28"/>
          <w:lang w:eastAsia="en-US"/>
        </w:rPr>
        <w:t>4</w:t>
      </w:r>
      <w:r w:rsidR="00216894">
        <w:rPr>
          <w:rFonts w:eastAsia="Calibri"/>
          <w:sz w:val="28"/>
          <w:szCs w:val="28"/>
          <w:lang w:eastAsia="en-US"/>
        </w:rPr>
        <w:t xml:space="preserve"> </w:t>
      </w:r>
      <w:r w:rsidR="004A4B8A" w:rsidRPr="004A4B8A">
        <w:rPr>
          <w:rFonts w:eastAsia="Calibri"/>
          <w:sz w:val="28"/>
          <w:szCs w:val="28"/>
          <w:lang w:eastAsia="en-US"/>
        </w:rPr>
        <w:t>«</w:t>
      </w:r>
      <w:r w:rsidR="004A4B8A" w:rsidRPr="004A4B8A">
        <w:rPr>
          <w:sz w:val="28"/>
          <w:szCs w:val="28"/>
        </w:rPr>
        <w:t>Об утверждении муниципальной программы</w:t>
      </w:r>
      <w:r w:rsidR="00480280">
        <w:rPr>
          <w:sz w:val="28"/>
          <w:szCs w:val="28"/>
        </w:rPr>
        <w:t xml:space="preserve"> </w:t>
      </w:r>
      <w:r w:rsidR="004A4B8A" w:rsidRPr="004A4B8A">
        <w:rPr>
          <w:sz w:val="28"/>
          <w:szCs w:val="28"/>
        </w:rPr>
        <w:t>«Развитие системы образования городского округа Вичуга»</w:t>
      </w:r>
      <w:r w:rsidR="008345C2">
        <w:rPr>
          <w:sz w:val="28"/>
          <w:szCs w:val="28"/>
        </w:rPr>
        <w:t xml:space="preserve">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6674C" w:rsidRDefault="0076674C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Приложение к постановлению администрации городского округа Вичуга от 31.12.2019 № 1034:</w:t>
      </w:r>
    </w:p>
    <w:p w:rsidR="0076674C" w:rsidRPr="0083523B" w:rsidRDefault="0076674C" w:rsidP="0076674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83523B">
        <w:rPr>
          <w:sz w:val="28"/>
          <w:szCs w:val="28"/>
        </w:rPr>
        <w:t>«Целевые индикаторы (показатели) программы</w:t>
      </w:r>
      <w:r w:rsidRPr="00477B6D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61 и 62: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6674C" w:rsidRPr="00C430E5" w:rsidRDefault="0076674C" w:rsidP="0076674C">
      <w:pPr>
        <w:ind w:firstLine="708"/>
        <w:jc w:val="both"/>
        <w:rPr>
          <w:sz w:val="28"/>
          <w:szCs w:val="28"/>
        </w:rPr>
      </w:pPr>
      <w:r w:rsidRPr="00C430E5">
        <w:rPr>
          <w:sz w:val="28"/>
          <w:szCs w:val="28"/>
        </w:rPr>
        <w:t xml:space="preserve">«61. Количество зданий, в которых выполнены мероприятия по укрепление материально-технической базы  </w:t>
      </w:r>
    </w:p>
    <w:p w:rsidR="0076674C" w:rsidRPr="00C430E5" w:rsidRDefault="0076674C" w:rsidP="0076674C">
      <w:pPr>
        <w:ind w:firstLine="708"/>
        <w:jc w:val="both"/>
        <w:rPr>
          <w:sz w:val="28"/>
          <w:szCs w:val="28"/>
        </w:rPr>
      </w:pPr>
      <w:r w:rsidRPr="00C430E5">
        <w:rPr>
          <w:sz w:val="28"/>
          <w:szCs w:val="28"/>
        </w:rPr>
        <w:t xml:space="preserve">62. Уровень средней заработной платы </w:t>
      </w:r>
      <w:r w:rsidRPr="00C430E5">
        <w:rPr>
          <w:bCs/>
          <w:sz w:val="28"/>
          <w:szCs w:val="28"/>
        </w:rPr>
        <w:t xml:space="preserve"> </w:t>
      </w:r>
      <w:r w:rsidRPr="00C430E5">
        <w:rPr>
          <w:sz w:val="28"/>
          <w:szCs w:val="28"/>
        </w:rPr>
        <w:t>педагогических работников муниципальных организаций дополнительного образования детей в сфере культуры и искусства.</w:t>
      </w:r>
      <w:r w:rsidRPr="00C430E5">
        <w:rPr>
          <w:sz w:val="28"/>
          <w:szCs w:val="28"/>
          <w:shd w:val="clear" w:color="auto" w:fill="FFFFFF"/>
        </w:rPr>
        <w:t>».</w:t>
      </w:r>
    </w:p>
    <w:p w:rsidR="0083523B" w:rsidRPr="008A12BD" w:rsidRDefault="008A12BD" w:rsidP="008A12BD">
      <w:pPr>
        <w:ind w:firstLine="708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76674C">
        <w:rPr>
          <w:rFonts w:eastAsia="Calibri"/>
          <w:sz w:val="28"/>
          <w:szCs w:val="28"/>
          <w:lang w:eastAsia="en-US"/>
        </w:rPr>
        <w:t>2</w:t>
      </w:r>
      <w:r w:rsidR="00A034F4">
        <w:rPr>
          <w:rFonts w:eastAsia="Calibri"/>
          <w:sz w:val="28"/>
          <w:szCs w:val="28"/>
          <w:lang w:eastAsia="en-US"/>
        </w:rPr>
        <w:t>.</w:t>
      </w:r>
      <w:r w:rsidR="00332EE4">
        <w:rPr>
          <w:rFonts w:eastAsia="Calibri"/>
          <w:sz w:val="28"/>
          <w:szCs w:val="28"/>
          <w:lang w:eastAsia="en-US"/>
        </w:rPr>
        <w:t xml:space="preserve"> </w:t>
      </w:r>
      <w:r w:rsidR="00332EE4" w:rsidRPr="003126B6">
        <w:rPr>
          <w:rFonts w:eastAsia="Calibri"/>
          <w:sz w:val="28"/>
          <w:szCs w:val="28"/>
          <w:lang w:eastAsia="en-US"/>
        </w:rPr>
        <w:t xml:space="preserve"> </w:t>
      </w:r>
      <w:r w:rsidR="0083523B">
        <w:rPr>
          <w:rFonts w:eastAsia="Calibri"/>
          <w:sz w:val="28"/>
          <w:szCs w:val="28"/>
          <w:lang w:eastAsia="en-US"/>
        </w:rPr>
        <w:t>в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83523B">
        <w:rPr>
          <w:rFonts w:eastAsia="Calibri"/>
          <w:sz w:val="28"/>
          <w:szCs w:val="28"/>
          <w:lang w:eastAsia="en-US"/>
        </w:rPr>
        <w:t>у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</w:t>
      </w:r>
      <w:r w:rsidR="0083523B" w:rsidRPr="0083523B">
        <w:rPr>
          <w:sz w:val="28"/>
          <w:szCs w:val="28"/>
        </w:rPr>
        <w:t>«</w:t>
      </w:r>
      <w:r w:rsidR="00411CC8" w:rsidRPr="00411CC8">
        <w:rPr>
          <w:sz w:val="28"/>
          <w:szCs w:val="28"/>
        </w:rPr>
        <w:t>Объёмы ресурсного обеспечения программы</w:t>
      </w:r>
      <w:r w:rsidR="0083523B" w:rsidRPr="00411CC8">
        <w:rPr>
          <w:sz w:val="28"/>
          <w:szCs w:val="28"/>
        </w:rPr>
        <w:t xml:space="preserve">» </w:t>
      </w:r>
      <w:r w:rsidR="0083523B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  <w:r w:rsidR="00FE5D5B">
        <w:rPr>
          <w:sz w:val="28"/>
          <w:szCs w:val="28"/>
        </w:rPr>
        <w:tab/>
      </w:r>
    </w:p>
    <w:tbl>
      <w:tblPr>
        <w:tblpPr w:leftFromText="180" w:rightFromText="180" w:vertAnchor="text" w:horzAnchor="margin" w:tblpY="8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56162E" w:rsidRPr="00972637" w:rsidTr="0056162E">
        <w:trPr>
          <w:trHeight w:val="4554"/>
        </w:trPr>
        <w:tc>
          <w:tcPr>
            <w:tcW w:w="3545" w:type="dxa"/>
          </w:tcPr>
          <w:p w:rsidR="0056162E" w:rsidRPr="005000AE" w:rsidRDefault="0056162E" w:rsidP="0056162E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i/>
                <w:color w:val="000000"/>
              </w:rPr>
            </w:pPr>
            <w:r w:rsidRPr="00606ECC">
              <w:rPr>
                <w:i/>
                <w:color w:val="000000"/>
              </w:rPr>
              <w:t>Общий объем финансирования: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>2020 год</w:t>
            </w:r>
            <w:r w:rsidRPr="00606ECC">
              <w:rPr>
                <w:color w:val="000000"/>
              </w:rPr>
              <w:t xml:space="preserve"> </w:t>
            </w:r>
            <w:r w:rsidRPr="00606ECC">
              <w:t xml:space="preserve">– </w:t>
            </w:r>
            <w:r w:rsidRPr="00606ECC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7</w:t>
            </w:r>
            <w:r w:rsidRPr="00606ECC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390</w:t>
            </w:r>
            <w:r w:rsidRPr="00606E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127</w:t>
            </w:r>
            <w:r w:rsidRPr="00606ECC">
              <w:rPr>
                <w:b/>
                <w:color w:val="000000"/>
              </w:rPr>
              <w:t>,6</w:t>
            </w:r>
            <w:r>
              <w:rPr>
                <w:b/>
                <w:color w:val="000000"/>
              </w:rPr>
              <w:t>9</w:t>
            </w:r>
            <w:r w:rsidRPr="00606ECC">
              <w:rPr>
                <w:b/>
              </w:rPr>
              <w:t> </w:t>
            </w:r>
            <w:r w:rsidRPr="00606ECC">
              <w:rPr>
                <w:color w:val="000000"/>
              </w:rPr>
              <w:t>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2021 год </w:t>
            </w:r>
            <w:r w:rsidRPr="00606ECC">
              <w:rPr>
                <w:color w:val="000000"/>
              </w:rPr>
              <w:t xml:space="preserve">– </w:t>
            </w:r>
            <w:r w:rsidRPr="00606ECC">
              <w:t>333 883 383,03</w:t>
            </w:r>
            <w:r w:rsidRPr="00606ECC">
              <w:rPr>
                <w:color w:val="000000"/>
              </w:rPr>
              <w:t xml:space="preserve">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2022 год </w:t>
            </w:r>
            <w:r w:rsidRPr="00606ECC">
              <w:rPr>
                <w:color w:val="000000"/>
              </w:rPr>
              <w:t>– 325 925 674,67 руб.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i/>
                <w:color w:val="000000"/>
              </w:rPr>
            </w:pPr>
            <w:r w:rsidRPr="00606ECC">
              <w:rPr>
                <w:i/>
                <w:color w:val="000000"/>
              </w:rPr>
              <w:t>Бюджет городского округа: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>2020 год</w:t>
            </w:r>
            <w:r w:rsidRPr="00606ECC">
              <w:rPr>
                <w:color w:val="000000"/>
              </w:rPr>
              <w:t xml:space="preserve"> – </w:t>
            </w:r>
            <w:r w:rsidRPr="00606ECC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2</w:t>
            </w:r>
            <w:r w:rsidRPr="00606ECC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103 191,05</w:t>
            </w:r>
            <w:r w:rsidRPr="00606ECC">
              <w:rPr>
                <w:color w:val="000000"/>
              </w:rPr>
              <w:t xml:space="preserve">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>2021 год</w:t>
            </w:r>
            <w:r w:rsidRPr="00606ECC">
              <w:rPr>
                <w:color w:val="000000"/>
              </w:rPr>
              <w:t xml:space="preserve"> – 122 092 996,49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>2022 год</w:t>
            </w:r>
            <w:r w:rsidRPr="00606ECC">
              <w:rPr>
                <w:color w:val="000000"/>
              </w:rPr>
              <w:t xml:space="preserve"> – 120 868 553,81 руб.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i/>
                <w:color w:val="000000"/>
              </w:rPr>
            </w:pPr>
            <w:r w:rsidRPr="00606ECC">
              <w:rPr>
                <w:i/>
                <w:color w:val="000000"/>
              </w:rPr>
              <w:t>Областной бюджет: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2020 год </w:t>
            </w:r>
            <w:r w:rsidRPr="00606ECC">
              <w:rPr>
                <w:color w:val="000000"/>
              </w:rPr>
              <w:t>–</w:t>
            </w:r>
            <w:r w:rsidRPr="00606ECC">
              <w:rPr>
                <w:b/>
                <w:color w:val="000000"/>
              </w:rPr>
              <w:t xml:space="preserve"> </w:t>
            </w:r>
            <w:r w:rsidRPr="00606ECC">
              <w:rPr>
                <w:b/>
              </w:rPr>
              <w:t>21</w:t>
            </w:r>
            <w:r>
              <w:rPr>
                <w:b/>
              </w:rPr>
              <w:t>7</w:t>
            </w:r>
            <w:r w:rsidRPr="00606ECC">
              <w:rPr>
                <w:b/>
              </w:rPr>
              <w:t> </w:t>
            </w:r>
            <w:r>
              <w:rPr>
                <w:b/>
              </w:rPr>
              <w:t>056</w:t>
            </w:r>
            <w:r w:rsidRPr="00606ECC">
              <w:rPr>
                <w:b/>
              </w:rPr>
              <w:t> </w:t>
            </w:r>
            <w:r>
              <w:rPr>
                <w:b/>
              </w:rPr>
              <w:t>244</w:t>
            </w:r>
            <w:r w:rsidRPr="00606ECC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06ECC">
              <w:rPr>
                <w:b/>
              </w:rPr>
              <w:t>2</w:t>
            </w:r>
            <w:r w:rsidRPr="00606ECC">
              <w:rPr>
                <w:color w:val="000000"/>
              </w:rPr>
              <w:t xml:space="preserve">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2021 год </w:t>
            </w:r>
            <w:r w:rsidRPr="00606ECC">
              <w:rPr>
                <w:color w:val="000000"/>
              </w:rPr>
              <w:t>– 192 544 400,99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2022 год </w:t>
            </w:r>
            <w:r w:rsidRPr="00606ECC">
              <w:rPr>
                <w:color w:val="000000"/>
              </w:rPr>
              <w:t>– 192 478 890,86 руб.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i/>
                <w:color w:val="000000"/>
              </w:rPr>
            </w:pPr>
            <w:r w:rsidRPr="00606ECC">
              <w:rPr>
                <w:i/>
                <w:color w:val="000000"/>
              </w:rPr>
              <w:t>Федеральный бюджет: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2020 год </w:t>
            </w:r>
            <w:r w:rsidRPr="00606ECC">
              <w:rPr>
                <w:color w:val="000000"/>
              </w:rPr>
              <w:t xml:space="preserve">– </w:t>
            </w:r>
            <w:r w:rsidRPr="00606ECC">
              <w:t>38 230 692,62</w:t>
            </w:r>
            <w:r w:rsidRPr="00606ECC">
              <w:rPr>
                <w:color w:val="000000"/>
              </w:rPr>
              <w:t xml:space="preserve"> руб.,</w:t>
            </w:r>
          </w:p>
          <w:p w:rsidR="0076674C" w:rsidRPr="00606ECC" w:rsidRDefault="0076674C" w:rsidP="0076674C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606ECC">
              <w:rPr>
                <w:i/>
                <w:color w:val="000000"/>
              </w:rPr>
              <w:t xml:space="preserve">2021 год </w:t>
            </w:r>
            <w:r w:rsidRPr="00606ECC">
              <w:rPr>
                <w:color w:val="000000"/>
              </w:rPr>
              <w:t xml:space="preserve">– </w:t>
            </w:r>
            <w:r w:rsidRPr="00606ECC">
              <w:t>19 245 985,55</w:t>
            </w:r>
            <w:r w:rsidRPr="00606ECC">
              <w:rPr>
                <w:color w:val="000000"/>
              </w:rPr>
              <w:t xml:space="preserve"> руб.,</w:t>
            </w:r>
          </w:p>
          <w:p w:rsidR="0056162E" w:rsidRPr="0034723B" w:rsidRDefault="0076674C" w:rsidP="0076674C">
            <w:pPr>
              <w:rPr>
                <w:i/>
                <w:lang w:eastAsia="en-US"/>
              </w:rPr>
            </w:pPr>
            <w:r w:rsidRPr="00606ECC">
              <w:rPr>
                <w:i/>
                <w:color w:val="000000"/>
              </w:rPr>
              <w:t xml:space="preserve">2022 год </w:t>
            </w:r>
            <w:r w:rsidRPr="00606ECC">
              <w:rPr>
                <w:color w:val="000000"/>
              </w:rPr>
              <w:t xml:space="preserve">– </w:t>
            </w:r>
            <w:r w:rsidRPr="00606ECC">
              <w:t>12 578 230,00</w:t>
            </w:r>
            <w:r w:rsidRPr="00606E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06ECC">
              <w:rPr>
                <w:color w:val="000000"/>
              </w:rPr>
              <w:t>руб.</w:t>
            </w:r>
          </w:p>
        </w:tc>
      </w:tr>
    </w:tbl>
    <w:p w:rsidR="009C04CB" w:rsidRDefault="009C04CB" w:rsidP="009C04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1.1.3.раздел </w:t>
      </w:r>
      <w:r w:rsidRPr="009C04CB">
        <w:rPr>
          <w:rFonts w:eastAsia="Calibri"/>
          <w:sz w:val="28"/>
          <w:szCs w:val="28"/>
          <w:lang w:eastAsia="en-US"/>
        </w:rPr>
        <w:t>3</w:t>
      </w:r>
      <w:r w:rsidRPr="009C04CB">
        <w:rPr>
          <w:sz w:val="28"/>
          <w:szCs w:val="28"/>
        </w:rPr>
        <w:t xml:space="preserve"> «Сведения о целевых индикаторах (показателях) Программы»</w:t>
      </w:r>
      <w:r>
        <w:rPr>
          <w:sz w:val="28"/>
          <w:szCs w:val="28"/>
        </w:rPr>
        <w:t xml:space="preserve"> дополнить пунктом 61 и 62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9C04CB" w:rsidRPr="005000AE" w:rsidTr="009C04CB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pPr>
              <w:spacing w:after="200" w:line="276" w:lineRule="auto"/>
              <w:jc w:val="center"/>
            </w:pPr>
            <w:r w:rsidRPr="005000AE">
              <w:rPr>
                <w:sz w:val="22"/>
                <w:szCs w:val="22"/>
              </w:rPr>
              <w:t>Целевые значения</w:t>
            </w:r>
          </w:p>
        </w:tc>
      </w:tr>
      <w:tr w:rsidR="009C04CB" w:rsidRPr="005000AE" w:rsidTr="009C04CB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4CB" w:rsidRPr="005000AE" w:rsidRDefault="009C04CB" w:rsidP="009C0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9C04CB" w:rsidRPr="00A64324" w:rsidTr="009C04CB">
        <w:trPr>
          <w:cantSplit/>
          <w:trHeight w:val="11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CB" w:rsidRDefault="009C04CB" w:rsidP="009C04CB">
            <w:pPr>
              <w:jc w:val="center"/>
            </w:pPr>
            <w:r>
              <w:t>61.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Default="009C04CB" w:rsidP="009C04CB">
            <w:pPr>
              <w:jc w:val="both"/>
            </w:pPr>
            <w:r>
              <w:t>Количество зданий, в которых выполнены мероприятия по у</w:t>
            </w:r>
            <w:r w:rsidRPr="00632C18">
              <w:t xml:space="preserve">крепление материально-технической базы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CB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4CB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4CB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04CB" w:rsidRPr="00A64324" w:rsidTr="009C04CB">
        <w:trPr>
          <w:cantSplit/>
          <w:trHeight w:val="11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04CB" w:rsidRPr="00C430E5" w:rsidRDefault="009C04CB" w:rsidP="009C04CB">
            <w:pPr>
              <w:jc w:val="center"/>
            </w:pPr>
            <w:r w:rsidRPr="00C430E5">
              <w:t>62.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04CB" w:rsidRPr="00C430E5" w:rsidRDefault="009C04CB" w:rsidP="009C04CB">
            <w:pPr>
              <w:jc w:val="both"/>
            </w:pPr>
            <w:r w:rsidRPr="00C430E5">
              <w:t xml:space="preserve">Уровень средней заработной платы </w:t>
            </w:r>
            <w:r w:rsidRPr="00C430E5">
              <w:rPr>
                <w:bCs/>
              </w:rPr>
              <w:t xml:space="preserve"> </w:t>
            </w:r>
            <w:r w:rsidRPr="00C430E5">
              <w:t xml:space="preserve">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04CB" w:rsidRPr="00C430E5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430E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04CB" w:rsidRPr="00C430E5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430E5">
              <w:rPr>
                <w:rFonts w:ascii="Times New Roman" w:hAnsi="Times New Roman"/>
                <w:sz w:val="22"/>
                <w:szCs w:val="22"/>
              </w:rPr>
              <w:t>26192,30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43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C04CB" w:rsidRPr="00C430E5" w:rsidRDefault="009C04CB" w:rsidP="009C0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430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61274" w:rsidRDefault="00D61274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A12BD">
        <w:rPr>
          <w:rFonts w:eastAsia="Calibri"/>
          <w:sz w:val="28"/>
          <w:szCs w:val="28"/>
          <w:lang w:eastAsia="en-US"/>
        </w:rPr>
        <w:t>.</w:t>
      </w:r>
      <w:r w:rsidR="0093420F"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4</w:t>
      </w:r>
      <w:r w:rsidR="008A12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582E86">
        <w:rPr>
          <w:sz w:val="28"/>
          <w:szCs w:val="28"/>
        </w:rPr>
        <w:t xml:space="preserve">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61274" w:rsidRPr="005000AE" w:rsidRDefault="00582E86" w:rsidP="00D61274">
      <w:pPr>
        <w:jc w:val="center"/>
        <w:rPr>
          <w:b/>
        </w:rPr>
      </w:pPr>
      <w:r>
        <w:rPr>
          <w:b/>
        </w:rPr>
        <w:t>«</w:t>
      </w:r>
      <w:r w:rsidR="00767B1B">
        <w:rPr>
          <w:b/>
        </w:rPr>
        <w:t xml:space="preserve"> </w:t>
      </w:r>
      <w:r w:rsidR="00D61274" w:rsidRPr="005000AE">
        <w:rPr>
          <w:b/>
        </w:rPr>
        <w:t>4. Ресурсное обеспечение муниципальной программы</w:t>
      </w:r>
    </w:p>
    <w:p w:rsidR="00D61274" w:rsidRPr="005000AE" w:rsidRDefault="00D61274" w:rsidP="00D61274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8A12BD" w:rsidTr="008A12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D" w:rsidRDefault="008A12BD" w:rsidP="008A12BD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D" w:rsidRDefault="008A12BD" w:rsidP="008A12BD">
            <w:pPr>
              <w:pStyle w:val="Pro-Gramma"/>
              <w:spacing w:line="276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D" w:rsidRDefault="008A12BD" w:rsidP="008A12BD">
            <w:pPr>
              <w:pStyle w:val="Pro-Gramma"/>
              <w:spacing w:line="276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D" w:rsidRDefault="008A12BD" w:rsidP="008A12BD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</w:tr>
      <w:tr w:rsidR="009C04CB" w:rsidTr="008A12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spacing w:line="276" w:lineRule="auto"/>
            </w:pPr>
            <w: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Pr="00606ECC" w:rsidRDefault="009C04CB" w:rsidP="009C04CB">
            <w:pPr>
              <w:pStyle w:val="Pro-Gramma"/>
              <w:spacing w:line="276" w:lineRule="auto"/>
              <w:ind w:firstLine="0"/>
              <w:jc w:val="center"/>
              <w:rPr>
                <w:color w:val="000000"/>
              </w:rPr>
            </w:pPr>
            <w:r w:rsidRPr="00606ECC">
              <w:rPr>
                <w:b/>
                <w:color w:val="000000"/>
                <w:lang w:eastAsia="en-US"/>
              </w:rPr>
              <w:t>40</w:t>
            </w:r>
            <w:r>
              <w:rPr>
                <w:b/>
                <w:color w:val="000000"/>
                <w:lang w:eastAsia="en-US"/>
              </w:rPr>
              <w:t>7</w:t>
            </w:r>
            <w:r w:rsidRPr="00606ECC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390</w:t>
            </w:r>
            <w:r w:rsidRPr="00606ECC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127</w:t>
            </w:r>
            <w:r w:rsidRPr="00606ECC">
              <w:rPr>
                <w:b/>
                <w:color w:val="000000"/>
                <w:lang w:eastAsia="en-US"/>
              </w:rPr>
              <w:t>,6</w:t>
            </w:r>
            <w:r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333 883 383,03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325 925 674,67</w:t>
            </w:r>
          </w:p>
        </w:tc>
      </w:tr>
      <w:tr w:rsidR="009C04CB" w:rsidTr="008A12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spacing w:line="276" w:lineRule="auto"/>
            </w:pPr>
            <w: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Pr="00606ECC" w:rsidRDefault="009C04CB" w:rsidP="009C04CB">
            <w:pPr>
              <w:pStyle w:val="Pro-Gramma"/>
              <w:spacing w:line="276" w:lineRule="auto"/>
              <w:ind w:firstLine="0"/>
              <w:jc w:val="center"/>
              <w:rPr>
                <w:color w:val="000000"/>
              </w:rPr>
            </w:pPr>
            <w:r w:rsidRPr="00606ECC">
              <w:rPr>
                <w:b/>
                <w:color w:val="000000"/>
                <w:lang w:eastAsia="en-US"/>
              </w:rPr>
              <w:t>15</w:t>
            </w:r>
            <w:r>
              <w:rPr>
                <w:b/>
                <w:color w:val="000000"/>
                <w:lang w:eastAsia="en-US"/>
              </w:rPr>
              <w:t>2</w:t>
            </w:r>
            <w:r w:rsidRPr="00606ECC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103</w:t>
            </w:r>
            <w:r w:rsidRPr="00606ECC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191</w:t>
            </w:r>
            <w:r w:rsidRPr="00606ECC">
              <w:rPr>
                <w:b/>
                <w:color w:val="000000"/>
                <w:lang w:eastAsia="en-US"/>
              </w:rPr>
              <w:t>,</w:t>
            </w: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122 092 996,49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120 868 553,81</w:t>
            </w:r>
          </w:p>
        </w:tc>
      </w:tr>
      <w:tr w:rsidR="009C04CB" w:rsidTr="008A12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spacing w:line="276" w:lineRule="auto"/>
            </w:pPr>
            <w: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Pr="00606ECC" w:rsidRDefault="009C04CB" w:rsidP="009C04CB">
            <w:pPr>
              <w:pStyle w:val="Pro-Gramma"/>
              <w:spacing w:line="276" w:lineRule="auto"/>
              <w:ind w:firstLine="0"/>
              <w:jc w:val="center"/>
            </w:pPr>
            <w:r w:rsidRPr="00606ECC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7</w:t>
            </w:r>
            <w:r w:rsidRPr="00606EC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056</w:t>
            </w:r>
            <w:r w:rsidRPr="00606EC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244</w:t>
            </w:r>
            <w:r w:rsidRPr="00606EC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  <w:r w:rsidRPr="00606ECC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192 544 400,99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192 478 890,86</w:t>
            </w:r>
          </w:p>
        </w:tc>
      </w:tr>
      <w:tr w:rsidR="009C04CB" w:rsidTr="008A12B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spacing w:line="276" w:lineRule="auto"/>
            </w:pPr>
            <w: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Pr="00606ECC" w:rsidRDefault="009C04CB" w:rsidP="009C04CB">
            <w:pPr>
              <w:pStyle w:val="Pro-Gramma"/>
              <w:spacing w:line="276" w:lineRule="auto"/>
              <w:ind w:firstLine="0"/>
              <w:jc w:val="center"/>
            </w:pPr>
            <w:r w:rsidRPr="00606ECC">
              <w:rPr>
                <w:lang w:eastAsia="en-US"/>
              </w:rPr>
              <w:t>38 230 692,62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19 245 985,55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B" w:rsidRDefault="009C04CB" w:rsidP="008A12BD">
            <w:pPr>
              <w:pStyle w:val="Pro-Gramma"/>
              <w:spacing w:line="276" w:lineRule="auto"/>
              <w:ind w:firstLine="0"/>
              <w:jc w:val="center"/>
            </w:pPr>
            <w:r>
              <w:t>12 578 230,00</w:t>
            </w:r>
          </w:p>
        </w:tc>
      </w:tr>
    </w:tbl>
    <w:p w:rsidR="00CC1431" w:rsidRPr="00767B1B" w:rsidRDefault="00767B1B" w:rsidP="00CC1431">
      <w:pPr>
        <w:jc w:val="both"/>
        <w:rPr>
          <w:rFonts w:eastAsia="Calibri"/>
          <w:lang w:eastAsia="en-US"/>
        </w:rPr>
      </w:pPr>
      <w:r w:rsidRPr="00767B1B">
        <w:rPr>
          <w:rFonts w:eastAsia="Calibri"/>
          <w:lang w:eastAsia="en-US"/>
        </w:rPr>
        <w:t>»</w:t>
      </w:r>
    </w:p>
    <w:p w:rsidR="009C04CB" w:rsidRDefault="009C04CB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C04CB" w:rsidRDefault="009C04CB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C04CB" w:rsidRPr="005000AE" w:rsidTr="009C04CB">
        <w:tc>
          <w:tcPr>
            <w:tcW w:w="2518" w:type="dxa"/>
          </w:tcPr>
          <w:p w:rsidR="009C04CB" w:rsidRPr="005000AE" w:rsidRDefault="009C04CB" w:rsidP="009C04C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C04CB" w:rsidRPr="005000AE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 xml:space="preserve">2020 год– </w:t>
            </w:r>
            <w:r w:rsidRPr="00C430E5">
              <w:rPr>
                <w:b/>
              </w:rPr>
              <w:t>140 533 947,58</w:t>
            </w:r>
            <w:r w:rsidRPr="00C430E5">
              <w:rPr>
                <w:b/>
                <w:color w:val="FF0000"/>
              </w:rPr>
              <w:t xml:space="preserve"> </w:t>
            </w:r>
            <w:r w:rsidRPr="00C430E5">
              <w:rPr>
                <w:lang w:eastAsia="en-US"/>
              </w:rPr>
              <w:t>руб.,</w:t>
            </w:r>
            <w:r w:rsidRPr="00C430E5">
              <w:rPr>
                <w:color w:val="FF0000"/>
              </w:rPr>
              <w:t xml:space="preserve"> 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>2021 год –</w:t>
            </w:r>
            <w:r w:rsidRPr="00C430E5">
              <w:t xml:space="preserve">135 648 100,84 </w:t>
            </w:r>
            <w:r w:rsidRPr="00C430E5">
              <w:rPr>
                <w:lang w:eastAsia="en-US"/>
              </w:rPr>
              <w:t>руб.,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>2022 год –</w:t>
            </w:r>
            <w:r w:rsidRPr="00C430E5">
              <w:t xml:space="preserve">135 180 101,33 </w:t>
            </w:r>
            <w:r w:rsidRPr="00C430E5">
              <w:rPr>
                <w:lang w:eastAsia="en-US"/>
              </w:rPr>
              <w:t>руб.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430E5">
              <w:rPr>
                <w:i/>
                <w:lang w:eastAsia="en-US"/>
              </w:rPr>
              <w:t>Бюджет городского округа: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>2020 год</w:t>
            </w:r>
            <w:r w:rsidRPr="00C430E5">
              <w:rPr>
                <w:lang w:eastAsia="en-US"/>
              </w:rPr>
              <w:t xml:space="preserve"> – </w:t>
            </w:r>
            <w:r w:rsidRPr="00C430E5">
              <w:rPr>
                <w:b/>
              </w:rPr>
              <w:t>50 397 168,58</w:t>
            </w:r>
            <w:r w:rsidRPr="00C430E5">
              <w:rPr>
                <w:b/>
                <w:color w:val="FF0000"/>
              </w:rPr>
              <w:t xml:space="preserve"> </w:t>
            </w:r>
            <w:r w:rsidRPr="00C430E5">
              <w:rPr>
                <w:lang w:eastAsia="en-US"/>
              </w:rPr>
              <w:t>руб.,</w:t>
            </w:r>
            <w:r w:rsidRPr="00C430E5">
              <w:rPr>
                <w:color w:val="FF0000"/>
              </w:rPr>
              <w:t xml:space="preserve"> 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 xml:space="preserve">2021 год – </w:t>
            </w:r>
            <w:r w:rsidRPr="00C430E5">
              <w:t xml:space="preserve">39 676 318,84 </w:t>
            </w:r>
            <w:r w:rsidRPr="00C430E5">
              <w:rPr>
                <w:lang w:eastAsia="en-US"/>
              </w:rPr>
              <w:t>руб.,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 xml:space="preserve">2022 год – </w:t>
            </w:r>
            <w:r w:rsidRPr="00C430E5">
              <w:t xml:space="preserve">39 208 319,33 </w:t>
            </w:r>
            <w:r w:rsidRPr="00C430E5">
              <w:rPr>
                <w:lang w:eastAsia="en-US"/>
              </w:rPr>
              <w:t>руб.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430E5">
              <w:rPr>
                <w:i/>
                <w:lang w:eastAsia="en-US"/>
              </w:rPr>
              <w:t>Областной бюджет:</w:t>
            </w:r>
          </w:p>
          <w:p w:rsidR="009C04CB" w:rsidRPr="00C430E5" w:rsidRDefault="009C04CB" w:rsidP="009C04CB">
            <w:pPr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 xml:space="preserve">2020 год </w:t>
            </w:r>
            <w:r w:rsidRPr="00C430E5">
              <w:rPr>
                <w:lang w:eastAsia="en-US"/>
              </w:rPr>
              <w:t xml:space="preserve">– </w:t>
            </w:r>
            <w:r w:rsidRPr="00C430E5">
              <w:rPr>
                <w:b/>
              </w:rPr>
              <w:t>90 136 779,00</w:t>
            </w:r>
            <w:r w:rsidRPr="00C430E5">
              <w:rPr>
                <w:b/>
                <w:color w:val="FF0000"/>
              </w:rPr>
              <w:t xml:space="preserve"> </w:t>
            </w:r>
            <w:r w:rsidRPr="00C430E5">
              <w:rPr>
                <w:lang w:eastAsia="en-US"/>
              </w:rPr>
              <w:t>руб.,</w:t>
            </w:r>
          </w:p>
          <w:p w:rsidR="009C04CB" w:rsidRPr="00C430E5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430E5">
              <w:rPr>
                <w:i/>
                <w:lang w:eastAsia="en-US"/>
              </w:rPr>
              <w:t xml:space="preserve">2021 год – </w:t>
            </w:r>
            <w:r w:rsidRPr="00C430E5">
              <w:t xml:space="preserve">95 971 782,00 </w:t>
            </w:r>
            <w:r w:rsidRPr="00C430E5">
              <w:rPr>
                <w:lang w:eastAsia="en-US"/>
              </w:rPr>
              <w:t>руб.,</w:t>
            </w:r>
          </w:p>
          <w:p w:rsidR="009C04CB" w:rsidRPr="005000AE" w:rsidRDefault="009C04CB" w:rsidP="009C04CB">
            <w:r w:rsidRPr="00C430E5">
              <w:rPr>
                <w:i/>
                <w:lang w:eastAsia="en-US"/>
              </w:rPr>
              <w:t xml:space="preserve">2022 год – </w:t>
            </w:r>
            <w:r w:rsidRPr="00C430E5">
              <w:t xml:space="preserve">95 971 782,00 </w:t>
            </w:r>
            <w:r w:rsidRPr="00C430E5">
              <w:rPr>
                <w:lang w:eastAsia="en-US"/>
              </w:rPr>
              <w:t>руб.</w:t>
            </w:r>
          </w:p>
        </w:tc>
      </w:tr>
    </w:tbl>
    <w:p w:rsidR="009C04CB" w:rsidRDefault="009C04CB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 раздел 4 «Ресурсное обеспечение подпрограммы» изложить в следующей  редакции:</w:t>
      </w:r>
    </w:p>
    <w:p w:rsidR="009C04CB" w:rsidRPr="005000AE" w:rsidRDefault="009C04CB" w:rsidP="009C04CB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C04CB" w:rsidRPr="005000AE" w:rsidRDefault="009C04CB" w:rsidP="00C430E5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9C04CB" w:rsidRPr="005000AE" w:rsidTr="009C04CB">
        <w:tc>
          <w:tcPr>
            <w:tcW w:w="602" w:type="dxa"/>
            <w:gridSpan w:val="2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5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Исполни-тель</w:t>
            </w:r>
          </w:p>
        </w:tc>
        <w:tc>
          <w:tcPr>
            <w:tcW w:w="1870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2020 год</w:t>
            </w:r>
          </w:p>
        </w:tc>
        <w:tc>
          <w:tcPr>
            <w:tcW w:w="1700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2021 год</w:t>
            </w:r>
          </w:p>
        </w:tc>
        <w:tc>
          <w:tcPr>
            <w:tcW w:w="1671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2022 год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C04CB" w:rsidRPr="005000AE" w:rsidRDefault="009C04CB" w:rsidP="009C04CB">
            <w:r w:rsidRPr="005000AE">
              <w:t>Подпрограмма, всего</w:t>
            </w: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140 533 947,58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135 648 100,84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135 180 101,33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C04CB" w:rsidRPr="005000AE" w:rsidRDefault="009C04CB" w:rsidP="009C04CB">
            <w:r w:rsidRPr="005000AE">
              <w:t>- бюджет городского округа</w:t>
            </w: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  <w:r w:rsidRPr="00C430E5">
              <w:rPr>
                <w:b/>
              </w:rPr>
              <w:t>50 397 168,58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C04CB" w:rsidRPr="005000AE" w:rsidRDefault="009C04CB" w:rsidP="009C04CB">
            <w:r w:rsidRPr="005000AE">
              <w:t>- областной бюджет</w:t>
            </w: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90 136 779,00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95 971 782,00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95 971 782,00</w:t>
            </w:r>
          </w:p>
        </w:tc>
      </w:tr>
      <w:tr w:rsidR="009C04CB" w:rsidRPr="00E744DC" w:rsidTr="009C04CB">
        <w:trPr>
          <w:gridBefore w:val="1"/>
          <w:wBefore w:w="6" w:type="dxa"/>
          <w:trHeight w:val="556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  <w:r w:rsidRPr="005000AE">
              <w:t>1.</w:t>
            </w: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 xml:space="preserve">Основное мероприятие «Дошкольное образование </w:t>
            </w:r>
            <w:r w:rsidRPr="005000AE">
              <w:lastRenderedPageBreak/>
              <w:t>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Отдел образова</w:t>
            </w:r>
            <w:r w:rsidR="00E56265">
              <w:t>-</w:t>
            </w:r>
            <w:r w:rsidRPr="005000AE">
              <w:t>ния админист-рации городско</w:t>
            </w:r>
            <w:r w:rsidR="00E56265">
              <w:t>-</w:t>
            </w:r>
            <w:r w:rsidRPr="005000AE">
              <w:t>го округа Вичуга</w:t>
            </w: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</w:p>
          <w:p w:rsidR="009C04CB" w:rsidRPr="00C430E5" w:rsidRDefault="009C04CB" w:rsidP="009C04CB">
            <w:pPr>
              <w:pStyle w:val="Pro-Gramma"/>
              <w:ind w:firstLine="0"/>
              <w:jc w:val="center"/>
            </w:pPr>
            <w:r w:rsidRPr="00C430E5">
              <w:rPr>
                <w:b/>
                <w:sz w:val="22"/>
                <w:szCs w:val="22"/>
              </w:rPr>
              <w:t>140 533 947,58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135 648 100,84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135 180 101,33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  <w:r w:rsidRPr="00C430E5">
              <w:rPr>
                <w:b/>
              </w:rPr>
              <w:t>50 397 168,58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9C04CB" w:rsidRPr="00280B4A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  <w:r w:rsidRPr="00C430E5">
              <w:rPr>
                <w:b/>
                <w:sz w:val="22"/>
                <w:szCs w:val="22"/>
              </w:rPr>
              <w:t>90 136 779,00</w:t>
            </w:r>
          </w:p>
        </w:tc>
        <w:tc>
          <w:tcPr>
            <w:tcW w:w="1700" w:type="dxa"/>
          </w:tcPr>
          <w:p w:rsidR="009C04CB" w:rsidRPr="00280B4A" w:rsidRDefault="009C04CB" w:rsidP="009C04CB">
            <w:pPr>
              <w:pStyle w:val="Pro-Gramma"/>
              <w:ind w:firstLine="0"/>
              <w:jc w:val="center"/>
            </w:pPr>
            <w:r w:rsidRPr="00280B4A">
              <w:rPr>
                <w:sz w:val="22"/>
                <w:szCs w:val="22"/>
              </w:rPr>
              <w:t>95 971 782,00</w:t>
            </w:r>
          </w:p>
        </w:tc>
        <w:tc>
          <w:tcPr>
            <w:tcW w:w="1671" w:type="dxa"/>
          </w:tcPr>
          <w:p w:rsidR="009C04CB" w:rsidRPr="00280B4A" w:rsidRDefault="009C04CB" w:rsidP="009C04CB">
            <w:pPr>
              <w:pStyle w:val="Pro-Gramma"/>
              <w:ind w:firstLine="0"/>
              <w:jc w:val="center"/>
            </w:pPr>
            <w:r w:rsidRPr="00280B4A">
              <w:rPr>
                <w:sz w:val="22"/>
                <w:szCs w:val="22"/>
              </w:rPr>
              <w:t>95 971 782,00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  <w:r w:rsidRPr="005000AE">
              <w:t>1.1.</w:t>
            </w: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</w:p>
          <w:p w:rsidR="009C04CB" w:rsidRPr="00C430E5" w:rsidRDefault="009C04CB" w:rsidP="009C04CB">
            <w:pPr>
              <w:pStyle w:val="Pro-Gramma"/>
              <w:ind w:firstLine="0"/>
              <w:jc w:val="center"/>
              <w:rPr>
                <w:b/>
              </w:rPr>
            </w:pPr>
            <w:r w:rsidRPr="00C430E5">
              <w:rPr>
                <w:b/>
              </w:rPr>
              <w:t>50 397 168,58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</w:pPr>
            <w:r w:rsidRPr="00C430E5">
              <w:rPr>
                <w:b/>
              </w:rPr>
              <w:t>50 397 168,58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AF4068" w:rsidRDefault="009C04CB" w:rsidP="009C04CB">
            <w:pPr>
              <w:pStyle w:val="Pro-Gramma"/>
              <w:ind w:firstLine="0"/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  <w:r w:rsidRPr="005000AE">
              <w:t>1.2.</w:t>
            </w: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  <w:r w:rsidRPr="00350274">
              <w:rPr>
                <w:sz w:val="22"/>
                <w:szCs w:val="22"/>
              </w:rPr>
              <w:t>3 687 808,00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</w:tr>
      <w:tr w:rsidR="009C04CB" w:rsidRPr="005000AE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5000AE" w:rsidRDefault="009C04CB" w:rsidP="009C04CB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C04CB" w:rsidRPr="005000AE" w:rsidRDefault="009C04CB" w:rsidP="009C04CB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C04CB" w:rsidRPr="005000AE" w:rsidRDefault="009C04CB" w:rsidP="009C04CB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3 687 808,00</w:t>
            </w: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  <w:r w:rsidRPr="005000AE">
              <w:t>1.3.</w:t>
            </w: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 xml:space="preserve"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 и </w:t>
            </w:r>
            <w:r w:rsidRPr="005000AE">
              <w:lastRenderedPageBreak/>
              <w:t>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  <w:p w:rsidR="009C04CB" w:rsidRPr="00C430E5" w:rsidRDefault="009C04CB" w:rsidP="00C430E5">
            <w:pPr>
              <w:pStyle w:val="Pro-Gramma"/>
              <w:ind w:firstLine="0"/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86 448 971,00</w:t>
            </w:r>
          </w:p>
          <w:p w:rsidR="009C04CB" w:rsidRPr="00350274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</w:p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</w:tr>
      <w:tr w:rsidR="009C04CB" w:rsidRPr="005000AE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350274" w:rsidRDefault="009C04CB" w:rsidP="009C04CB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C04CB" w:rsidRPr="005000AE" w:rsidRDefault="009C04CB" w:rsidP="009C04CB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C04CB" w:rsidRPr="005000AE" w:rsidRDefault="009C04CB" w:rsidP="009C04CB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</w:tr>
      <w:tr w:rsidR="009C04CB" w:rsidRPr="00E744DC" w:rsidTr="009C04CB">
        <w:trPr>
          <w:gridBefore w:val="1"/>
          <w:wBefore w:w="6" w:type="dxa"/>
        </w:trPr>
        <w:tc>
          <w:tcPr>
            <w:tcW w:w="596" w:type="dxa"/>
          </w:tcPr>
          <w:p w:rsidR="009C04CB" w:rsidRPr="005000AE" w:rsidRDefault="009C04CB" w:rsidP="009C04CB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C04CB" w:rsidRPr="00C430E5" w:rsidRDefault="009C04CB" w:rsidP="009C04CB">
            <w:pPr>
              <w:pStyle w:val="Pro-Gramma"/>
              <w:ind w:firstLine="0"/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86 448 971,00</w:t>
            </w:r>
          </w:p>
          <w:p w:rsidR="009C04CB" w:rsidRPr="001264A7" w:rsidRDefault="009C04CB" w:rsidP="009C04CB">
            <w:pPr>
              <w:pStyle w:val="Pro-Gramma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9C04CB" w:rsidRPr="00E744DC" w:rsidRDefault="009C04CB" w:rsidP="009C04CB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</w:tr>
    </w:tbl>
    <w:p w:rsidR="009C04CB" w:rsidRDefault="009C04CB" w:rsidP="00CC143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6785" w:rsidRDefault="00976785" w:rsidP="00CC143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B27BFC">
        <w:rPr>
          <w:rFonts w:eastAsia="Calibri"/>
          <w:sz w:val="28"/>
          <w:szCs w:val="28"/>
          <w:lang w:eastAsia="en-US"/>
        </w:rPr>
        <w:t>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76785" w:rsidRDefault="00976785" w:rsidP="00E5626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76785" w:rsidRPr="005000AE" w:rsidTr="00CC1431">
        <w:tc>
          <w:tcPr>
            <w:tcW w:w="2518" w:type="dxa"/>
          </w:tcPr>
          <w:p w:rsidR="00976785" w:rsidRPr="005000AE" w:rsidRDefault="00976785" w:rsidP="00976785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C04CB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9C04CB" w:rsidRPr="007A5E94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 год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C430E5">
              <w:rPr>
                <w:b/>
                <w:sz w:val="22"/>
                <w:szCs w:val="22"/>
              </w:rPr>
              <w:t>130 156 183,84</w:t>
            </w:r>
            <w:r w:rsidRPr="00AA34E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  <w:r w:rsidRPr="00D20432">
              <w:rPr>
                <w:color w:val="FF0000"/>
                <w:sz w:val="22"/>
                <w:szCs w:val="22"/>
              </w:rPr>
              <w:t xml:space="preserve"> 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>122 496 328,00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>122 368 020,89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руб.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9C04CB" w:rsidRPr="007A5E94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2020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C430E5">
              <w:rPr>
                <w:b/>
                <w:sz w:val="22"/>
                <w:szCs w:val="22"/>
                <w:lang w:eastAsia="en-US"/>
              </w:rPr>
              <w:t>24 883 119,79</w:t>
            </w:r>
            <w:r w:rsidRPr="00AA34E6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  <w:r w:rsidRPr="00D2043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16 359 211,80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color w:val="000000" w:themeColor="text1"/>
                <w:sz w:val="22"/>
                <w:szCs w:val="22"/>
              </w:rPr>
              <w:t>16 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200 528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,39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9C04CB" w:rsidRPr="00AF4068" w:rsidRDefault="009C04CB" w:rsidP="009C04CB">
            <w:pPr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2020 год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C430E5">
              <w:rPr>
                <w:b/>
                <w:sz w:val="22"/>
                <w:szCs w:val="22"/>
              </w:rPr>
              <w:t>99 571 927,86</w:t>
            </w:r>
            <w:r w:rsidRPr="00AA34E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2021 год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93 587 136,20 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rPr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AF4068">
              <w:rPr>
                <w:sz w:val="22"/>
                <w:szCs w:val="22"/>
                <w:lang w:eastAsia="en-US"/>
              </w:rPr>
              <w:t xml:space="preserve">– </w:t>
            </w:r>
            <w:r w:rsidRPr="00AF4068">
              <w:rPr>
                <w:sz w:val="22"/>
                <w:szCs w:val="22"/>
              </w:rPr>
              <w:t xml:space="preserve">93 589 262,50 </w:t>
            </w:r>
            <w:r w:rsidRPr="00AF4068">
              <w:rPr>
                <w:sz w:val="22"/>
                <w:szCs w:val="22"/>
                <w:lang w:eastAsia="en-US"/>
              </w:rPr>
              <w:t>руб.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lang w:eastAsia="en-US"/>
              </w:rPr>
              <w:t>Федеральный бюджет: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lang w:eastAsia="en-US"/>
              </w:rPr>
              <w:t xml:space="preserve">2020 год – </w:t>
            </w:r>
            <w:r w:rsidRPr="00AF4068">
              <w:rPr>
                <w:sz w:val="22"/>
                <w:szCs w:val="22"/>
              </w:rPr>
              <w:t>5 701 136 ,19</w:t>
            </w:r>
            <w:r w:rsidRPr="00AF4068">
              <w:rPr>
                <w:lang w:eastAsia="en-US"/>
              </w:rPr>
              <w:t xml:space="preserve"> руб.,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 xml:space="preserve">2021 год </w:t>
            </w:r>
            <w:r w:rsidRPr="00AF4068">
              <w:rPr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12 549 980</w:t>
            </w:r>
            <w:r w:rsidRPr="00AF4068">
              <w:rPr>
                <w:sz w:val="22"/>
                <w:szCs w:val="22"/>
              </w:rPr>
              <w:t>,00</w:t>
            </w:r>
            <w:r w:rsidRPr="00AF4068">
              <w:rPr>
                <w:color w:val="FF0000"/>
                <w:sz w:val="22"/>
                <w:szCs w:val="22"/>
              </w:rPr>
              <w:t xml:space="preserve"> </w:t>
            </w:r>
            <w:r w:rsidRPr="00AF4068">
              <w:rPr>
                <w:lang w:eastAsia="en-US"/>
              </w:rPr>
              <w:t xml:space="preserve">руб., </w:t>
            </w:r>
          </w:p>
          <w:p w:rsidR="00976785" w:rsidRPr="005000AE" w:rsidRDefault="009C04CB" w:rsidP="009C04CB">
            <w:r w:rsidRPr="00AF4068">
              <w:rPr>
                <w:i/>
                <w:lang w:eastAsia="en-US"/>
              </w:rPr>
              <w:t>2 022 год</w:t>
            </w:r>
            <w:r w:rsidRPr="00AF4068">
              <w:rPr>
                <w:lang w:eastAsia="en-US"/>
              </w:rPr>
              <w:t xml:space="preserve"> –</w:t>
            </w:r>
            <w:r w:rsidRPr="00AF4068">
              <w:rPr>
                <w:sz w:val="22"/>
                <w:szCs w:val="22"/>
              </w:rPr>
              <w:t xml:space="preserve">12 578 230,00 </w:t>
            </w:r>
            <w:r w:rsidRPr="00AF4068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</w:tc>
      </w:tr>
    </w:tbl>
    <w:p w:rsidR="00976785" w:rsidRDefault="00976785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93420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76785" w:rsidRPr="005000AE" w:rsidRDefault="00767B1B" w:rsidP="00CC1431">
      <w:pPr>
        <w:jc w:val="center"/>
        <w:rPr>
          <w:b/>
        </w:rPr>
      </w:pPr>
      <w:r>
        <w:rPr>
          <w:b/>
        </w:rPr>
        <w:t>«</w:t>
      </w:r>
      <w:r w:rsidR="00DB69A2">
        <w:rPr>
          <w:b/>
        </w:rPr>
        <w:t xml:space="preserve"> </w:t>
      </w:r>
      <w:r w:rsidR="00976785" w:rsidRPr="005000AE">
        <w:rPr>
          <w:b/>
        </w:rPr>
        <w:t xml:space="preserve">4. Ресурсное обеспечение подпрограммы </w:t>
      </w:r>
    </w:p>
    <w:p w:rsidR="00976785" w:rsidRPr="005000AE" w:rsidRDefault="00976785" w:rsidP="00CC1431">
      <w:pPr>
        <w:widowControl w:val="0"/>
        <w:autoSpaceDE w:val="0"/>
        <w:autoSpaceDN w:val="0"/>
        <w:jc w:val="right"/>
      </w:pPr>
      <w:r w:rsidRPr="005000AE">
        <w:t xml:space="preserve">                                 рублей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9C04CB" w:rsidRPr="005000AE" w:rsidTr="009C04CB">
        <w:tc>
          <w:tcPr>
            <w:tcW w:w="709" w:type="dxa"/>
          </w:tcPr>
          <w:p w:rsidR="009C04CB" w:rsidRPr="0042413C" w:rsidRDefault="009C04CB" w:rsidP="009C04CB">
            <w:pPr>
              <w:jc w:val="center"/>
            </w:pPr>
            <w:r w:rsidRPr="0042413C">
              <w:t>№ п/п</w:t>
            </w:r>
          </w:p>
        </w:tc>
        <w:tc>
          <w:tcPr>
            <w:tcW w:w="3403" w:type="dxa"/>
            <w:gridSpan w:val="2"/>
          </w:tcPr>
          <w:p w:rsidR="009C04CB" w:rsidRPr="0042413C" w:rsidRDefault="009C04CB" w:rsidP="009C04CB">
            <w:pPr>
              <w:jc w:val="center"/>
            </w:pPr>
            <w:r w:rsidRPr="0042413C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04CB" w:rsidRPr="0042413C" w:rsidRDefault="009C04CB" w:rsidP="009C04CB">
            <w:pPr>
              <w:jc w:val="center"/>
            </w:pPr>
            <w:r w:rsidRPr="0042413C">
              <w:t>Исполни-тель</w:t>
            </w:r>
          </w:p>
          <w:p w:rsidR="009C04CB" w:rsidRPr="0042413C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2413C" w:rsidRDefault="009C04CB" w:rsidP="009C04CB">
            <w:pPr>
              <w:jc w:val="center"/>
            </w:pPr>
            <w:r w:rsidRPr="0042413C"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2413C" w:rsidRDefault="009C04CB" w:rsidP="009C04CB">
            <w:pPr>
              <w:jc w:val="center"/>
            </w:pPr>
            <w:r w:rsidRPr="0042413C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2413C" w:rsidRDefault="009C04CB" w:rsidP="009C04CB">
            <w:pPr>
              <w:jc w:val="center"/>
            </w:pPr>
            <w:r w:rsidRPr="0042413C">
              <w:t>2022 год</w:t>
            </w:r>
          </w:p>
        </w:tc>
      </w:tr>
      <w:tr w:rsidR="009C04CB" w:rsidRPr="004177F3" w:rsidTr="009C04C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rPr>
                <w:lang w:val="en-US"/>
              </w:rPr>
            </w:pPr>
            <w:r w:rsidRPr="004177F3">
              <w:rPr>
                <w:sz w:val="22"/>
                <w:szCs w:val="22"/>
              </w:rPr>
              <w:t xml:space="preserve">Подпрограмма, всего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130 156 183,</w:t>
            </w:r>
            <w:r w:rsidRPr="00C430E5">
              <w:rPr>
                <w:b/>
                <w:sz w:val="22"/>
                <w:szCs w:val="22"/>
                <w:lang w:val="en-US"/>
              </w:rPr>
              <w:t>8</w:t>
            </w:r>
            <w:r w:rsidRPr="00C430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122 496 328,00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122 368 020,89</w:t>
            </w:r>
          </w:p>
        </w:tc>
      </w:tr>
      <w:tr w:rsidR="009C04CB" w:rsidRPr="004177F3" w:rsidTr="009C04C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  <w:rPr>
                <w:b/>
                <w:lang w:eastAsia="en-US"/>
              </w:rPr>
            </w:pPr>
            <w:r w:rsidRPr="00C430E5">
              <w:rPr>
                <w:b/>
                <w:sz w:val="22"/>
                <w:szCs w:val="22"/>
                <w:lang w:eastAsia="en-US"/>
              </w:rPr>
              <w:t>24 883 119,</w:t>
            </w:r>
            <w:r w:rsidRPr="00C430E5">
              <w:rPr>
                <w:b/>
                <w:sz w:val="22"/>
                <w:szCs w:val="22"/>
                <w:lang w:val="en-US" w:eastAsia="en-US"/>
              </w:rPr>
              <w:t>7</w:t>
            </w:r>
            <w:r w:rsidRPr="00C430E5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16 359 211,80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</w:t>
            </w:r>
            <w:r w:rsidRPr="004177F3">
              <w:rPr>
                <w:sz w:val="22"/>
                <w:szCs w:val="22"/>
                <w:lang w:eastAsia="en-US"/>
              </w:rPr>
              <w:t>200 528</w:t>
            </w:r>
            <w:r w:rsidRPr="004177F3">
              <w:rPr>
                <w:sz w:val="22"/>
                <w:szCs w:val="22"/>
              </w:rPr>
              <w:t>,39</w:t>
            </w:r>
          </w:p>
        </w:tc>
      </w:tr>
      <w:tr w:rsidR="009C04CB" w:rsidRPr="004177F3" w:rsidTr="009C04C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99 571 927,86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93 587 136,20 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93 589 262,50</w:t>
            </w:r>
          </w:p>
        </w:tc>
      </w:tr>
      <w:tr w:rsidR="009C04CB" w:rsidRPr="004177F3" w:rsidTr="009C04C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5 701 136 ,19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12 549 980 ,00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12 578 230,00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  <w:p w:rsidR="009C04CB" w:rsidRPr="004177F3" w:rsidRDefault="009C04CB" w:rsidP="009C04CB"/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/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Отдел образова-</w:t>
            </w: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C430E5" w:rsidRDefault="004177F3" w:rsidP="009C04CB">
            <w:pPr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117 539 734,28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120 235 113,60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120 076 123,39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</w:pPr>
            <w:r w:rsidRPr="00C430E5">
              <w:rPr>
                <w:b/>
                <w:sz w:val="22"/>
                <w:szCs w:val="22"/>
              </w:rPr>
              <w:t>24 363 788,78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  <w:rPr>
                <w:color w:val="4F81BD" w:themeColor="accent1"/>
              </w:rPr>
            </w:pPr>
            <w:r w:rsidRPr="004177F3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</w:t>
            </w:r>
            <w:r w:rsidRPr="004177F3">
              <w:rPr>
                <w:sz w:val="22"/>
                <w:szCs w:val="22"/>
                <w:lang w:eastAsia="en-US"/>
              </w:rPr>
              <w:t>177 609</w:t>
            </w:r>
            <w:r w:rsidRPr="004177F3">
              <w:rPr>
                <w:sz w:val="22"/>
                <w:szCs w:val="22"/>
              </w:rPr>
              <w:t>,39</w:t>
            </w:r>
          </w:p>
        </w:tc>
      </w:tr>
      <w:tr w:rsidR="009C04CB" w:rsidRPr="004177F3" w:rsidTr="009C04CB"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C430E5" w:rsidRDefault="009C04CB" w:rsidP="009C04CB">
            <w:pPr>
              <w:jc w:val="center"/>
            </w:pPr>
            <w:r w:rsidRPr="00C430E5">
              <w:rPr>
                <w:b/>
                <w:sz w:val="22"/>
                <w:szCs w:val="22"/>
              </w:rPr>
              <w:t>89 686 585,50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</w:pPr>
          </w:p>
          <w:p w:rsidR="009C04CB" w:rsidRPr="00C430E5" w:rsidRDefault="009C04CB" w:rsidP="009C04CB">
            <w:pPr>
              <w:jc w:val="center"/>
            </w:pPr>
            <w:r w:rsidRPr="00C430E5">
              <w:rPr>
                <w:b/>
                <w:sz w:val="22"/>
                <w:szCs w:val="22"/>
              </w:rPr>
              <w:t>24 363 788,78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</w:t>
            </w:r>
            <w:r w:rsidRPr="004177F3">
              <w:rPr>
                <w:sz w:val="22"/>
                <w:szCs w:val="22"/>
                <w:lang w:eastAsia="en-US"/>
              </w:rPr>
              <w:t>177 609</w:t>
            </w:r>
            <w:r w:rsidRPr="004177F3">
              <w:rPr>
                <w:sz w:val="22"/>
                <w:szCs w:val="22"/>
              </w:rPr>
              <w:t>,39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24 363 788,78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16 </w:t>
            </w:r>
            <w:r w:rsidRPr="004177F3">
              <w:rPr>
                <w:sz w:val="22"/>
                <w:szCs w:val="22"/>
                <w:lang w:eastAsia="en-US"/>
              </w:rPr>
              <w:t>177 609</w:t>
            </w:r>
            <w:r w:rsidRPr="004177F3">
              <w:rPr>
                <w:sz w:val="22"/>
                <w:szCs w:val="22"/>
              </w:rPr>
              <w:t>,39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Направление расходов</w:t>
            </w:r>
          </w:p>
          <w:p w:rsidR="009C04CB" w:rsidRPr="004177F3" w:rsidRDefault="009C04CB" w:rsidP="009C04CB">
            <w:r w:rsidRPr="004177F3">
              <w:rPr>
                <w:sz w:val="22"/>
                <w:szCs w:val="22"/>
              </w:rPr>
              <w:t>«Ежемесячное денежное вознаграждение за классное руководство педагогическим работникам муниципальных образовательных  организаций, 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10 468 080,00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C430E5" w:rsidRDefault="009C04CB" w:rsidP="009C04CB">
            <w:pPr>
              <w:jc w:val="center"/>
            </w:pPr>
            <w:r w:rsidRPr="00C430E5">
              <w:rPr>
                <w:b/>
                <w:sz w:val="22"/>
                <w:szCs w:val="22"/>
              </w:rPr>
              <w:t>89 686 585,50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/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/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C430E5" w:rsidRDefault="009C04CB" w:rsidP="009C04CB">
            <w:pPr>
              <w:jc w:val="center"/>
            </w:pPr>
            <w:r w:rsidRPr="00C430E5">
              <w:rPr>
                <w:b/>
                <w:sz w:val="22"/>
                <w:szCs w:val="22"/>
              </w:rPr>
              <w:t>89 686 585,50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93 430 434,00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Основное мероприятие «Региональный проект «Современная школа»»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2 234 343,03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225,67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22 341,17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2 211 776,19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 xml:space="preserve">Направление расходов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4177F3">
              <w:rPr>
                <w:sz w:val="22"/>
                <w:szCs w:val="22"/>
              </w:rPr>
              <w:lastRenderedPageBreak/>
              <w:t>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2 234 343,03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225,67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22 341,17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2 211 776,19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2 261 214,40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2 291 897,50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22 612,20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22 919,00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156 702,20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158 828,50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2 081 900,00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2 110 150,00</w:t>
            </w:r>
          </w:p>
        </w:tc>
      </w:tr>
      <w:tr w:rsidR="009C04CB" w:rsidRPr="004177F3" w:rsidTr="009C04C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pPr>
              <w:jc w:val="both"/>
            </w:pPr>
            <w:r w:rsidRPr="004177F3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2 261 214,40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2 291 897,50</w:t>
            </w:r>
          </w:p>
        </w:tc>
      </w:tr>
      <w:tr w:rsidR="009C04CB" w:rsidRPr="004177F3" w:rsidTr="009C04C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22 612,20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22 919,00</w:t>
            </w:r>
          </w:p>
        </w:tc>
      </w:tr>
      <w:tr w:rsidR="009C04CB" w:rsidRPr="004177F3" w:rsidTr="009C04C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156 702,20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158 828,50</w:t>
            </w:r>
          </w:p>
        </w:tc>
      </w:tr>
      <w:tr w:rsidR="009C04CB" w:rsidRPr="004177F3" w:rsidTr="009C04C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2 081 900,00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2 110 150,00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Основное мероприятие</w:t>
            </w:r>
          </w:p>
          <w:p w:rsidR="009C04CB" w:rsidRPr="004177F3" w:rsidRDefault="009C04CB" w:rsidP="009C04CB">
            <w:r w:rsidRPr="004177F3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9 473 684,22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473 684,22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9 000 000,00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Направление расходов</w:t>
            </w:r>
          </w:p>
          <w:p w:rsidR="009C04CB" w:rsidRPr="004177F3" w:rsidRDefault="009C04CB" w:rsidP="009C04CB">
            <w:r w:rsidRPr="004177F3">
              <w:rPr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9 473 684,22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473 684,22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9 000 000,00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Основное мероприятие</w:t>
            </w:r>
          </w:p>
          <w:p w:rsidR="009C04CB" w:rsidRPr="004177F3" w:rsidRDefault="009C04CB" w:rsidP="009C04CB">
            <w:r w:rsidRPr="004177F3">
              <w:rPr>
                <w:sz w:val="22"/>
                <w:szCs w:val="22"/>
              </w:rPr>
              <w:t>«Осуществление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4177F3">
              <w:rPr>
                <w:sz w:val="22"/>
                <w:szCs w:val="22"/>
                <w:lang w:val="en-US"/>
              </w:rPr>
              <w:t>COVID</w:t>
            </w:r>
            <w:r w:rsidRPr="004177F3">
              <w:rPr>
                <w:sz w:val="22"/>
                <w:szCs w:val="22"/>
              </w:rPr>
              <w:t xml:space="preserve">-19) в муниципальных общеобразовательных организациях Ивановской области»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908 422,31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45 421,12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863 001,19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5.1.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Направление расходов</w:t>
            </w:r>
          </w:p>
          <w:p w:rsidR="009C04CB" w:rsidRPr="004177F3" w:rsidRDefault="009C04CB" w:rsidP="009C04CB">
            <w:r w:rsidRPr="004177F3">
              <w:rPr>
                <w:sz w:val="22"/>
                <w:szCs w:val="22"/>
              </w:rPr>
              <w:t xml:space="preserve">«Осуществление дополнительных мероприятий по профилактике и противодействию распространения новой коронавирусной инфекции </w:t>
            </w:r>
            <w:r w:rsidRPr="004177F3">
              <w:rPr>
                <w:sz w:val="22"/>
                <w:szCs w:val="22"/>
              </w:rPr>
              <w:lastRenderedPageBreak/>
              <w:t>(</w:t>
            </w:r>
            <w:r w:rsidRPr="004177F3">
              <w:rPr>
                <w:sz w:val="22"/>
                <w:szCs w:val="22"/>
                <w:lang w:val="en-US"/>
              </w:rPr>
              <w:t>COVID</w:t>
            </w:r>
            <w:r w:rsidRPr="004177F3">
              <w:rPr>
                <w:sz w:val="22"/>
                <w:szCs w:val="22"/>
              </w:rPr>
              <w:t>-19) в муниципальных общеобразовательных организациях Ивановской области»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 xml:space="preserve"> 908 422,31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</w:p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C430E5" w:rsidRDefault="009C04CB" w:rsidP="009C04CB">
            <w:pPr>
              <w:jc w:val="center"/>
            </w:pPr>
            <w:r w:rsidRPr="00C430E5">
              <w:rPr>
                <w:sz w:val="22"/>
                <w:szCs w:val="22"/>
              </w:rPr>
              <w:t>45 421,12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C430E5" w:rsidRDefault="009C04CB" w:rsidP="009C04CB">
            <w:pPr>
              <w:jc w:val="center"/>
            </w:pPr>
            <w:r w:rsidRPr="00C430E5">
              <w:rPr>
                <w:sz w:val="22"/>
                <w:szCs w:val="22"/>
              </w:rPr>
              <w:t>863 001,19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  <w:tr w:rsidR="009C04CB" w:rsidRPr="004177F3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4177F3" w:rsidRDefault="009C04CB" w:rsidP="009C04CB">
            <w:r w:rsidRPr="004177F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9C04CB" w:rsidRPr="004177F3" w:rsidRDefault="009C04CB" w:rsidP="009C04CB">
            <w:pPr>
              <w:jc w:val="center"/>
            </w:pP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4177F3" w:rsidRDefault="009C04CB" w:rsidP="009C04CB">
            <w:pPr>
              <w:jc w:val="center"/>
            </w:pPr>
            <w:r w:rsidRPr="004177F3">
              <w:rPr>
                <w:sz w:val="22"/>
                <w:szCs w:val="22"/>
              </w:rPr>
              <w:t>0,00</w:t>
            </w:r>
          </w:p>
        </w:tc>
      </w:tr>
    </w:tbl>
    <w:p w:rsidR="008A12BD" w:rsidRPr="004177F3" w:rsidRDefault="008A12BD" w:rsidP="0093420F">
      <w:pPr>
        <w:rPr>
          <w:sz w:val="22"/>
          <w:szCs w:val="22"/>
        </w:rPr>
      </w:pPr>
      <w:r w:rsidRPr="004177F3">
        <w:rPr>
          <w:sz w:val="22"/>
          <w:szCs w:val="22"/>
        </w:rPr>
        <w:t>»</w:t>
      </w:r>
    </w:p>
    <w:p w:rsidR="008A0396" w:rsidRDefault="00E3074C" w:rsidP="00411CC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8A12BD">
        <w:rPr>
          <w:rFonts w:eastAsia="Calibri"/>
          <w:sz w:val="28"/>
          <w:szCs w:val="28"/>
          <w:lang w:eastAsia="en-US"/>
        </w:rPr>
        <w:t>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A0396" w:rsidRDefault="008A0396" w:rsidP="00E5626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7540E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2424" w:rsidRPr="005000AE" w:rsidTr="00123D83">
        <w:tc>
          <w:tcPr>
            <w:tcW w:w="2518" w:type="dxa"/>
          </w:tcPr>
          <w:p w:rsidR="005F2424" w:rsidRPr="005000AE" w:rsidRDefault="005F2424" w:rsidP="00123D83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C04CB" w:rsidRPr="005000AE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0448D">
              <w:rPr>
                <w:i/>
                <w:sz w:val="22"/>
                <w:szCs w:val="22"/>
                <w:lang w:eastAsia="en-US"/>
              </w:rPr>
              <w:t>2020 год</w:t>
            </w:r>
            <w:r w:rsidRPr="0060448D">
              <w:rPr>
                <w:sz w:val="22"/>
                <w:szCs w:val="22"/>
                <w:lang w:eastAsia="en-US"/>
              </w:rPr>
              <w:t xml:space="preserve"> – </w:t>
            </w:r>
            <w:r w:rsidRPr="00C430E5">
              <w:rPr>
                <w:b/>
                <w:sz w:val="22"/>
                <w:szCs w:val="22"/>
              </w:rPr>
              <w:t>11 619 340,78</w:t>
            </w:r>
            <w:r w:rsidRPr="006D0F6B">
              <w:rPr>
                <w:b/>
                <w:sz w:val="22"/>
                <w:szCs w:val="22"/>
              </w:rPr>
              <w:t xml:space="preserve"> </w:t>
            </w:r>
            <w:r w:rsidRPr="0077339C">
              <w:rPr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>2021 год</w:t>
            </w:r>
            <w:r w:rsidRPr="00AF4068">
              <w:rPr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 xml:space="preserve">8 811 468,03 </w:t>
            </w:r>
            <w:r w:rsidRPr="00AF4068">
              <w:rPr>
                <w:sz w:val="22"/>
                <w:szCs w:val="22"/>
                <w:lang w:eastAsia="en-US"/>
              </w:rPr>
              <w:t>руб.,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>2022 год</w:t>
            </w:r>
            <w:r w:rsidRPr="00AF4068">
              <w:rPr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 xml:space="preserve">8 811 468,03 </w:t>
            </w:r>
            <w:r w:rsidRPr="00AF4068">
              <w:rPr>
                <w:sz w:val="22"/>
                <w:szCs w:val="22"/>
                <w:lang w:eastAsia="en-US"/>
              </w:rPr>
              <w:t>руб.</w:t>
            </w:r>
          </w:p>
          <w:p w:rsidR="009C04CB" w:rsidRPr="00AF4068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9C04CB" w:rsidRPr="0077339C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>2020 год</w:t>
            </w:r>
            <w:r w:rsidRPr="00AF4068">
              <w:rPr>
                <w:sz w:val="22"/>
                <w:szCs w:val="22"/>
                <w:lang w:eastAsia="en-US"/>
              </w:rPr>
              <w:t xml:space="preserve"> – </w:t>
            </w:r>
            <w:r w:rsidRPr="00C430E5">
              <w:rPr>
                <w:b/>
                <w:sz w:val="22"/>
                <w:szCs w:val="22"/>
              </w:rPr>
              <w:t>9</w:t>
            </w:r>
            <w:r w:rsidRPr="00C430E5">
              <w:rPr>
                <w:b/>
                <w:sz w:val="22"/>
                <w:szCs w:val="22"/>
                <w:lang w:val="en-US"/>
              </w:rPr>
              <w:t> </w:t>
            </w:r>
            <w:r w:rsidRPr="00C430E5">
              <w:rPr>
                <w:b/>
                <w:sz w:val="22"/>
                <w:szCs w:val="22"/>
              </w:rPr>
              <w:t>729</w:t>
            </w:r>
            <w:r w:rsidRPr="00C430E5">
              <w:rPr>
                <w:b/>
                <w:sz w:val="22"/>
                <w:szCs w:val="22"/>
                <w:lang w:val="en-US"/>
              </w:rPr>
              <w:t> </w:t>
            </w:r>
            <w:r w:rsidRPr="00C430E5">
              <w:rPr>
                <w:b/>
                <w:sz w:val="22"/>
                <w:szCs w:val="22"/>
              </w:rPr>
              <w:t>465,24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7339C">
              <w:rPr>
                <w:sz w:val="22"/>
                <w:szCs w:val="22"/>
                <w:lang w:eastAsia="en-US"/>
              </w:rPr>
              <w:t>руб.,</w:t>
            </w:r>
          </w:p>
          <w:p w:rsidR="009C04CB" w:rsidRPr="0060448D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0448D">
              <w:rPr>
                <w:i/>
                <w:sz w:val="22"/>
                <w:szCs w:val="22"/>
                <w:lang w:eastAsia="en-US"/>
              </w:rPr>
              <w:t>2021 год</w:t>
            </w:r>
            <w:r w:rsidRPr="0060448D">
              <w:rPr>
                <w:sz w:val="22"/>
                <w:szCs w:val="22"/>
                <w:lang w:eastAsia="en-US"/>
              </w:rPr>
              <w:t xml:space="preserve"> – </w:t>
            </w:r>
            <w:r w:rsidRPr="0060448D">
              <w:rPr>
                <w:sz w:val="22"/>
                <w:szCs w:val="22"/>
              </w:rPr>
              <w:t>8 811 468,03</w:t>
            </w:r>
            <w:r w:rsidRPr="0060448D">
              <w:rPr>
                <w:sz w:val="22"/>
                <w:szCs w:val="22"/>
                <w:lang w:eastAsia="en-US"/>
              </w:rPr>
              <w:t>руб.,</w:t>
            </w:r>
          </w:p>
          <w:p w:rsidR="009C04CB" w:rsidRPr="0060448D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0448D">
              <w:rPr>
                <w:i/>
                <w:sz w:val="22"/>
                <w:szCs w:val="22"/>
                <w:lang w:eastAsia="en-US"/>
              </w:rPr>
              <w:t>2022 год</w:t>
            </w:r>
            <w:r w:rsidRPr="0060448D">
              <w:rPr>
                <w:sz w:val="22"/>
                <w:szCs w:val="22"/>
                <w:lang w:eastAsia="en-US"/>
              </w:rPr>
              <w:t xml:space="preserve"> – 8 811 468,03 руб.</w:t>
            </w:r>
          </w:p>
          <w:p w:rsidR="009C04CB" w:rsidRPr="0060448D" w:rsidRDefault="009C04CB" w:rsidP="009C04C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60448D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9C04CB" w:rsidRPr="006D0F6B" w:rsidRDefault="009C04CB" w:rsidP="009C04CB">
            <w:pPr>
              <w:rPr>
                <w:b/>
                <w:lang w:eastAsia="en-US"/>
              </w:rPr>
            </w:pPr>
            <w:r w:rsidRPr="00E744DC">
              <w:rPr>
                <w:i/>
                <w:sz w:val="22"/>
                <w:szCs w:val="22"/>
                <w:lang w:eastAsia="en-US"/>
              </w:rPr>
              <w:t xml:space="preserve">2020 год </w:t>
            </w:r>
            <w:r w:rsidRPr="00E744DC">
              <w:rPr>
                <w:sz w:val="22"/>
                <w:szCs w:val="22"/>
                <w:lang w:eastAsia="en-US"/>
              </w:rPr>
              <w:t xml:space="preserve">– </w:t>
            </w:r>
            <w:r w:rsidRPr="006D0F6B">
              <w:rPr>
                <w:b/>
                <w:sz w:val="22"/>
                <w:szCs w:val="22"/>
              </w:rPr>
              <w:t xml:space="preserve">1 889 875,54 </w:t>
            </w:r>
            <w:r w:rsidRPr="0077339C">
              <w:rPr>
                <w:sz w:val="22"/>
                <w:szCs w:val="22"/>
                <w:lang w:eastAsia="en-US"/>
              </w:rPr>
              <w:t>руб.,</w:t>
            </w:r>
          </w:p>
          <w:p w:rsidR="009C04CB" w:rsidRPr="005000AE" w:rsidRDefault="009C04CB" w:rsidP="009C04CB">
            <w:pPr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 xml:space="preserve">2021 год </w:t>
            </w:r>
            <w:r w:rsidRPr="005000AE">
              <w:rPr>
                <w:sz w:val="22"/>
                <w:szCs w:val="22"/>
                <w:lang w:eastAsia="en-US"/>
              </w:rPr>
              <w:t>– 0,00 руб.,</w:t>
            </w:r>
          </w:p>
          <w:p w:rsidR="00411CC8" w:rsidRPr="005000AE" w:rsidRDefault="009C04CB" w:rsidP="009C04CB">
            <w:r w:rsidRPr="005000AE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5000AE">
              <w:rPr>
                <w:sz w:val="22"/>
                <w:szCs w:val="22"/>
                <w:lang w:eastAsia="en-US"/>
              </w:rPr>
              <w:t>– 0,00 руб.</w:t>
            </w:r>
          </w:p>
        </w:tc>
      </w:tr>
    </w:tbl>
    <w:p w:rsidR="00D3238B" w:rsidRDefault="00D3238B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644E20">
        <w:rPr>
          <w:rFonts w:eastAsia="Calibri"/>
          <w:sz w:val="28"/>
          <w:szCs w:val="28"/>
          <w:lang w:eastAsia="en-US"/>
        </w:rPr>
        <w:t>2</w:t>
      </w:r>
      <w:r w:rsidR="00DB69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D3238B" w:rsidRPr="005000AE" w:rsidRDefault="00DB69A2" w:rsidP="00D3238B">
      <w:pPr>
        <w:jc w:val="center"/>
        <w:rPr>
          <w:b/>
        </w:rPr>
      </w:pPr>
      <w:r>
        <w:rPr>
          <w:b/>
        </w:rPr>
        <w:t xml:space="preserve">« </w:t>
      </w:r>
      <w:r w:rsidR="00D3238B" w:rsidRPr="005000AE">
        <w:rPr>
          <w:b/>
        </w:rPr>
        <w:t xml:space="preserve">4. Ресурсное обеспечение подпрограммы </w:t>
      </w:r>
    </w:p>
    <w:p w:rsidR="00D3238B" w:rsidRDefault="0093420F" w:rsidP="005C0D92">
      <w:pPr>
        <w:jc w:val="right"/>
      </w:pPr>
      <w:r>
        <w:t>р</w:t>
      </w:r>
      <w:r w:rsidR="00D3238B" w:rsidRPr="005000AE">
        <w:t>ублей</w:t>
      </w:r>
    </w:p>
    <w:p w:rsidR="009C04CB" w:rsidRDefault="009C04CB" w:rsidP="00227D2C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9C04CB" w:rsidRPr="005000AE" w:rsidTr="009C04CB">
        <w:tc>
          <w:tcPr>
            <w:tcW w:w="709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>
              <w:t>Исполни</w:t>
            </w:r>
            <w:r w:rsidR="00E97A3F">
              <w:t>-</w:t>
            </w: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 w:rsidRPr="005000AE">
              <w:t>2022 год</w:t>
            </w:r>
          </w:p>
        </w:tc>
      </w:tr>
      <w:tr w:rsidR="009C04CB" w:rsidRPr="005000AE" w:rsidTr="009C04CB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11 619 340,78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rPr>
                <w:b/>
              </w:rPr>
            </w:pPr>
            <w:r w:rsidRPr="00C430E5">
              <w:rPr>
                <w:b/>
                <w:sz w:val="22"/>
                <w:szCs w:val="22"/>
                <w:lang w:val="en-US"/>
              </w:rPr>
              <w:t>9 729 465</w:t>
            </w:r>
            <w:r w:rsidRPr="00C430E5">
              <w:rPr>
                <w:b/>
                <w:sz w:val="22"/>
                <w:szCs w:val="22"/>
              </w:rPr>
              <w:t>,</w:t>
            </w:r>
            <w:r w:rsidRPr="00C430E5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6D0F6B" w:rsidRDefault="009C04CB" w:rsidP="009C04CB">
            <w:pPr>
              <w:jc w:val="center"/>
            </w:pPr>
            <w:r w:rsidRPr="006D0F6B">
              <w:rPr>
                <w:b/>
                <w:sz w:val="22"/>
                <w:szCs w:val="22"/>
              </w:rPr>
              <w:t>1 889 875,54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  <w:r w:rsidRPr="00E744DC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  <w:r w:rsidRPr="00E744DC">
              <w:t>0,0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</w:pPr>
            <w:r w:rsidRPr="005000AE"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  <w:jc w:val="left"/>
            </w:pPr>
            <w:r w:rsidRPr="005000AE"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pStyle w:val="Pro-Gramma"/>
              <w:ind w:firstLine="0"/>
            </w:pPr>
          </w:p>
          <w:p w:rsidR="009C04CB" w:rsidRPr="005000AE" w:rsidRDefault="009C04CB" w:rsidP="009C04CB">
            <w:pPr>
              <w:pStyle w:val="Pro-Gramma"/>
              <w:ind w:firstLine="0"/>
            </w:pPr>
          </w:p>
          <w:p w:rsidR="009C04CB" w:rsidRPr="005000AE" w:rsidRDefault="009C04CB" w:rsidP="009C04CB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Отдел образова</w:t>
            </w:r>
            <w:r w:rsidR="00E97A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админист</w:t>
            </w:r>
            <w:r w:rsidR="00E97A3F">
              <w:rPr>
                <w:sz w:val="22"/>
                <w:szCs w:val="22"/>
              </w:rPr>
              <w:t>-</w:t>
            </w:r>
            <w:r w:rsidRPr="005000AE">
              <w:rPr>
                <w:sz w:val="22"/>
                <w:szCs w:val="22"/>
              </w:rPr>
              <w:t>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jc w:val="center"/>
            </w:pPr>
          </w:p>
          <w:p w:rsidR="009C04CB" w:rsidRPr="00C430E5" w:rsidRDefault="009C04CB" w:rsidP="009C04CB">
            <w:pPr>
              <w:jc w:val="center"/>
              <w:rPr>
                <w:sz w:val="20"/>
                <w:szCs w:val="20"/>
              </w:rPr>
            </w:pPr>
            <w:r w:rsidRPr="00C430E5">
              <w:rPr>
                <w:b/>
                <w:sz w:val="22"/>
                <w:szCs w:val="22"/>
              </w:rPr>
              <w:t>11 619 340,78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C430E5" w:rsidRDefault="009C04CB" w:rsidP="009C04CB">
            <w:pPr>
              <w:rPr>
                <w:b/>
                <w:lang w:val="en-US"/>
              </w:rPr>
            </w:pPr>
            <w:r w:rsidRPr="00C430E5">
              <w:rPr>
                <w:b/>
                <w:sz w:val="22"/>
                <w:szCs w:val="22"/>
                <w:lang w:val="en-US"/>
              </w:rPr>
              <w:t>9 729 465</w:t>
            </w:r>
            <w:r w:rsidRPr="00C430E5">
              <w:rPr>
                <w:b/>
                <w:sz w:val="22"/>
                <w:szCs w:val="22"/>
              </w:rPr>
              <w:t>,</w:t>
            </w:r>
            <w:r w:rsidRPr="00C430E5">
              <w:rPr>
                <w:b/>
                <w:sz w:val="22"/>
                <w:szCs w:val="22"/>
                <w:lang w:val="en-US"/>
              </w:rPr>
              <w:t>24</w:t>
            </w:r>
          </w:p>
          <w:p w:rsidR="009C04CB" w:rsidRPr="00C430E5" w:rsidRDefault="009C04CB" w:rsidP="009C04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6D0F6B" w:rsidRDefault="009C04CB" w:rsidP="009C04CB">
            <w:pPr>
              <w:jc w:val="center"/>
            </w:pPr>
            <w:r w:rsidRPr="006D0F6B">
              <w:rPr>
                <w:b/>
                <w:sz w:val="22"/>
                <w:szCs w:val="22"/>
              </w:rPr>
              <w:t>1 889 875,54</w:t>
            </w:r>
          </w:p>
          <w:p w:rsidR="009C04CB" w:rsidRPr="006D0F6B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</w:pPr>
            <w:r w:rsidRPr="00E744DC">
              <w:t>0,0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</w:pPr>
            <w:r w:rsidRPr="00E744DC">
              <w:t>0,0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  <w:r w:rsidRPr="005000AE"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C430E5" w:rsidRDefault="009C04CB" w:rsidP="009C04CB">
            <w:pPr>
              <w:jc w:val="center"/>
            </w:pPr>
          </w:p>
          <w:p w:rsidR="009C04CB" w:rsidRPr="00C430E5" w:rsidRDefault="009C04CB" w:rsidP="009C04CB">
            <w:pPr>
              <w:jc w:val="center"/>
              <w:rPr>
                <w:b/>
              </w:rPr>
            </w:pPr>
            <w:r w:rsidRPr="00C430E5">
              <w:rPr>
                <w:b/>
                <w:sz w:val="22"/>
                <w:szCs w:val="22"/>
              </w:rPr>
              <w:t>9 132 662,44</w:t>
            </w: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C430E5" w:rsidRDefault="009C04CB" w:rsidP="009C04CB">
            <w:pPr>
              <w:rPr>
                <w:b/>
                <w:sz w:val="20"/>
                <w:szCs w:val="20"/>
              </w:rPr>
            </w:pPr>
            <w:r w:rsidRPr="00C430E5">
              <w:rPr>
                <w:b/>
                <w:sz w:val="22"/>
                <w:szCs w:val="22"/>
              </w:rPr>
              <w:t>9 132 662,44</w:t>
            </w: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8 811 468,03</w:t>
            </w:r>
          </w:p>
        </w:tc>
      </w:tr>
      <w:tr w:rsidR="009C04CB" w:rsidRPr="005000AE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5000AE" w:rsidRDefault="009C04CB" w:rsidP="009C04CB">
            <w:r w:rsidRPr="005000AE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5000AE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5000AE" w:rsidRDefault="009C04CB" w:rsidP="009C04CB">
            <w:pPr>
              <w:jc w:val="center"/>
            </w:pPr>
            <w:r w:rsidRPr="005000AE">
              <w:t>0,0</w:t>
            </w:r>
          </w:p>
        </w:tc>
        <w:tc>
          <w:tcPr>
            <w:tcW w:w="1559" w:type="dxa"/>
          </w:tcPr>
          <w:p w:rsidR="009C04CB" w:rsidRPr="005000AE" w:rsidRDefault="009C04CB" w:rsidP="009C04CB">
            <w:pPr>
              <w:jc w:val="center"/>
            </w:pPr>
            <w:r w:rsidRPr="005000AE">
              <w:t>0,0</w:t>
            </w:r>
          </w:p>
        </w:tc>
        <w:tc>
          <w:tcPr>
            <w:tcW w:w="1701" w:type="dxa"/>
          </w:tcPr>
          <w:p w:rsidR="009C04CB" w:rsidRPr="005000AE" w:rsidRDefault="009C04CB" w:rsidP="009C04CB">
            <w:pPr>
              <w:jc w:val="center"/>
            </w:pPr>
            <w:r w:rsidRPr="005000AE">
              <w:t>0,0</w:t>
            </w:r>
          </w:p>
        </w:tc>
      </w:tr>
      <w:tr w:rsidR="009C04CB" w:rsidRPr="00E744DC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  <w:r w:rsidRPr="00E744DC"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r w:rsidRPr="00E744DC">
              <w:t>Направление расходов «</w:t>
            </w:r>
            <w:r w:rsidRPr="00E744DC">
              <w:rPr>
                <w:lang w:eastAsia="en-US"/>
              </w:rPr>
              <w:t xml:space="preserve">Расходы, связанные с поэтапным доведением средней заработной платы педагогическим работникам иных муниципальных  организаций дополнительного образования </w:t>
            </w:r>
            <w:r w:rsidRPr="00E744DC">
              <w:rPr>
                <w:lang w:eastAsia="en-US"/>
              </w:rPr>
              <w:lastRenderedPageBreak/>
              <w:t>детей до средней заработной платы учителей в Ивановской области</w:t>
            </w:r>
            <w:r w:rsidRPr="00E744DC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6D0F6B" w:rsidRDefault="009C04CB" w:rsidP="009C04CB">
            <w:pPr>
              <w:jc w:val="center"/>
              <w:rPr>
                <w:b/>
              </w:rPr>
            </w:pPr>
          </w:p>
          <w:p w:rsidR="009C04CB" w:rsidRPr="006D0F6B" w:rsidRDefault="009C04CB" w:rsidP="009C04CB">
            <w:pPr>
              <w:jc w:val="center"/>
              <w:rPr>
                <w:b/>
              </w:rPr>
            </w:pPr>
          </w:p>
          <w:p w:rsidR="009C04CB" w:rsidRPr="006D0F6B" w:rsidRDefault="009C04CB" w:rsidP="009C04CB">
            <w:pPr>
              <w:jc w:val="center"/>
              <w:rPr>
                <w:b/>
              </w:rPr>
            </w:pPr>
          </w:p>
          <w:p w:rsidR="009C04CB" w:rsidRPr="006D0F6B" w:rsidRDefault="009C04CB" w:rsidP="009C04CB">
            <w:pPr>
              <w:jc w:val="center"/>
              <w:rPr>
                <w:b/>
                <w:sz w:val="20"/>
                <w:szCs w:val="20"/>
              </w:rPr>
            </w:pPr>
            <w:r w:rsidRPr="006D0F6B">
              <w:rPr>
                <w:b/>
                <w:sz w:val="22"/>
                <w:szCs w:val="22"/>
              </w:rPr>
              <w:t>2 486 678,34</w:t>
            </w: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</w:pPr>
          </w:p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9C04CB" w:rsidRPr="00E744DC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r w:rsidRPr="00E744DC">
              <w:t xml:space="preserve">-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6D0F6B" w:rsidRDefault="009C04CB" w:rsidP="009C04CB">
            <w:pPr>
              <w:jc w:val="center"/>
              <w:rPr>
                <w:b/>
                <w:sz w:val="20"/>
                <w:szCs w:val="20"/>
              </w:rPr>
            </w:pPr>
            <w:r w:rsidRPr="006D0F6B">
              <w:rPr>
                <w:b/>
                <w:sz w:val="22"/>
                <w:szCs w:val="22"/>
              </w:rPr>
              <w:t>596 802,80</w:t>
            </w: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  <w:rPr>
                <w:sz w:val="20"/>
                <w:szCs w:val="20"/>
              </w:rPr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9C04CB" w:rsidRPr="00E744DC" w:rsidTr="009C04CB">
        <w:tc>
          <w:tcPr>
            <w:tcW w:w="709" w:type="dxa"/>
            <w:tcBorders>
              <w:righ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C04CB" w:rsidRPr="00E744DC" w:rsidRDefault="009C04CB" w:rsidP="009C04CB">
            <w:r w:rsidRPr="00E744DC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C04CB" w:rsidRPr="00E744DC" w:rsidRDefault="009C04CB" w:rsidP="009C04CB">
            <w:pPr>
              <w:jc w:val="center"/>
            </w:pPr>
          </w:p>
        </w:tc>
        <w:tc>
          <w:tcPr>
            <w:tcW w:w="1559" w:type="dxa"/>
          </w:tcPr>
          <w:p w:rsidR="009C04CB" w:rsidRPr="006D0F6B" w:rsidRDefault="009C04CB" w:rsidP="009C04CB">
            <w:pPr>
              <w:jc w:val="center"/>
              <w:rPr>
                <w:b/>
              </w:rPr>
            </w:pPr>
            <w:r w:rsidRPr="006D0F6B">
              <w:rPr>
                <w:b/>
                <w:sz w:val="22"/>
                <w:szCs w:val="22"/>
              </w:rPr>
              <w:t>1 889 875,54</w:t>
            </w:r>
          </w:p>
        </w:tc>
        <w:tc>
          <w:tcPr>
            <w:tcW w:w="1559" w:type="dxa"/>
          </w:tcPr>
          <w:p w:rsidR="009C04CB" w:rsidRPr="00E744DC" w:rsidRDefault="009C04CB" w:rsidP="009C04CB">
            <w:pPr>
              <w:jc w:val="center"/>
            </w:pPr>
            <w:r w:rsidRPr="00E744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C04CB" w:rsidRPr="00E744DC" w:rsidRDefault="009C04CB" w:rsidP="009C04CB">
            <w:pPr>
              <w:jc w:val="center"/>
            </w:pPr>
            <w:r w:rsidRPr="00E744DC">
              <w:rPr>
                <w:sz w:val="22"/>
                <w:szCs w:val="22"/>
              </w:rPr>
              <w:t>0,0</w:t>
            </w:r>
          </w:p>
        </w:tc>
      </w:tr>
    </w:tbl>
    <w:p w:rsidR="009C04CB" w:rsidRPr="00E744DC" w:rsidRDefault="009C04CB" w:rsidP="009C04CB">
      <w:pPr>
        <w:rPr>
          <w:b/>
          <w:sz w:val="20"/>
          <w:szCs w:val="20"/>
        </w:rPr>
      </w:pPr>
      <w:r>
        <w:rPr>
          <w:b/>
          <w:sz w:val="20"/>
          <w:szCs w:val="20"/>
        </w:rPr>
        <w:t>»</w:t>
      </w:r>
    </w:p>
    <w:p w:rsidR="009C04CB" w:rsidRPr="00E744DC" w:rsidRDefault="009C04CB" w:rsidP="009C04CB">
      <w:pPr>
        <w:rPr>
          <w:b/>
          <w:sz w:val="20"/>
          <w:szCs w:val="20"/>
        </w:rPr>
      </w:pPr>
    </w:p>
    <w:p w:rsidR="00227D2C" w:rsidRDefault="00227D2C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644E20">
        <w:rPr>
          <w:rFonts w:eastAsia="Calibri"/>
          <w:sz w:val="28"/>
          <w:szCs w:val="28"/>
          <w:lang w:eastAsia="en-US"/>
        </w:rPr>
        <w:t>4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227D2C" w:rsidRDefault="00227D2C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227D2C" w:rsidRPr="000C693B" w:rsidTr="00227D2C">
        <w:tc>
          <w:tcPr>
            <w:tcW w:w="2518" w:type="dxa"/>
          </w:tcPr>
          <w:p w:rsidR="00227D2C" w:rsidRPr="005000AE" w:rsidRDefault="00227D2C" w:rsidP="00227D2C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9C04CB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2 020 год – </w:t>
            </w:r>
            <w:r w:rsidRPr="00631F27">
              <w:rPr>
                <w:b/>
                <w:sz w:val="22"/>
                <w:szCs w:val="22"/>
              </w:rPr>
              <w:t>48 168 175,22</w:t>
            </w:r>
            <w:r>
              <w:rPr>
                <w:sz w:val="22"/>
                <w:szCs w:val="22"/>
              </w:rPr>
              <w:t xml:space="preserve"> </w:t>
            </w:r>
            <w:r w:rsidRPr="004E3A4F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2 021 год – </w:t>
            </w:r>
            <w:r w:rsidRPr="00E114CE">
              <w:rPr>
                <w:sz w:val="22"/>
                <w:szCs w:val="22"/>
              </w:rPr>
              <w:t xml:space="preserve">11 303 084, 31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руб.,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2 022 год – </w:t>
            </w:r>
            <w:r w:rsidRPr="00E114CE">
              <w:rPr>
                <w:sz w:val="22"/>
                <w:szCs w:val="22"/>
              </w:rPr>
              <w:t xml:space="preserve">11 284 570,81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9C04CB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-бюджет городского округа: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2 020 год – </w:t>
            </w:r>
            <w:r w:rsidRPr="00631F27">
              <w:rPr>
                <w:b/>
                <w:sz w:val="22"/>
                <w:szCs w:val="22"/>
              </w:rPr>
              <w:t>13 534 294,18</w:t>
            </w:r>
            <w:r w:rsidR="00631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руб., 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2 021 год – </w:t>
            </w:r>
            <w:r w:rsidRPr="00E114CE">
              <w:rPr>
                <w:sz w:val="22"/>
                <w:szCs w:val="22"/>
              </w:rPr>
              <w:t xml:space="preserve">11 303 084,31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руб.,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2 022 год – </w:t>
            </w:r>
            <w:r w:rsidRPr="00E114CE">
              <w:rPr>
                <w:sz w:val="22"/>
                <w:szCs w:val="22"/>
              </w:rPr>
              <w:t xml:space="preserve">11 284 570,81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9C04CB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бюджет: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2 020 год – </w:t>
            </w:r>
            <w:r w:rsidRPr="00631F27">
              <w:rPr>
                <w:b/>
                <w:sz w:val="22"/>
                <w:szCs w:val="22"/>
              </w:rPr>
              <w:t>17 273 222,04</w:t>
            </w:r>
            <w:r>
              <w:rPr>
                <w:sz w:val="22"/>
                <w:szCs w:val="22"/>
              </w:rPr>
              <w:t xml:space="preserve">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руб.,</w:t>
            </w:r>
          </w:p>
          <w:p w:rsidR="009C04CB" w:rsidRPr="00E114CE" w:rsidRDefault="009C04CB" w:rsidP="009C04CB">
            <w:pPr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>2 021 год – 0,00 руб.,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2 022 год – </w:t>
            </w:r>
            <w:r w:rsidRPr="00E114CE">
              <w:rPr>
                <w:sz w:val="22"/>
                <w:szCs w:val="22"/>
              </w:rPr>
              <w:t xml:space="preserve">0,00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9C04CB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бюджет:</w:t>
            </w:r>
          </w:p>
          <w:p w:rsidR="009C04CB" w:rsidRPr="00E114CE" w:rsidRDefault="009C04CB" w:rsidP="009C04C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2 020 год – </w:t>
            </w:r>
            <w:r>
              <w:rPr>
                <w:sz w:val="22"/>
                <w:szCs w:val="22"/>
              </w:rPr>
              <w:t xml:space="preserve">17 360 659,00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руб.,</w:t>
            </w:r>
          </w:p>
          <w:p w:rsidR="009C04CB" w:rsidRPr="00E114CE" w:rsidRDefault="009C04CB" w:rsidP="009C04CB">
            <w:pPr>
              <w:rPr>
                <w:rFonts w:eastAsia="Calibri"/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>2 021 год – 0,00 руб.,</w:t>
            </w:r>
          </w:p>
          <w:p w:rsidR="00227D2C" w:rsidRPr="000C693B" w:rsidRDefault="009C04CB" w:rsidP="009C04C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114CE">
              <w:rPr>
                <w:rFonts w:eastAsia="Calibri"/>
                <w:sz w:val="22"/>
                <w:szCs w:val="22"/>
                <w:lang w:eastAsia="en-US"/>
              </w:rPr>
              <w:t xml:space="preserve">2 022 год – </w:t>
            </w:r>
            <w:r w:rsidRPr="00E114CE">
              <w:rPr>
                <w:sz w:val="22"/>
                <w:szCs w:val="22"/>
              </w:rPr>
              <w:t xml:space="preserve">0,00 </w:t>
            </w:r>
            <w:r w:rsidRPr="00E114CE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</w:tbl>
    <w:p w:rsidR="00BC1C62" w:rsidRDefault="00BC1C62" w:rsidP="00227D2C">
      <w:pPr>
        <w:jc w:val="both"/>
        <w:rPr>
          <w:rFonts w:eastAsia="Calibri"/>
          <w:sz w:val="28"/>
          <w:szCs w:val="28"/>
          <w:lang w:eastAsia="en-US"/>
        </w:rPr>
      </w:pPr>
    </w:p>
    <w:p w:rsidR="00BC1C62" w:rsidRDefault="00BC1C62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1.5.2.</w:t>
      </w:r>
      <w:r w:rsidR="00D47A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2</w:t>
      </w:r>
      <w:r w:rsidRPr="00BC1C62">
        <w:rPr>
          <w:b/>
        </w:rPr>
        <w:t xml:space="preserve"> </w:t>
      </w:r>
      <w:r w:rsidRPr="00BC1C62">
        <w:rPr>
          <w:sz w:val="28"/>
          <w:szCs w:val="28"/>
        </w:rPr>
        <w:t>«Характеристика мероприятий подпрограммы»</w:t>
      </w:r>
      <w:r w:rsidRPr="00BC1C62">
        <w:rPr>
          <w:rFonts w:eastAsia="Calibri"/>
          <w:sz w:val="28"/>
          <w:szCs w:val="28"/>
          <w:lang w:eastAsia="en-US"/>
        </w:rPr>
        <w:t xml:space="preserve"> изложить в следующей редакции»:</w:t>
      </w:r>
    </w:p>
    <w:p w:rsidR="00BC1C62" w:rsidRPr="00631F27" w:rsidRDefault="00BC1C62" w:rsidP="00BC1C62">
      <w:pPr>
        <w:keepNext/>
        <w:jc w:val="both"/>
        <w:rPr>
          <w:bCs/>
        </w:rPr>
      </w:pPr>
      <w:r w:rsidRPr="0042413C">
        <w:rPr>
          <w:rFonts w:eastAsia="Calibri"/>
          <w:sz w:val="28"/>
          <w:szCs w:val="28"/>
          <w:lang w:eastAsia="en-US"/>
        </w:rPr>
        <w:t>«</w:t>
      </w:r>
      <w:r w:rsidRPr="00631F27">
        <w:t xml:space="preserve">Подпрограмма </w:t>
      </w:r>
      <w:r w:rsidRPr="00631F27">
        <w:rPr>
          <w:bCs/>
        </w:rPr>
        <w:t>«</w:t>
      </w:r>
      <w:r w:rsidRPr="00631F27">
        <w:t>Развитие дополнительного образования в сфере культуры и искусства</w:t>
      </w:r>
      <w:r w:rsidRPr="00631F27">
        <w:rPr>
          <w:bCs/>
        </w:rPr>
        <w:t>» содержит следующие мероприятия:</w:t>
      </w:r>
    </w:p>
    <w:p w:rsidR="00BC1C62" w:rsidRPr="00631F27" w:rsidRDefault="00BC1C62" w:rsidP="00BC1C62">
      <w:pPr>
        <w:keepNext/>
        <w:jc w:val="both"/>
      </w:pPr>
      <w:r w:rsidRPr="00631F27">
        <w:rPr>
          <w:bCs/>
        </w:rPr>
        <w:t xml:space="preserve">     1.</w:t>
      </w:r>
      <w:r w:rsidRPr="00631F27">
        <w:t xml:space="preserve"> «Дополнительное образование в сфере культуры и искусства»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  1.1. Направление расходов «Дополнительное образование в сфере культуры и искусства» включает в себя оказание муниципальной услуги «Реализация дополнительных общеобразовательных предпрофессиональных программ».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  Финансирование мероприятия осуществляется путем предоставления субсидий, объем которых определяется на основе нормативных затрат на выполнение муниципальной услуги.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  1.2. Направление расходов 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 направлено на достижение целевых показателей, поставленных распоряжением Правительства Российской Федерации от 30.04.2014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науки»»,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области. Средняя заработная плата работников не должна быть ниже уровня предыдущего года.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  Финансирование осуществляется путем предоставления субсидий на иные цели.</w:t>
      </w:r>
    </w:p>
    <w:p w:rsidR="00BC1C62" w:rsidRPr="00631F27" w:rsidRDefault="00BC1C62" w:rsidP="00BC1C62">
      <w:pPr>
        <w:framePr w:w="10155" w:hSpace="180" w:wrap="around" w:vAnchor="text" w:hAnchor="margin" w:x="-696" w:y="34"/>
        <w:ind w:left="720"/>
        <w:jc w:val="both"/>
      </w:pPr>
      <w:r w:rsidRPr="00631F27">
        <w:t xml:space="preserve">   2. «Создание и укрепление материально-технической базы учреждений дополнительного образования детей в сфере культуры и искусства».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2.1.</w:t>
      </w:r>
      <w:r w:rsidRPr="00631F27">
        <w:rPr>
          <w:sz w:val="24"/>
          <w:szCs w:val="24"/>
        </w:rPr>
        <w:t xml:space="preserve"> </w:t>
      </w:r>
      <w:r w:rsidRPr="00631F27">
        <w:rPr>
          <w:rFonts w:ascii="Times New Roman" w:hAnsi="Times New Roman" w:cs="Times New Roman"/>
          <w:sz w:val="24"/>
          <w:szCs w:val="24"/>
        </w:rPr>
        <w:t xml:space="preserve">Направление расходов «Модернизация  муниципальных детских школ искусств по видам искусств» направлено на достижение целевых показателей в соответствие с постановлением  </w:t>
      </w:r>
      <w:r w:rsidRPr="00631F27">
        <w:rPr>
          <w:rFonts w:ascii="Times New Roman" w:hAnsi="Times New Roman" w:cs="Times New Roman"/>
          <w:sz w:val="24"/>
          <w:szCs w:val="24"/>
        </w:rPr>
        <w:lastRenderedPageBreak/>
        <w:t>Правительства Ивановской области от 13.11.2013 N 450-п</w:t>
      </w:r>
      <w:r w:rsidRPr="00631F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1F27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Ивановской области «Развитие образования Ивановской области».</w:t>
      </w:r>
    </w:p>
    <w:p w:rsidR="00BC1C62" w:rsidRPr="00631F27" w:rsidRDefault="00BC1C62" w:rsidP="00BC1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F27">
        <w:rPr>
          <w:rFonts w:ascii="Times New Roman" w:hAnsi="Times New Roman" w:cs="Times New Roman"/>
          <w:sz w:val="24"/>
          <w:szCs w:val="24"/>
        </w:rPr>
        <w:t xml:space="preserve">   2.2. Направление расходов Укрепление материально-технической базы муниципальных образовательных организаций направлено на достижение целевых показателей в соответствие с постановлением  Правительства Ивановской области от 13.11.2013 N 450-п</w:t>
      </w:r>
      <w:r w:rsidRPr="00631F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1F27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Ивановской области «Развитие образования Ивановской области».</w:t>
      </w:r>
    </w:p>
    <w:p w:rsidR="00BC1C62" w:rsidRPr="00631F27" w:rsidRDefault="00BC1C62" w:rsidP="00BC1C62">
      <w:pPr>
        <w:jc w:val="both"/>
      </w:pPr>
      <w:r w:rsidRPr="00631F27">
        <w:t xml:space="preserve">    Финансирование осуществляется путем предоставления субсидий на иные цели.</w:t>
      </w:r>
    </w:p>
    <w:p w:rsidR="00BC1C62" w:rsidRPr="00631F27" w:rsidRDefault="00BC1C62" w:rsidP="00BC1C62">
      <w:pPr>
        <w:jc w:val="both"/>
      </w:pPr>
      <w:r w:rsidRPr="00631F27">
        <w:t xml:space="preserve">              В условиях реализации принципа вариативности образования в соответствии с Законом Российской Федерации «Об образовании в Российской Федерации», национальной образовательной инициативы «Наша новая школа»  роль дополнительного образования детей всемерно возрастает.</w:t>
      </w:r>
    </w:p>
    <w:p w:rsidR="00BC1C62" w:rsidRPr="00631F27" w:rsidRDefault="00BC1C62" w:rsidP="00BC1C62">
      <w:pPr>
        <w:jc w:val="both"/>
      </w:pPr>
      <w:r w:rsidRPr="00631F27">
        <w:t xml:space="preserve">     </w:t>
      </w:r>
      <w:r w:rsidR="00E97A3F">
        <w:tab/>
      </w:r>
      <w:r w:rsidRPr="00631F27">
        <w:t>В настоящее время в образовательных учреждениях городского округа Вичуга складываются условия для дальнейшего перехода дополнительного образования в новое качественное состояние:</w:t>
      </w:r>
    </w:p>
    <w:p w:rsidR="00BC1C62" w:rsidRPr="00631F27" w:rsidRDefault="00BC1C62" w:rsidP="00BC1C62">
      <w:pPr>
        <w:jc w:val="both"/>
      </w:pPr>
      <w:r w:rsidRPr="00631F27">
        <w:t xml:space="preserve">     - определились приоритеты дополнительного образования детей по различным направлениям деятельности;</w:t>
      </w:r>
    </w:p>
    <w:p w:rsidR="00BC1C62" w:rsidRPr="00631F27" w:rsidRDefault="00BC1C62" w:rsidP="00BC1C62">
      <w:pPr>
        <w:jc w:val="both"/>
      </w:pPr>
      <w:r w:rsidRPr="00631F27">
        <w:t xml:space="preserve">     - складывается совокупность возможностей для более полной самореализации и самоопределения личности на основе интересов, склонностей и способностей, свободного выбора направления деятельности, дифференциации и индивидуализации ее содержания, способствующая социализации личности.</w:t>
      </w:r>
    </w:p>
    <w:p w:rsidR="00BC1C62" w:rsidRPr="00631F27" w:rsidRDefault="00BC1C62" w:rsidP="00BC1C62">
      <w:pPr>
        <w:jc w:val="both"/>
      </w:pPr>
      <w:r w:rsidRPr="00631F27">
        <w:t xml:space="preserve">      Подпрограмма развития  дополнительного  образования в сфере культуры и искусства направлена на реализацию  государственной политики РФ в области дополнительного образования детей, усиления внимания к воспитанию и творческому развитию подрастающего поколения, охрану прав детей.</w:t>
      </w:r>
    </w:p>
    <w:p w:rsidR="00BC1C62" w:rsidRPr="00631F27" w:rsidRDefault="00BC1C62" w:rsidP="00BC1C62">
      <w:pPr>
        <w:jc w:val="both"/>
      </w:pPr>
      <w:r w:rsidRPr="00631F27">
        <w:t xml:space="preserve">     Подпрограмма определяет цели, задачи, основные направления и специфику развития дополнительного образования детей в образовательных учреждениях городского округа Вичуга, а также первоочередные меры для обеспечения реализации Подпрограммы. </w:t>
      </w:r>
    </w:p>
    <w:p w:rsidR="00BC1C62" w:rsidRPr="00631F27" w:rsidRDefault="00BC1C62" w:rsidP="00BC1C62">
      <w:pPr>
        <w:jc w:val="both"/>
      </w:pPr>
      <w:r w:rsidRPr="00631F27">
        <w:t xml:space="preserve">     МБУДО «ДШИ г.о. Вичуга им. Б.А. Перевезенцева» стабильно работает как на своей базе, так и на базе общеобразовательных школ и дошкольных учреждений  городского округа Вичуга, что позволяет объективно сочетать в едином процессе воспитание, </w:t>
      </w:r>
    </w:p>
    <w:p w:rsidR="00BC1C62" w:rsidRPr="00631F27" w:rsidRDefault="00BC1C62" w:rsidP="00BC1C62">
      <w:pPr>
        <w:jc w:val="both"/>
      </w:pPr>
      <w:r w:rsidRPr="00631F27">
        <w:t>обучение и творческое развитие личности в рамках реализации ФГОС, организации внеурочной занятости учащихся.</w:t>
      </w:r>
    </w:p>
    <w:p w:rsidR="00BC1C62" w:rsidRPr="00631F27" w:rsidRDefault="00BC1C62" w:rsidP="00BC1C62">
      <w:pPr>
        <w:jc w:val="both"/>
      </w:pPr>
      <w:r w:rsidRPr="00631F27">
        <w:t xml:space="preserve">     Дополнительное образование не является обязательным, осуществляется на основе добровольного выбора направлений деятельности детьми, их законными представителями  в соответствии с их интересами и склонностями.</w:t>
      </w:r>
    </w:p>
    <w:p w:rsidR="00BC1C62" w:rsidRPr="00631F27" w:rsidRDefault="00BC1C62" w:rsidP="00BC1C62">
      <w:pPr>
        <w:jc w:val="both"/>
      </w:pPr>
      <w:r w:rsidRPr="00631F27">
        <w:t xml:space="preserve">     Дополнительное образование обладает большими возможностями для совершенствования общего образования, его гуманизации, дает опыт общения со специалистами в различных видах деятельности. Принципы организации дополнительного образования, его содержание позволяют существенно повысить уровень познавательных возможностей учащихся.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</w:t>
      </w:r>
    </w:p>
    <w:p w:rsidR="00BC1C62" w:rsidRPr="00631F27" w:rsidRDefault="00BC1C62" w:rsidP="00BC1C62">
      <w:pPr>
        <w:jc w:val="both"/>
      </w:pPr>
      <w:r w:rsidRPr="00631F27">
        <w:t>детей в сфере дополнительного образования всегда имеет определенную социальную мотивацию.</w:t>
      </w:r>
    </w:p>
    <w:p w:rsidR="00BC1C62" w:rsidRPr="00631F27" w:rsidRDefault="00BC1C62" w:rsidP="00BC1C62">
      <w:pPr>
        <w:jc w:val="both"/>
      </w:pPr>
      <w:r w:rsidRPr="00631F27">
        <w:t xml:space="preserve">     Исполнителем мероприятий подпрограммы выступает Отдел культуры администрации городского округа Вичуга.</w:t>
      </w:r>
    </w:p>
    <w:p w:rsidR="00BC1C62" w:rsidRPr="00631F27" w:rsidRDefault="00BC1C62" w:rsidP="00BC1C62">
      <w:pPr>
        <w:tabs>
          <w:tab w:val="left" w:pos="3555"/>
        </w:tabs>
        <w:autoSpaceDE w:val="0"/>
        <w:autoSpaceDN w:val="0"/>
        <w:adjustRightInd w:val="0"/>
        <w:ind w:firstLine="360"/>
        <w:jc w:val="both"/>
      </w:pPr>
      <w:r w:rsidRPr="00631F27">
        <w:t>Срок выполнения мероприятия – 2020-2022гг.».</w:t>
      </w:r>
    </w:p>
    <w:p w:rsidR="00BC1C62" w:rsidRDefault="00BC1C62" w:rsidP="00BC1C62">
      <w:pPr>
        <w:jc w:val="center"/>
        <w:rPr>
          <w:b/>
        </w:rPr>
      </w:pPr>
    </w:p>
    <w:p w:rsidR="00BC1C62" w:rsidRDefault="00BC1C62" w:rsidP="00E5626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C1C62">
        <w:rPr>
          <w:rFonts w:eastAsia="Calibri"/>
          <w:sz w:val="28"/>
          <w:szCs w:val="28"/>
          <w:lang w:eastAsia="en-US"/>
        </w:rPr>
        <w:t xml:space="preserve">1.5.3. раздел </w:t>
      </w:r>
      <w:r w:rsidRPr="00BC1C62">
        <w:rPr>
          <w:sz w:val="28"/>
          <w:szCs w:val="28"/>
        </w:rPr>
        <w:t xml:space="preserve"> 3 «Целевые индикаторы (показатели) подпрограммы»</w:t>
      </w:r>
      <w:r w:rsidRPr="00BC1C62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BC1C62" w:rsidRDefault="00BC1C62" w:rsidP="00BC1C62">
      <w:pPr>
        <w:jc w:val="center"/>
        <w:rPr>
          <w:b/>
        </w:rPr>
      </w:pPr>
      <w:r>
        <w:rPr>
          <w:b/>
        </w:rPr>
        <w:t>«3. Целевые индикаторы (показатели) подпрограммы</w:t>
      </w:r>
    </w:p>
    <w:p w:rsidR="00BC1C62" w:rsidRPr="00BC1C62" w:rsidRDefault="00BC1C62" w:rsidP="00BC1C6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98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708"/>
        <w:gridCol w:w="1312"/>
        <w:gridCol w:w="1418"/>
        <w:gridCol w:w="1200"/>
      </w:tblGrid>
      <w:tr w:rsidR="00BC1C62" w:rsidTr="00BC1C62">
        <w:trPr>
          <w:cantSplit/>
          <w:trHeight w:val="4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C62" w:rsidRDefault="00BC1C62" w:rsidP="00BC1C62">
            <w:pPr>
              <w:jc w:val="center"/>
            </w:pPr>
            <w:r>
              <w:t>п/п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/>
        </w:tc>
        <w:tc>
          <w:tcPr>
            <w:tcW w:w="5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2 022 год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C1C62" w:rsidTr="00BC1C62">
        <w:trPr>
          <w:cantSplit/>
          <w:trHeight w:val="4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Укомплектованность педагогами по направлениям деятельности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r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C1C62" w:rsidTr="00BC1C62">
        <w:trPr>
          <w:cantSplit/>
          <w:trHeight w:val="5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 xml:space="preserve">Материально-техническое обеспечение </w:t>
            </w:r>
          </w:p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- МБУДО 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BC1C62" w:rsidRDefault="00BC1C62" w:rsidP="00BC1C62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both"/>
            </w:pPr>
            <w:r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BC1C62" w:rsidRDefault="00BC1C62" w:rsidP="00BC1C62">
            <w:pPr>
              <w:contextualSpacing/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1C62" w:rsidRPr="00E04F74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E04F74" w:rsidRDefault="00BC1C62" w:rsidP="00BC1C62">
            <w:pPr>
              <w:contextualSpacing/>
              <w:jc w:val="center"/>
            </w:pPr>
            <w:r w:rsidRPr="00E04F74">
              <w:rPr>
                <w:sz w:val="22"/>
                <w:szCs w:val="22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E04F74" w:rsidRDefault="00BC1C62" w:rsidP="00BC1C62">
            <w:pPr>
              <w:contextualSpacing/>
              <w:jc w:val="both"/>
            </w:pPr>
            <w:r w:rsidRPr="00E04F74">
              <w:rPr>
                <w:sz w:val="22"/>
                <w:szCs w:val="22"/>
              </w:rPr>
              <w:t xml:space="preserve">Количество зданий региональных и муниципальных детских школ искусств по видам искусств, в которых выполнены мероприятия по модернизации (единица)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E04F74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E04F74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E04F74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both"/>
            </w:pPr>
            <w:r>
              <w:t>Количество зданий, в которых выполнены мероприятия по у</w:t>
            </w:r>
            <w:r w:rsidRPr="00632C18">
              <w:t xml:space="preserve">крепление материально-технической базы </w:t>
            </w:r>
            <w:r>
              <w:t xml:space="preserve"> (единица)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C62" w:rsidTr="00BC1C62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contextualSpacing/>
              <w:jc w:val="both"/>
            </w:pPr>
            <w:r w:rsidRPr="00303403">
              <w:t xml:space="preserve">Уровень средней заработной платы </w:t>
            </w:r>
            <w:r w:rsidRPr="00303403">
              <w:rPr>
                <w:bCs/>
              </w:rPr>
              <w:t xml:space="preserve"> </w:t>
            </w:r>
            <w:r w:rsidRPr="006D0897">
              <w:t>педагогических работников муниципальных организаций дополнительного образования детей в сфере культуры и искусства</w:t>
            </w:r>
            <w:r>
              <w:t xml:space="preserve"> (руб.)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Default="00BC1C62" w:rsidP="00BC1C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C62" w:rsidRPr="0042413C" w:rsidRDefault="00BC1C62" w:rsidP="00BC1C62">
      <w:pPr>
        <w:contextualSpacing/>
      </w:pPr>
      <w:r w:rsidRPr="0042413C">
        <w:t>»</w:t>
      </w:r>
    </w:p>
    <w:p w:rsidR="00227D2C" w:rsidRDefault="00DB69A2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BC1C6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27D2C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227D2C" w:rsidRPr="005000AE" w:rsidRDefault="00DB69A2" w:rsidP="00227D2C">
      <w:pPr>
        <w:jc w:val="center"/>
        <w:rPr>
          <w:b/>
        </w:rPr>
      </w:pPr>
      <w:r>
        <w:rPr>
          <w:b/>
        </w:rPr>
        <w:t xml:space="preserve">« </w:t>
      </w:r>
      <w:r w:rsidR="00227D2C" w:rsidRPr="005000AE">
        <w:rPr>
          <w:b/>
        </w:rPr>
        <w:t xml:space="preserve">4. Ресурсное обеспечение подпрограммы </w:t>
      </w:r>
    </w:p>
    <w:p w:rsidR="00227D2C" w:rsidRDefault="00BC1C62" w:rsidP="00227D2C">
      <w:pPr>
        <w:jc w:val="right"/>
      </w:pPr>
      <w:r>
        <w:t>р</w:t>
      </w:r>
      <w:r w:rsidR="00227D2C" w:rsidRPr="005000AE">
        <w:t>ублей</w:t>
      </w:r>
    </w:p>
    <w:tbl>
      <w:tblPr>
        <w:tblpPr w:leftFromText="180" w:rightFromText="180" w:vertAnchor="text" w:horzAnchor="margin" w:tblpX="-696" w:tblpY="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20"/>
        <w:gridCol w:w="1383"/>
        <w:gridCol w:w="1701"/>
        <w:gridCol w:w="1701"/>
        <w:gridCol w:w="1701"/>
      </w:tblGrid>
      <w:tr w:rsidR="00BC1C62" w:rsidTr="00BC1C6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jc w:val="center"/>
              <w:rPr>
                <w:rFonts w:eastAsia="Calibri"/>
              </w:rPr>
            </w:pPr>
            <w:r w:rsidRPr="005E6EEF"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rPr>
                <w:rFonts w:eastAsia="Calibri"/>
              </w:rPr>
            </w:pPr>
            <w:r w:rsidRPr="005E6EEF">
              <w:rPr>
                <w:bCs/>
              </w:rPr>
              <w:t xml:space="preserve">Наименование мероприятия  </w:t>
            </w:r>
            <w:r w:rsidRPr="005E6EEF">
              <w:rPr>
                <w:bCs/>
              </w:rPr>
              <w:br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jc w:val="center"/>
              <w:rPr>
                <w:rFonts w:eastAsia="Calibri"/>
              </w:rPr>
            </w:pPr>
            <w:r w:rsidRPr="005E6EEF">
              <w:t>Исполни-тель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jc w:val="center"/>
            </w:pPr>
            <w:r w:rsidRPr="005E6EEF">
              <w:rPr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jc w:val="center"/>
            </w:pPr>
            <w:r w:rsidRPr="005E6EEF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keepNext/>
              <w:jc w:val="center"/>
            </w:pPr>
            <w:r w:rsidRPr="005E6EEF">
              <w:rPr>
                <w:bCs/>
              </w:rPr>
              <w:t>2022 год</w:t>
            </w:r>
          </w:p>
        </w:tc>
      </w:tr>
      <w:tr w:rsidR="00BC1C62" w:rsidRPr="00412196" w:rsidTr="00BC1C62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Подпрограмма, всего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</w:p>
          <w:p w:rsidR="00BC1C62" w:rsidRPr="005E6EEF" w:rsidRDefault="00BC1C62" w:rsidP="00BC1C62">
            <w:pPr>
              <w:jc w:val="center"/>
            </w:pPr>
            <w:r w:rsidRPr="005E6EEF">
              <w:t xml:space="preserve">Отдел культуры админист-рации городского округа </w:t>
            </w:r>
          </w:p>
          <w:p w:rsidR="00BC1C62" w:rsidRPr="005E6EEF" w:rsidRDefault="00BC1C62" w:rsidP="00BC1C62">
            <w:pPr>
              <w:jc w:val="center"/>
            </w:pPr>
            <w:r w:rsidRPr="005E6EEF">
              <w:t>Вичуга</w:t>
            </w:r>
          </w:p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  <w:highlight w:val="yellow"/>
              </w:rPr>
            </w:pPr>
            <w:r w:rsidRPr="005E6EEF">
              <w:rPr>
                <w:b/>
              </w:rPr>
              <w:t>48 168 175,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412196" w:rsidTr="00BC1C6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бюджет городского округа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  <w:r w:rsidRPr="005E6EEF">
              <w:rPr>
                <w:b/>
              </w:rPr>
              <w:t>13 534 294,18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412196" w:rsidTr="00BC1C6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  <w:r w:rsidRPr="005E6EEF">
              <w:rPr>
                <w:b/>
              </w:rPr>
              <w:t>17 273 222,0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 w:rsidRPr="005E6EEF">
              <w:t>17 360 659,00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412196" w:rsidTr="00BC1C62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 xml:space="preserve">Основное мероприятие </w:t>
            </w:r>
            <w:r w:rsidRPr="005E6EEF">
              <w:rPr>
                <w:bCs/>
              </w:rPr>
              <w:t>«</w:t>
            </w:r>
            <w:r w:rsidRPr="005E6EEF">
              <w:t xml:space="preserve">Дополнительное образование в </w:t>
            </w:r>
          </w:p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сфере культуры и искусства</w:t>
            </w:r>
            <w:r w:rsidRPr="005E6EEF">
              <w:rPr>
                <w:bCs/>
              </w:rPr>
              <w:t>»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</w:p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  <w:r w:rsidRPr="005E6EEF">
              <w:rPr>
                <w:b/>
              </w:rPr>
              <w:t>20 315 005,65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412196" w:rsidTr="00BC1C6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 xml:space="preserve">- бюджет городского округа 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  <w:r w:rsidRPr="005E6EEF">
              <w:rPr>
                <w:b/>
              </w:rPr>
              <w:t>13 009 668,65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2515DF" w:rsidTr="00BC1C6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b/>
              </w:rPr>
            </w:pPr>
            <w:r w:rsidRPr="005E6EEF">
              <w:rPr>
                <w:b/>
              </w:rPr>
              <w:t>7 305 337,00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</w:tr>
      <w:tr w:rsidR="00BC1C62" w:rsidRPr="002515DF" w:rsidTr="00BC1C6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</w:tr>
      <w:tr w:rsidR="00BC1C62" w:rsidRPr="00DE0438" w:rsidTr="00BC1C62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1.1.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Направление расходов «Дополнительное образование в сфере культуры и искусства»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5E6EEF">
              <w:rPr>
                <w:b/>
              </w:rPr>
              <w:t>12 625 177,23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DE0438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 xml:space="preserve">- бюджет городского округа 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  <w:r w:rsidRPr="005E6EEF">
              <w:rPr>
                <w:b/>
              </w:rPr>
              <w:t>12 625 177,23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11 303 084,31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highlight w:val="yellow"/>
              </w:rPr>
            </w:pPr>
            <w:r w:rsidRPr="005E6EEF">
              <w:t>11 284 570,81</w:t>
            </w:r>
          </w:p>
        </w:tc>
      </w:tr>
      <w:tr w:rsidR="00BC1C62" w:rsidRPr="002515DF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</w:tr>
      <w:tr w:rsidR="00BC1C62" w:rsidRPr="002515DF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</w:pPr>
            <w:r>
              <w:t>0,00</w:t>
            </w:r>
          </w:p>
        </w:tc>
      </w:tr>
      <w:tr w:rsidR="00BC1C62" w:rsidRPr="002A6A10" w:rsidTr="00BC1C62">
        <w:trPr>
          <w:trHeight w:val="24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lastRenderedPageBreak/>
              <w:t>1.2.</w:t>
            </w:r>
          </w:p>
          <w:p w:rsidR="00BC1C62" w:rsidRPr="005E6EEF" w:rsidRDefault="00BC1C62" w:rsidP="00BC1C62">
            <w:pPr>
              <w:jc w:val="right"/>
            </w:pPr>
          </w:p>
          <w:p w:rsidR="00BC1C62" w:rsidRPr="005E6EEF" w:rsidRDefault="00BC1C62" w:rsidP="00BC1C62">
            <w:pPr>
              <w:jc w:val="right"/>
            </w:pPr>
          </w:p>
          <w:p w:rsidR="00BC1C62" w:rsidRPr="005E6EEF" w:rsidRDefault="00BC1C62" w:rsidP="00BC1C62">
            <w:pPr>
              <w:jc w:val="right"/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 xml:space="preserve">Направление расходов  «Расходы, связанные с поэтапным доведением средней заработной </w:t>
            </w:r>
          </w:p>
          <w:p w:rsidR="00BC1C62" w:rsidRPr="005E6EEF" w:rsidRDefault="00BC1C62" w:rsidP="00BC1C62">
            <w:r w:rsidRPr="005E6EEF">
              <w:t xml:space="preserve">платы педагогическим работникам муниципальных организаций дополнительного </w:t>
            </w:r>
          </w:p>
          <w:p w:rsidR="00BC1C62" w:rsidRPr="005E6EEF" w:rsidRDefault="00BC1C62" w:rsidP="00BC1C62">
            <w:r w:rsidRPr="005E6EEF">
              <w:t xml:space="preserve">образования детей в сфере культуры и искусства до средней заработной платы учителей в </w:t>
            </w:r>
          </w:p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Ивановской области»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</w:p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</w:p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  <w:r w:rsidRPr="005E6EEF">
              <w:rPr>
                <w:b/>
              </w:rPr>
              <w:t>7</w:t>
            </w:r>
            <w:r w:rsidR="004079A9">
              <w:rPr>
                <w:b/>
              </w:rPr>
              <w:t xml:space="preserve"> </w:t>
            </w:r>
            <w:r w:rsidRPr="005E6EEF">
              <w:rPr>
                <w:b/>
              </w:rPr>
              <w:t>689 828,42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бюджет городского округа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  <w:r w:rsidRPr="005E6EEF">
              <w:rPr>
                <w:b/>
              </w:rPr>
              <w:t>384 491,42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  <w:rPr>
                <w:b/>
              </w:rPr>
            </w:pPr>
            <w:r w:rsidRPr="005E6EEF">
              <w:rPr>
                <w:b/>
              </w:rPr>
              <w:t>7 305 337,00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>
              <w:t>0,00</w:t>
            </w:r>
          </w:p>
        </w:tc>
      </w:tr>
      <w:tr w:rsidR="00BC1C62" w:rsidRPr="002515DF" w:rsidTr="00BC1C62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rPr>
                <w:rFonts w:eastAsia="Calibri"/>
              </w:rPr>
              <w:t>2.</w:t>
            </w: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Основное мероприятие</w:t>
            </w:r>
          </w:p>
          <w:p w:rsidR="00BC1C62" w:rsidRPr="005E6EEF" w:rsidRDefault="00BC1C62" w:rsidP="00BC1C62">
            <w:r w:rsidRPr="005E6EEF">
              <w:t xml:space="preserve">«Создание и укрепление материально-технической базы учреждений  дополнительного </w:t>
            </w:r>
          </w:p>
          <w:p w:rsidR="00BC1C62" w:rsidRPr="005E6EEF" w:rsidRDefault="00BC1C62" w:rsidP="00BC1C62">
            <w:r w:rsidRPr="005E6EEF">
              <w:t>образования детей в сфере культуры и искусства»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rFonts w:eastAsia="Calibri"/>
                <w:b/>
              </w:rPr>
            </w:pPr>
          </w:p>
          <w:p w:rsidR="00BC1C62" w:rsidRPr="00631F27" w:rsidRDefault="00BC1C62" w:rsidP="00BC1C62">
            <w:pPr>
              <w:jc w:val="center"/>
              <w:rPr>
                <w:rFonts w:eastAsia="Calibri"/>
                <w:b/>
              </w:rPr>
            </w:pPr>
            <w:r w:rsidRPr="00631F27">
              <w:rPr>
                <w:rFonts w:eastAsia="Calibri"/>
                <w:b/>
              </w:rPr>
              <w:t>27 853 169,57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rPr>
                <w:rFonts w:eastAsia="Calibri"/>
              </w:rPr>
              <w:t>0,00</w:t>
            </w:r>
          </w:p>
          <w:p w:rsidR="00BC1C62" w:rsidRPr="005E6EEF" w:rsidRDefault="00BC1C62" w:rsidP="00BC1C62">
            <w:pPr>
              <w:jc w:val="center"/>
            </w:pPr>
          </w:p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rPr>
                <w:rFonts w:eastAsia="Calibri"/>
              </w:rPr>
              <w:t>0,00</w:t>
            </w:r>
          </w:p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</w:tc>
      </w:tr>
      <w:tr w:rsidR="00BC1C62" w:rsidRPr="002515DF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 xml:space="preserve">- бюджет городского округа 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rFonts w:eastAsia="Calibri"/>
                <w:b/>
              </w:rPr>
            </w:pPr>
            <w:r w:rsidRPr="00631F27">
              <w:rPr>
                <w:rFonts w:eastAsia="Calibri"/>
                <w:b/>
              </w:rPr>
              <w:t>524 625,53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</w:tr>
      <w:tr w:rsidR="00BC1C62" w:rsidRPr="002515DF" w:rsidTr="00BC1C62">
        <w:trPr>
          <w:trHeight w:val="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rFonts w:eastAsia="Calibri"/>
                <w:b/>
              </w:rPr>
            </w:pPr>
            <w:r w:rsidRPr="00631F27">
              <w:rPr>
                <w:rFonts w:eastAsia="Calibri"/>
                <w:b/>
              </w:rPr>
              <w:t>9 967 885,04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0,00</w:t>
            </w:r>
          </w:p>
        </w:tc>
      </w:tr>
      <w:tr w:rsidR="00BC1C62" w:rsidRPr="002A6A10" w:rsidTr="00BC1C62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  <w:r w:rsidRPr="005E6EEF">
              <w:t>17 360 659,00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2.1.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Направление расходов «Модернизация  муниципальных детских школ искусств по видам искусств»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rFonts w:eastAsia="Calibri"/>
              </w:rPr>
            </w:pPr>
          </w:p>
          <w:p w:rsidR="00BC1C62" w:rsidRPr="005E6EEF" w:rsidRDefault="00BC1C62" w:rsidP="00BC1C62">
            <w:pPr>
              <w:jc w:val="center"/>
              <w:rPr>
                <w:b/>
              </w:rPr>
            </w:pPr>
            <w:r w:rsidRPr="005E6EEF">
              <w:rPr>
                <w:b/>
              </w:rPr>
              <w:t>18 736 149,53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бюджет городского округа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b/>
              </w:rPr>
            </w:pPr>
            <w:r w:rsidRPr="005E6EEF">
              <w:rPr>
                <w:b/>
              </w:rPr>
              <w:t>68 774,53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t>- областной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b/>
              </w:rPr>
            </w:pPr>
            <w:r w:rsidRPr="005E6EEF">
              <w:rPr>
                <w:b/>
              </w:rPr>
              <w:t>1 306 716,00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2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b/>
              </w:rPr>
            </w:pPr>
            <w:r w:rsidRPr="005E6EEF">
              <w:rPr>
                <w:b/>
              </w:rPr>
              <w:t>17 360 659,00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  <w:r w:rsidRPr="005E6EEF">
              <w:t>0,00</w:t>
            </w:r>
          </w:p>
        </w:tc>
      </w:tr>
      <w:tr w:rsidR="00BC1C62" w:rsidRPr="002A6A10" w:rsidTr="00BC1C62">
        <w:trPr>
          <w:trHeight w:val="109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  <w:r w:rsidRPr="005E6EEF">
              <w:rPr>
                <w:rFonts w:eastAsia="Calibri"/>
              </w:rPr>
              <w:t>2.2.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 xml:space="preserve">Направление расходов </w:t>
            </w:r>
          </w:p>
          <w:p w:rsidR="00BC1C62" w:rsidRPr="005E6EEF" w:rsidRDefault="00BC1C62" w:rsidP="00BC1C62">
            <w:r w:rsidRPr="005E6EEF"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</w:p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9 117 020,04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  <w:p w:rsidR="00BC1C62" w:rsidRPr="005E6EEF" w:rsidRDefault="00BC1C62" w:rsidP="00BC1C6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-бюджет городского округа Вичуга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455 851,00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областной бюджет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8 661 169,04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</w:tr>
      <w:tr w:rsidR="00BC1C62" w:rsidRPr="002A6A10" w:rsidTr="00BC1C62">
        <w:trPr>
          <w:trHeight w:val="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r w:rsidRPr="005E6EEF">
              <w:t>- федеральный бюджет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62" w:rsidRPr="005E6EEF" w:rsidRDefault="00BC1C62" w:rsidP="00BC1C62">
            <w:pPr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jc w:val="center"/>
              <w:rPr>
                <w:b/>
              </w:rPr>
            </w:pPr>
            <w:r w:rsidRPr="005E6EEF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5E6EEF" w:rsidRDefault="00BC1C62" w:rsidP="00BC1C62">
            <w:pPr>
              <w:spacing w:line="276" w:lineRule="auto"/>
              <w:jc w:val="center"/>
            </w:pPr>
          </w:p>
        </w:tc>
      </w:tr>
    </w:tbl>
    <w:p w:rsidR="00FB75A2" w:rsidRDefault="00DB69A2" w:rsidP="00485527">
      <w:pPr>
        <w:tabs>
          <w:tab w:val="left" w:pos="1920"/>
          <w:tab w:val="left" w:pos="9360"/>
        </w:tabs>
        <w:ind w:right="-5"/>
      </w:pPr>
      <w:r w:rsidRPr="00DB69A2">
        <w:t>»</w:t>
      </w:r>
    </w:p>
    <w:p w:rsidR="00973066" w:rsidRDefault="00973066" w:rsidP="0097306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C1C6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73066" w:rsidRDefault="00973066" w:rsidP="00E5626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C1C6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73066" w:rsidRPr="005000AE" w:rsidTr="0076674C">
        <w:tc>
          <w:tcPr>
            <w:tcW w:w="2518" w:type="dxa"/>
          </w:tcPr>
          <w:p w:rsidR="00973066" w:rsidRPr="005000AE" w:rsidRDefault="00973066" w:rsidP="0076674C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>2020 год</w:t>
            </w:r>
            <w:r w:rsidRPr="005000AE">
              <w:rPr>
                <w:sz w:val="22"/>
                <w:szCs w:val="22"/>
                <w:lang w:eastAsia="en-US"/>
              </w:rPr>
              <w:t xml:space="preserve"> </w:t>
            </w:r>
            <w:r w:rsidRPr="003B675D">
              <w:rPr>
                <w:sz w:val="22"/>
                <w:szCs w:val="22"/>
                <w:lang w:eastAsia="en-US"/>
              </w:rPr>
              <w:t>–</w:t>
            </w:r>
            <w:r w:rsidRPr="00631F27">
              <w:rPr>
                <w:b/>
                <w:sz w:val="22"/>
                <w:szCs w:val="22"/>
              </w:rPr>
              <w:t>36 227 464,01</w:t>
            </w:r>
            <w:r w:rsidR="00631F27">
              <w:rPr>
                <w:sz w:val="22"/>
                <w:szCs w:val="22"/>
                <w:lang w:eastAsia="en-US"/>
              </w:rPr>
              <w:t xml:space="preserve"> </w:t>
            </w:r>
            <w:r w:rsidRPr="00C149FF">
              <w:rPr>
                <w:sz w:val="22"/>
                <w:szCs w:val="22"/>
                <w:lang w:eastAsia="en-US"/>
              </w:rPr>
              <w:t>руб.,</w:t>
            </w:r>
            <w:r w:rsidRPr="00C149FF">
              <w:rPr>
                <w:color w:val="FF0000"/>
                <w:sz w:val="22"/>
                <w:szCs w:val="22"/>
              </w:rPr>
              <w:t xml:space="preserve"> 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2021 год</w:t>
            </w:r>
            <w:r w:rsidRPr="00C149FF">
              <w:rPr>
                <w:sz w:val="22"/>
                <w:szCs w:val="22"/>
                <w:lang w:eastAsia="en-US"/>
              </w:rPr>
              <w:t xml:space="preserve"> –</w:t>
            </w:r>
            <w:r w:rsidRPr="00C149FF">
              <w:rPr>
                <w:sz w:val="22"/>
                <w:szCs w:val="22"/>
              </w:rPr>
              <w:t>27 405 931,81</w:t>
            </w:r>
            <w:r w:rsidRPr="00C149FF">
              <w:rPr>
                <w:sz w:val="22"/>
                <w:szCs w:val="22"/>
                <w:lang w:eastAsia="en-US"/>
              </w:rPr>
              <w:t>руб.,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2022 год</w:t>
            </w:r>
            <w:r w:rsidRPr="00C149FF">
              <w:rPr>
                <w:sz w:val="22"/>
                <w:szCs w:val="22"/>
                <w:lang w:eastAsia="en-US"/>
              </w:rPr>
              <w:t xml:space="preserve"> –</w:t>
            </w:r>
            <w:r w:rsidRPr="00C149FF">
              <w:rPr>
                <w:sz w:val="22"/>
                <w:szCs w:val="22"/>
              </w:rPr>
              <w:t xml:space="preserve">27 283 926,30 </w:t>
            </w:r>
            <w:r w:rsidRPr="00C149FF">
              <w:rPr>
                <w:sz w:val="22"/>
                <w:szCs w:val="22"/>
                <w:lang w:eastAsia="en-US"/>
              </w:rPr>
              <w:t>руб.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2020 год</w:t>
            </w:r>
            <w:r w:rsidRPr="00C149FF">
              <w:rPr>
                <w:sz w:val="22"/>
                <w:szCs w:val="22"/>
                <w:lang w:eastAsia="en-US"/>
              </w:rPr>
              <w:t xml:space="preserve"> –</w:t>
            </w:r>
            <w:r w:rsidRPr="00631F27">
              <w:rPr>
                <w:b/>
                <w:sz w:val="22"/>
                <w:szCs w:val="22"/>
              </w:rPr>
              <w:t>32 748 184,04</w:t>
            </w:r>
            <w:r w:rsidR="00631F27">
              <w:rPr>
                <w:sz w:val="22"/>
                <w:szCs w:val="22"/>
                <w:lang w:eastAsia="en-US"/>
              </w:rPr>
              <w:t xml:space="preserve"> </w:t>
            </w:r>
            <w:r w:rsidRPr="00C149FF">
              <w:rPr>
                <w:sz w:val="22"/>
                <w:szCs w:val="22"/>
                <w:lang w:eastAsia="en-US"/>
              </w:rPr>
              <w:t>руб.,</w:t>
            </w:r>
            <w:r w:rsidRPr="00C149FF">
              <w:rPr>
                <w:color w:val="FF0000"/>
                <w:sz w:val="22"/>
                <w:szCs w:val="22"/>
              </w:rPr>
              <w:t xml:space="preserve"> 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2021 год</w:t>
            </w:r>
            <w:r w:rsidRPr="00C149FF">
              <w:rPr>
                <w:sz w:val="22"/>
                <w:szCs w:val="22"/>
                <w:lang w:eastAsia="en-US"/>
              </w:rPr>
              <w:t xml:space="preserve"> –</w:t>
            </w:r>
            <w:r w:rsidRPr="00C149FF">
              <w:rPr>
                <w:sz w:val="22"/>
                <w:szCs w:val="22"/>
              </w:rPr>
              <w:t>27 405 931,81</w:t>
            </w:r>
            <w:r w:rsidRPr="003B675D">
              <w:rPr>
                <w:sz w:val="22"/>
                <w:szCs w:val="22"/>
              </w:rPr>
              <w:t xml:space="preserve"> </w:t>
            </w:r>
            <w:r w:rsidRPr="003B675D">
              <w:rPr>
                <w:sz w:val="22"/>
                <w:szCs w:val="22"/>
                <w:lang w:eastAsia="en-US"/>
              </w:rPr>
              <w:t>руб.,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2022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3B675D">
              <w:rPr>
                <w:sz w:val="22"/>
                <w:szCs w:val="22"/>
              </w:rPr>
              <w:t xml:space="preserve">27 283 926,30 </w:t>
            </w:r>
            <w:r w:rsidRPr="003B675D">
              <w:rPr>
                <w:sz w:val="22"/>
                <w:szCs w:val="22"/>
                <w:lang w:eastAsia="en-US"/>
              </w:rPr>
              <w:t>руб.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Областной бюджет</w:t>
            </w:r>
            <w:r w:rsidRPr="00E744DC">
              <w:rPr>
                <w:i/>
                <w:sz w:val="22"/>
                <w:szCs w:val="22"/>
                <w:lang w:eastAsia="en-US"/>
              </w:rPr>
              <w:t>:</w:t>
            </w:r>
          </w:p>
          <w:p w:rsidR="00BC1C62" w:rsidRPr="005000AE" w:rsidRDefault="00BC1C62" w:rsidP="00BC1C62">
            <w:pPr>
              <w:rPr>
                <w:lang w:eastAsia="en-US"/>
              </w:rPr>
            </w:pPr>
            <w:r w:rsidRPr="00E744DC">
              <w:rPr>
                <w:i/>
                <w:sz w:val="22"/>
                <w:szCs w:val="22"/>
                <w:lang w:eastAsia="en-US"/>
              </w:rPr>
              <w:lastRenderedPageBreak/>
              <w:t xml:space="preserve">2020 год </w:t>
            </w:r>
            <w:r w:rsidRPr="00E744DC">
              <w:rPr>
                <w:sz w:val="22"/>
                <w:szCs w:val="22"/>
                <w:lang w:eastAsia="en-US"/>
              </w:rPr>
              <w:t xml:space="preserve">– </w:t>
            </w:r>
            <w:r w:rsidRPr="00631F27">
              <w:rPr>
                <w:b/>
                <w:sz w:val="22"/>
                <w:szCs w:val="22"/>
              </w:rPr>
              <w:t>3 479 279,97</w:t>
            </w: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E744DC">
              <w:rPr>
                <w:sz w:val="22"/>
                <w:szCs w:val="22"/>
                <w:lang w:eastAsia="en-US"/>
              </w:rPr>
              <w:t>руб</w:t>
            </w:r>
            <w:r w:rsidRPr="005000AE">
              <w:rPr>
                <w:sz w:val="22"/>
                <w:szCs w:val="22"/>
                <w:lang w:eastAsia="en-US"/>
              </w:rPr>
              <w:t>.,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>2021 год</w:t>
            </w:r>
            <w:r w:rsidRPr="005000AE">
              <w:rPr>
                <w:sz w:val="22"/>
                <w:szCs w:val="22"/>
                <w:lang w:eastAsia="en-US"/>
              </w:rPr>
              <w:t>– 0,00 руб.,</w:t>
            </w:r>
          </w:p>
          <w:p w:rsidR="00973066" w:rsidRPr="005000AE" w:rsidRDefault="00BC1C62" w:rsidP="00BC1C62">
            <w:r w:rsidRPr="005000AE">
              <w:rPr>
                <w:i/>
                <w:sz w:val="22"/>
                <w:szCs w:val="22"/>
                <w:lang w:eastAsia="en-US"/>
              </w:rPr>
              <w:t>2022 год</w:t>
            </w:r>
            <w:r w:rsidRPr="005000AE">
              <w:rPr>
                <w:sz w:val="22"/>
                <w:szCs w:val="22"/>
                <w:lang w:eastAsia="en-US"/>
              </w:rPr>
              <w:t>– 0,00 руб.</w:t>
            </w:r>
          </w:p>
        </w:tc>
      </w:tr>
    </w:tbl>
    <w:p w:rsidR="00973066" w:rsidRDefault="00973066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BC1C6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973066" w:rsidRPr="005000AE" w:rsidRDefault="00973066" w:rsidP="00973066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73066" w:rsidRDefault="00973066" w:rsidP="00973066">
      <w:pPr>
        <w:jc w:val="right"/>
      </w:pPr>
      <w:r>
        <w:t>р</w:t>
      </w:r>
      <w:r w:rsidRPr="005000AE">
        <w:t>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417"/>
        <w:gridCol w:w="1560"/>
        <w:gridCol w:w="1559"/>
        <w:gridCol w:w="1559"/>
      </w:tblGrid>
      <w:tr w:rsidR="00BC1C62" w:rsidRPr="005000AE" w:rsidTr="00BC1C62">
        <w:tc>
          <w:tcPr>
            <w:tcW w:w="709" w:type="dxa"/>
          </w:tcPr>
          <w:p w:rsidR="00BC1C62" w:rsidRPr="005000AE" w:rsidRDefault="00BC1C62" w:rsidP="00BC1C62">
            <w:pPr>
              <w:jc w:val="center"/>
            </w:pPr>
            <w:r w:rsidRPr="005000AE">
              <w:t>№ п/п</w:t>
            </w:r>
          </w:p>
        </w:tc>
        <w:tc>
          <w:tcPr>
            <w:tcW w:w="3970" w:type="dxa"/>
            <w:gridSpan w:val="2"/>
          </w:tcPr>
          <w:p w:rsidR="00BC1C62" w:rsidRPr="005000AE" w:rsidRDefault="00BC1C62" w:rsidP="00BC1C62">
            <w:pPr>
              <w:jc w:val="center"/>
            </w:pPr>
            <w:r w:rsidRPr="005000AE">
              <w:t>Наименование мероприятия/ Источник ресурсного обеспечения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Испол-нитель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2022 год</w:t>
            </w:r>
          </w:p>
        </w:tc>
      </w:tr>
      <w:tr w:rsidR="00BC1C62" w:rsidRPr="00C149FF" w:rsidTr="00BC1C6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Подпрограмма, всего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  <w:highlight w:val="cyan"/>
              </w:rPr>
            </w:pPr>
            <w:r w:rsidRPr="00631F27">
              <w:rPr>
                <w:b/>
                <w:sz w:val="22"/>
                <w:szCs w:val="22"/>
              </w:rPr>
              <w:t>36 227 464,01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27 283 926,30</w:t>
            </w:r>
          </w:p>
        </w:tc>
      </w:tr>
      <w:tr w:rsidR="00BC1C62" w:rsidRPr="00C149FF" w:rsidTr="00BC1C6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  <w:sz w:val="22"/>
                <w:szCs w:val="22"/>
              </w:rPr>
              <w:t>32 748 184,04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27 283 926,30</w:t>
            </w:r>
          </w:p>
        </w:tc>
      </w:tr>
      <w:tr w:rsidR="00BC1C62" w:rsidRPr="00C149FF" w:rsidTr="00BC1C6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  <w:highlight w:val="cyan"/>
              </w:rPr>
            </w:pPr>
            <w:r w:rsidRPr="00631F27">
              <w:rPr>
                <w:b/>
                <w:sz w:val="22"/>
                <w:szCs w:val="22"/>
              </w:rPr>
              <w:t>3 479 279,97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</w:tr>
      <w:tr w:rsidR="00BC1C62" w:rsidRPr="00C149FF" w:rsidTr="00BC1C6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  <w:p w:rsidR="00BC1C62" w:rsidRPr="005000AE" w:rsidRDefault="00BC1C62" w:rsidP="00BC1C62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highlight w:val="cyan"/>
              </w:rPr>
            </w:pPr>
          </w:p>
          <w:p w:rsidR="00BC1C62" w:rsidRPr="00631F27" w:rsidRDefault="00BC1C62" w:rsidP="00BC1C62">
            <w:pPr>
              <w:jc w:val="center"/>
              <w:rPr>
                <w:b/>
                <w:highlight w:val="cyan"/>
              </w:rPr>
            </w:pPr>
            <w:r w:rsidRPr="00631F27">
              <w:rPr>
                <w:b/>
                <w:sz w:val="22"/>
                <w:szCs w:val="22"/>
              </w:rPr>
              <w:t>36 227 464,01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27 283 926,30</w:t>
            </w:r>
          </w:p>
        </w:tc>
      </w:tr>
      <w:tr w:rsidR="00BC1C62" w:rsidRPr="00C149FF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  <w:sz w:val="22"/>
                <w:szCs w:val="22"/>
              </w:rPr>
              <w:t>32 748 184,04</w:t>
            </w:r>
          </w:p>
          <w:p w:rsidR="00BC1C62" w:rsidRPr="00631F27" w:rsidRDefault="00BC1C62" w:rsidP="00BC1C62">
            <w:pPr>
              <w:jc w:val="center"/>
              <w:rPr>
                <w:highlight w:val="cyan"/>
              </w:rPr>
            </w:pPr>
          </w:p>
          <w:p w:rsidR="00BC1C62" w:rsidRPr="00631F27" w:rsidRDefault="00BC1C62" w:rsidP="00BC1C62">
            <w:pPr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27 283 926,30</w:t>
            </w:r>
          </w:p>
        </w:tc>
      </w:tr>
      <w:tr w:rsidR="00BC1C62" w:rsidRPr="00C149FF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1560" w:type="dxa"/>
          </w:tcPr>
          <w:p w:rsidR="00BC1C62" w:rsidRPr="00631F27" w:rsidRDefault="00BC1C62" w:rsidP="00631F27">
            <w:pPr>
              <w:jc w:val="center"/>
              <w:rPr>
                <w:highlight w:val="cyan"/>
              </w:rPr>
            </w:pPr>
            <w:r w:rsidRPr="00631F27">
              <w:rPr>
                <w:b/>
                <w:sz w:val="22"/>
                <w:szCs w:val="22"/>
              </w:rPr>
              <w:t>3 479 279,97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</w:tr>
      <w:tr w:rsidR="00BC1C62" w:rsidRPr="00C149FF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  <w:p w:rsidR="00BC1C62" w:rsidRPr="005000AE" w:rsidRDefault="00BC1C62" w:rsidP="00BC1C62">
            <w:pPr>
              <w:jc w:val="center"/>
            </w:pPr>
            <w:r w:rsidRPr="005000AE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образовани</w:t>
            </w:r>
            <w:r w:rsidRPr="005000A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>админист-рации городского округа Вичуга</w:t>
            </w:r>
          </w:p>
        </w:tc>
        <w:tc>
          <w:tcPr>
            <w:tcW w:w="1560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  <w:r w:rsidRPr="00631F27">
              <w:rPr>
                <w:b/>
                <w:sz w:val="22"/>
                <w:szCs w:val="22"/>
              </w:rPr>
              <w:t>6 017 119,75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5 527 839,67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5 495 063,03</w:t>
            </w:r>
          </w:p>
        </w:tc>
      </w:tr>
      <w:tr w:rsidR="00BC1C62" w:rsidRPr="00C149FF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  <w:sz w:val="22"/>
                <w:szCs w:val="22"/>
              </w:rPr>
              <w:t>6 017 119,75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5 527 839,67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5 495 063,03</w:t>
            </w:r>
          </w:p>
        </w:tc>
      </w:tr>
      <w:tr w:rsidR="00BC1C62" w:rsidRPr="00C149FF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</w:tr>
      <w:tr w:rsidR="00BC1C62" w:rsidRPr="00C149FF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Направление расходов </w:t>
            </w:r>
            <w:r>
              <w:rPr>
                <w:sz w:val="22"/>
                <w:szCs w:val="22"/>
              </w:rPr>
              <w:t xml:space="preserve">«Расходы, связанные </w:t>
            </w:r>
            <w:r w:rsidRPr="005000AE"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  <w:rPr>
                <w:b/>
              </w:rPr>
            </w:pPr>
            <w:r w:rsidRPr="00F026DE">
              <w:rPr>
                <w:b/>
                <w:sz w:val="22"/>
                <w:szCs w:val="22"/>
              </w:rPr>
              <w:t>1 492 090,16</w:t>
            </w:r>
          </w:p>
          <w:p w:rsidR="00BC1C62" w:rsidRPr="00F026DE" w:rsidRDefault="00BC1C62" w:rsidP="00BC1C6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0,00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  <w:sz w:val="22"/>
                <w:szCs w:val="22"/>
              </w:rPr>
              <w:t>74 604,51</w:t>
            </w:r>
          </w:p>
          <w:p w:rsidR="00BC1C62" w:rsidRPr="00631F27" w:rsidRDefault="00BC1C62" w:rsidP="00BC1C6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60" w:type="dxa"/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  <w:sz w:val="22"/>
                <w:szCs w:val="22"/>
              </w:rPr>
              <w:t>1 417 485,65</w:t>
            </w:r>
          </w:p>
          <w:p w:rsidR="00BC1C62" w:rsidRPr="00631F27" w:rsidRDefault="00BC1C62" w:rsidP="00BC1C6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BC1C62" w:rsidRPr="00280B4A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  <w:p w:rsidR="00BC1C62" w:rsidRPr="005000AE" w:rsidRDefault="00BC1C62" w:rsidP="00BC1C62">
            <w:pPr>
              <w:jc w:val="both"/>
            </w:pPr>
            <w:r w:rsidRPr="005000AE"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  <w:p w:rsidR="00BC1C62" w:rsidRPr="005000AE" w:rsidRDefault="00BC1C62" w:rsidP="00BC1C62">
            <w:pPr>
              <w:jc w:val="center"/>
            </w:pPr>
          </w:p>
          <w:p w:rsidR="00BC1C62" w:rsidRPr="005000AE" w:rsidRDefault="00BC1C62" w:rsidP="00BC1C62">
            <w:pPr>
              <w:jc w:val="center"/>
            </w:pPr>
          </w:p>
          <w:p w:rsidR="00BC1C62" w:rsidRPr="005000AE" w:rsidRDefault="00BC1C62" w:rsidP="00BC1C62">
            <w:pPr>
              <w:jc w:val="center"/>
            </w:pPr>
            <w:r w:rsidRPr="005000AE">
              <w:rPr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  <w:rPr>
                <w:b/>
              </w:rPr>
            </w:pPr>
            <w:r w:rsidRPr="00F026DE">
              <w:rPr>
                <w:b/>
                <w:sz w:val="22"/>
                <w:szCs w:val="22"/>
              </w:rPr>
              <w:t>26 547 944,29</w:t>
            </w:r>
          </w:p>
        </w:tc>
        <w:tc>
          <w:tcPr>
            <w:tcW w:w="1559" w:type="dxa"/>
          </w:tcPr>
          <w:p w:rsidR="00BC1C62" w:rsidRPr="00C149FF" w:rsidRDefault="00BC1C62" w:rsidP="00BC1C62">
            <w:pPr>
              <w:jc w:val="center"/>
            </w:pPr>
          </w:p>
          <w:p w:rsidR="00BC1C62" w:rsidRPr="00C149FF" w:rsidRDefault="00BC1C62" w:rsidP="00BC1C62">
            <w:pPr>
              <w:jc w:val="center"/>
            </w:pPr>
            <w:r w:rsidRPr="00C149FF">
              <w:rPr>
                <w:sz w:val="22"/>
                <w:szCs w:val="22"/>
              </w:rPr>
              <w:t>21 878 092,14</w:t>
            </w:r>
          </w:p>
        </w:tc>
        <w:tc>
          <w:tcPr>
            <w:tcW w:w="1559" w:type="dxa"/>
          </w:tcPr>
          <w:p w:rsidR="00BC1C62" w:rsidRPr="00280B4A" w:rsidRDefault="00BC1C62" w:rsidP="00BC1C62">
            <w:pPr>
              <w:jc w:val="center"/>
            </w:pPr>
          </w:p>
          <w:p w:rsidR="00BC1C62" w:rsidRPr="00280B4A" w:rsidRDefault="00BC1C62" w:rsidP="00BC1C62">
            <w:pPr>
              <w:jc w:val="center"/>
            </w:pPr>
            <w:r w:rsidRPr="00280B4A">
              <w:rPr>
                <w:sz w:val="22"/>
                <w:szCs w:val="22"/>
              </w:rPr>
              <w:t>21 788 863,27</w:t>
            </w:r>
          </w:p>
        </w:tc>
      </w:tr>
      <w:tr w:rsidR="00BC1C62" w:rsidRPr="00280B4A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ind w:hanging="84"/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</w:pPr>
            <w:r w:rsidRPr="00F026DE">
              <w:rPr>
                <w:b/>
                <w:sz w:val="22"/>
                <w:szCs w:val="22"/>
              </w:rPr>
              <w:t>26 547 944,29</w:t>
            </w:r>
          </w:p>
        </w:tc>
        <w:tc>
          <w:tcPr>
            <w:tcW w:w="1559" w:type="dxa"/>
          </w:tcPr>
          <w:p w:rsidR="00BC1C62" w:rsidRPr="00280B4A" w:rsidRDefault="00BC1C62" w:rsidP="00BC1C62">
            <w:pPr>
              <w:jc w:val="center"/>
            </w:pPr>
            <w:r w:rsidRPr="00280B4A">
              <w:rPr>
                <w:sz w:val="22"/>
                <w:szCs w:val="22"/>
              </w:rPr>
              <w:t>21 878 092,14</w:t>
            </w:r>
          </w:p>
        </w:tc>
        <w:tc>
          <w:tcPr>
            <w:tcW w:w="1559" w:type="dxa"/>
          </w:tcPr>
          <w:p w:rsidR="00BC1C62" w:rsidRPr="00280B4A" w:rsidRDefault="00BC1C62" w:rsidP="00BC1C62">
            <w:pPr>
              <w:jc w:val="center"/>
            </w:pPr>
            <w:r w:rsidRPr="00280B4A">
              <w:rPr>
                <w:sz w:val="22"/>
                <w:szCs w:val="22"/>
              </w:rPr>
              <w:t>21 788 863,27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ind w:hanging="84"/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</w:pPr>
            <w:r w:rsidRPr="00F026D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Направление расходов </w:t>
            </w:r>
            <w:r>
              <w:rPr>
                <w:sz w:val="22"/>
                <w:szCs w:val="22"/>
              </w:rPr>
              <w:t xml:space="preserve">«Расходы, связанные </w:t>
            </w:r>
            <w:r w:rsidRPr="005000AE">
              <w:t xml:space="preserve">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</w:t>
            </w:r>
            <w:r w:rsidRPr="005000AE">
              <w:lastRenderedPageBreak/>
              <w:t>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ind w:hanging="84"/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</w:pPr>
          </w:p>
          <w:p w:rsidR="00BC1C62" w:rsidRPr="00F026DE" w:rsidRDefault="00BC1C62" w:rsidP="00BC1C62">
            <w:pPr>
              <w:jc w:val="center"/>
              <w:rPr>
                <w:b/>
              </w:rPr>
            </w:pPr>
            <w:r w:rsidRPr="00F026DE">
              <w:rPr>
                <w:b/>
                <w:sz w:val="22"/>
                <w:szCs w:val="22"/>
              </w:rPr>
              <w:t>2 170 309,81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ind w:hanging="84"/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  <w:rPr>
                <w:b/>
              </w:rPr>
            </w:pPr>
            <w:r w:rsidRPr="00F026DE">
              <w:rPr>
                <w:b/>
                <w:sz w:val="22"/>
                <w:szCs w:val="22"/>
              </w:rPr>
              <w:t>108 515,49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BC1C62" w:rsidRPr="00E744DC" w:rsidTr="00BC1C62">
        <w:tc>
          <w:tcPr>
            <w:tcW w:w="70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ind w:hanging="84"/>
              <w:jc w:val="center"/>
            </w:pPr>
          </w:p>
        </w:tc>
        <w:tc>
          <w:tcPr>
            <w:tcW w:w="1560" w:type="dxa"/>
          </w:tcPr>
          <w:p w:rsidR="00BC1C62" w:rsidRPr="00F026DE" w:rsidRDefault="00BC1C62" w:rsidP="00BC1C62">
            <w:pPr>
              <w:jc w:val="center"/>
              <w:rPr>
                <w:b/>
              </w:rPr>
            </w:pPr>
            <w:r w:rsidRPr="00F026DE">
              <w:rPr>
                <w:b/>
                <w:sz w:val="22"/>
                <w:szCs w:val="22"/>
              </w:rPr>
              <w:t>2 061 794,32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</w:tbl>
    <w:p w:rsidR="00973066" w:rsidRDefault="00BC1C62" w:rsidP="00485527">
      <w:pPr>
        <w:tabs>
          <w:tab w:val="left" w:pos="1920"/>
          <w:tab w:val="left" w:pos="9360"/>
        </w:tabs>
        <w:ind w:right="-5"/>
      </w:pPr>
      <w:r>
        <w:t>»</w:t>
      </w:r>
    </w:p>
    <w:p w:rsidR="00644E20" w:rsidRDefault="00644E20" w:rsidP="00644E2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7306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В приложении № 6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644E20" w:rsidRDefault="00644E20" w:rsidP="00E5626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7306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644E20" w:rsidRPr="005000AE" w:rsidTr="0076674C">
        <w:tc>
          <w:tcPr>
            <w:tcW w:w="2518" w:type="dxa"/>
          </w:tcPr>
          <w:p w:rsidR="00644E20" w:rsidRPr="005000AE" w:rsidRDefault="00644E20" w:rsidP="0076674C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BC1C62" w:rsidRPr="006963DB" w:rsidRDefault="00BC1C62" w:rsidP="00BC1C62">
            <w:pPr>
              <w:rPr>
                <w:b/>
                <w:color w:val="FF0000"/>
              </w:rPr>
            </w:pPr>
            <w:r w:rsidRPr="00E744DC">
              <w:rPr>
                <w:i/>
                <w:lang w:eastAsia="en-US"/>
              </w:rPr>
              <w:t>2020 год</w:t>
            </w:r>
            <w:r w:rsidRPr="00E744DC">
              <w:rPr>
                <w:lang w:eastAsia="en-US"/>
              </w:rPr>
              <w:t xml:space="preserve"> </w:t>
            </w:r>
            <w:r w:rsidRPr="00AB7482">
              <w:rPr>
                <w:lang w:eastAsia="en-US"/>
              </w:rPr>
              <w:t xml:space="preserve">– </w:t>
            </w:r>
            <w:r w:rsidRPr="00631F27">
              <w:rPr>
                <w:b/>
              </w:rPr>
              <w:t>2 667 106,75</w:t>
            </w:r>
            <w:r w:rsidRPr="006963DB">
              <w:rPr>
                <w:b/>
                <w:color w:val="FF0000"/>
              </w:rPr>
              <w:t xml:space="preserve"> </w:t>
            </w:r>
            <w:r w:rsidRPr="00631F27">
              <w:rPr>
                <w:lang w:eastAsia="en-US"/>
              </w:rPr>
              <w:t>руб.,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2021 год</w:t>
            </w:r>
            <w:r w:rsidRPr="008A634F">
              <w:rPr>
                <w:lang w:eastAsia="en-US"/>
              </w:rPr>
              <w:t xml:space="preserve"> – </w:t>
            </w:r>
            <w:r w:rsidRPr="008A634F">
              <w:t xml:space="preserve"> 2 244 558,56 </w:t>
            </w:r>
            <w:r w:rsidRPr="008A634F">
              <w:rPr>
                <w:lang w:eastAsia="en-US"/>
              </w:rPr>
              <w:t>руб.,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2022 год</w:t>
            </w:r>
            <w:r w:rsidRPr="008A634F">
              <w:rPr>
                <w:lang w:eastAsia="en-US"/>
              </w:rPr>
              <w:t xml:space="preserve"> – </w:t>
            </w:r>
            <w:r w:rsidRPr="008A634F">
              <w:t xml:space="preserve">2 222 805,96 </w:t>
            </w:r>
            <w:r w:rsidRPr="008A634F">
              <w:rPr>
                <w:lang w:eastAsia="en-US"/>
              </w:rPr>
              <w:t>руб.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34F">
              <w:rPr>
                <w:i/>
                <w:lang w:eastAsia="en-US"/>
              </w:rPr>
              <w:t>Бюджет городского округа:</w:t>
            </w:r>
          </w:p>
          <w:p w:rsidR="00BC1C62" w:rsidRPr="008A634F" w:rsidRDefault="00BC1C62" w:rsidP="00BC1C62">
            <w:pPr>
              <w:rPr>
                <w:color w:val="000000" w:themeColor="text1"/>
              </w:rPr>
            </w:pPr>
            <w:r w:rsidRPr="008A634F">
              <w:rPr>
                <w:i/>
                <w:lang w:eastAsia="en-US"/>
              </w:rPr>
              <w:t>2020 год</w:t>
            </w:r>
            <w:r>
              <w:rPr>
                <w:i/>
                <w:lang w:eastAsia="en-US"/>
              </w:rPr>
              <w:t xml:space="preserve"> </w:t>
            </w:r>
            <w:r w:rsidRPr="008A634F">
              <w:rPr>
                <w:i/>
                <w:lang w:eastAsia="en-US"/>
              </w:rPr>
              <w:t>–</w:t>
            </w:r>
            <w:r w:rsidRPr="008A634F">
              <w:rPr>
                <w:lang w:eastAsia="en-US"/>
              </w:rPr>
              <w:t xml:space="preserve"> </w:t>
            </w:r>
            <w:r w:rsidRPr="00631F27">
              <w:rPr>
                <w:b/>
              </w:rPr>
              <w:t>1 752 577,75</w:t>
            </w:r>
            <w:r>
              <w:rPr>
                <w:b/>
                <w:color w:val="FF0000"/>
              </w:rPr>
              <w:t xml:space="preserve"> </w:t>
            </w:r>
            <w:r w:rsidRPr="008A634F">
              <w:rPr>
                <w:color w:val="000000" w:themeColor="text1"/>
                <w:lang w:eastAsia="en-US"/>
              </w:rPr>
              <w:t>руб.,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2021 год</w:t>
            </w:r>
            <w:r w:rsidRPr="008A634F">
              <w:rPr>
                <w:lang w:eastAsia="en-US"/>
              </w:rPr>
              <w:t xml:space="preserve"> – </w:t>
            </w:r>
            <w:r w:rsidRPr="008A634F">
              <w:t>1 329 798,56</w:t>
            </w:r>
            <w:r w:rsidRPr="003B675D">
              <w:t xml:space="preserve"> </w:t>
            </w:r>
            <w:r w:rsidRPr="003B675D">
              <w:rPr>
                <w:lang w:eastAsia="en-US"/>
              </w:rPr>
              <w:t>руб.,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</w:t>
            </w:r>
            <w:r w:rsidRPr="003B675D">
              <w:t xml:space="preserve">1 308 045,96 </w:t>
            </w:r>
            <w:r w:rsidRPr="003B675D">
              <w:rPr>
                <w:lang w:eastAsia="en-US"/>
              </w:rPr>
              <w:t>руб.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Областной бюджет:</w:t>
            </w:r>
          </w:p>
          <w:p w:rsidR="00BC1C62" w:rsidRPr="006963DB" w:rsidRDefault="00BC1C62" w:rsidP="00BC1C62">
            <w:pPr>
              <w:rPr>
                <w:b/>
                <w:lang w:eastAsia="en-US"/>
              </w:rPr>
            </w:pPr>
            <w:r w:rsidRPr="006963DB">
              <w:rPr>
                <w:i/>
                <w:lang w:eastAsia="en-US"/>
              </w:rPr>
              <w:t xml:space="preserve">2020 год </w:t>
            </w:r>
            <w:r w:rsidRPr="006963DB">
              <w:rPr>
                <w:lang w:eastAsia="en-US"/>
              </w:rPr>
              <w:t>–</w:t>
            </w:r>
            <w:r w:rsidRPr="006963DB">
              <w:rPr>
                <w:b/>
                <w:lang w:eastAsia="en-US"/>
              </w:rPr>
              <w:t xml:space="preserve"> </w:t>
            </w:r>
            <w:r w:rsidRPr="006963DB">
              <w:rPr>
                <w:b/>
              </w:rPr>
              <w:t xml:space="preserve">914 529 </w:t>
            </w:r>
            <w:r w:rsidRPr="006963DB">
              <w:rPr>
                <w:b/>
                <w:lang w:eastAsia="en-US"/>
              </w:rPr>
              <w:t>руб.,</w:t>
            </w:r>
          </w:p>
          <w:p w:rsidR="00BC1C62" w:rsidRPr="003B675D" w:rsidRDefault="00BC1C62" w:rsidP="00BC1C62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 xml:space="preserve">– </w:t>
            </w:r>
            <w:r w:rsidRPr="003B675D">
              <w:t xml:space="preserve">914 760,00 </w:t>
            </w:r>
            <w:r w:rsidRPr="003B675D">
              <w:rPr>
                <w:lang w:eastAsia="en-US"/>
              </w:rPr>
              <w:t>руб.,</w:t>
            </w:r>
          </w:p>
          <w:p w:rsidR="00644E20" w:rsidRPr="005000AE" w:rsidRDefault="00BC1C62" w:rsidP="00BC1C62">
            <w:r w:rsidRPr="003B675D">
              <w:rPr>
                <w:i/>
                <w:lang w:eastAsia="en-US"/>
              </w:rPr>
              <w:t xml:space="preserve">2022 год </w:t>
            </w:r>
            <w:r w:rsidRPr="003B675D">
              <w:rPr>
                <w:lang w:eastAsia="en-US"/>
              </w:rPr>
              <w:t xml:space="preserve">– </w:t>
            </w:r>
            <w:r w:rsidRPr="003B675D">
              <w:t>914 760,00</w:t>
            </w:r>
            <w:r>
              <w:rPr>
                <w:b/>
              </w:rPr>
              <w:t xml:space="preserve"> </w:t>
            </w:r>
            <w:r w:rsidRPr="00E744DC">
              <w:rPr>
                <w:lang w:eastAsia="en-US"/>
              </w:rPr>
              <w:t>руб.</w:t>
            </w:r>
          </w:p>
        </w:tc>
      </w:tr>
    </w:tbl>
    <w:p w:rsidR="00644E20" w:rsidRDefault="00644E20" w:rsidP="00485527">
      <w:pPr>
        <w:tabs>
          <w:tab w:val="left" w:pos="1920"/>
          <w:tab w:val="left" w:pos="9360"/>
        </w:tabs>
        <w:ind w:right="-5"/>
      </w:pPr>
    </w:p>
    <w:p w:rsidR="00644E20" w:rsidRDefault="00644E20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7306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E97A3F" w:rsidRDefault="00E97A3F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4E20" w:rsidRPr="005000AE" w:rsidRDefault="00644E20" w:rsidP="00644E20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644E20" w:rsidRDefault="00BC1C62" w:rsidP="00644E20">
      <w:pPr>
        <w:jc w:val="right"/>
      </w:pPr>
      <w:r>
        <w:t>Р</w:t>
      </w:r>
      <w:r w:rsidR="00644E20" w:rsidRPr="005000AE">
        <w:t>ублей</w:t>
      </w:r>
    </w:p>
    <w:p w:rsidR="00BC1C62" w:rsidRDefault="00BC1C62" w:rsidP="00644E20">
      <w:pPr>
        <w:jc w:val="right"/>
      </w:pPr>
    </w:p>
    <w:tbl>
      <w:tblPr>
        <w:tblpPr w:leftFromText="180" w:rightFromText="180" w:vertAnchor="text" w:horzAnchor="margin" w:tblpXSpec="center" w:tblpY="1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276"/>
        <w:gridCol w:w="1559"/>
        <w:gridCol w:w="1701"/>
        <w:gridCol w:w="1559"/>
      </w:tblGrid>
      <w:tr w:rsidR="00BC1C62" w:rsidRPr="005000AE" w:rsidTr="00E56265">
        <w:tc>
          <w:tcPr>
            <w:tcW w:w="817" w:type="dxa"/>
          </w:tcPr>
          <w:p w:rsidR="00BC1C62" w:rsidRPr="005000AE" w:rsidRDefault="00BC1C62" w:rsidP="00BC1C62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BC1C62" w:rsidRPr="005000AE" w:rsidRDefault="00BC1C62" w:rsidP="00BC1C62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2022 год</w:t>
            </w:r>
          </w:p>
        </w:tc>
      </w:tr>
      <w:tr w:rsidR="00BC1C62" w:rsidRPr="003B675D" w:rsidTr="00E56265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Подпрограмма, 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contextualSpacing/>
              <w:jc w:val="center"/>
              <w:rPr>
                <w:b/>
              </w:rPr>
            </w:pPr>
            <w:r w:rsidRPr="00631F27">
              <w:rPr>
                <w:b/>
              </w:rPr>
              <w:t>2 667 106,75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r w:rsidRPr="003B675D">
              <w:t xml:space="preserve"> 2 244 558,56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r w:rsidRPr="003B675D">
              <w:t>2 222 805,96</w:t>
            </w:r>
          </w:p>
        </w:tc>
      </w:tr>
      <w:tr w:rsidR="00BC1C62" w:rsidRPr="003B675D" w:rsidTr="00E56265">
        <w:tc>
          <w:tcPr>
            <w:tcW w:w="5495" w:type="dxa"/>
            <w:gridSpan w:val="3"/>
          </w:tcPr>
          <w:p w:rsidR="00BC1C62" w:rsidRPr="005000AE" w:rsidRDefault="00BC1C62" w:rsidP="00BC1C6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contextualSpacing/>
              <w:jc w:val="center"/>
              <w:rPr>
                <w:b/>
              </w:rPr>
            </w:pPr>
            <w:r w:rsidRPr="00631F27">
              <w:rPr>
                <w:b/>
              </w:rPr>
              <w:t>1 752 577,75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</w:pPr>
            <w:r w:rsidRPr="003B675D">
              <w:t>1 329 798,56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</w:pPr>
            <w:r w:rsidRPr="003B675D">
              <w:t>1 308 045,96</w:t>
            </w:r>
          </w:p>
        </w:tc>
      </w:tr>
      <w:tr w:rsidR="00BC1C62" w:rsidRPr="003B675D" w:rsidTr="00E56265">
        <w:tc>
          <w:tcPr>
            <w:tcW w:w="5495" w:type="dxa"/>
            <w:gridSpan w:val="3"/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559" w:type="dxa"/>
          </w:tcPr>
          <w:p w:rsidR="00BC1C62" w:rsidRPr="00631F27" w:rsidRDefault="00BC1C62" w:rsidP="00BC1C62">
            <w:pPr>
              <w:contextualSpacing/>
              <w:jc w:val="center"/>
              <w:rPr>
                <w:b/>
              </w:rPr>
            </w:pPr>
            <w:r w:rsidRPr="00631F27">
              <w:rPr>
                <w:b/>
              </w:rPr>
              <w:t>914 529,00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914 760,00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914 760,00</w:t>
            </w:r>
          </w:p>
        </w:tc>
      </w:tr>
      <w:tr w:rsidR="00BC1C62" w:rsidRPr="003B675D" w:rsidTr="00E56265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1C62" w:rsidRPr="005000AE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C1C62" w:rsidRPr="005000AE" w:rsidRDefault="00BC1C62" w:rsidP="00BC1C62"/>
          <w:p w:rsidR="00BC1C62" w:rsidRPr="005000AE" w:rsidRDefault="00BC1C62" w:rsidP="00BC1C62"/>
          <w:p w:rsidR="00BC1C62" w:rsidRPr="005000AE" w:rsidRDefault="00BC1C62" w:rsidP="00BC1C62"/>
          <w:p w:rsidR="00BC1C62" w:rsidRPr="005000AE" w:rsidRDefault="00BC1C62" w:rsidP="00BC1C62"/>
          <w:p w:rsidR="00BC1C62" w:rsidRPr="005000AE" w:rsidRDefault="00BC1C62" w:rsidP="00BC1C62"/>
          <w:p w:rsidR="00BC1C62" w:rsidRPr="005000AE" w:rsidRDefault="00BC1C62" w:rsidP="00BC1C62"/>
          <w:p w:rsidR="00BC1C62" w:rsidRPr="005000AE" w:rsidRDefault="00BC1C62" w:rsidP="00BC1C62">
            <w:pPr>
              <w:jc w:val="center"/>
            </w:pPr>
            <w:r w:rsidRPr="005000AE">
              <w:rPr>
                <w:sz w:val="22"/>
                <w:szCs w:val="22"/>
              </w:rPr>
              <w:t>Отдел образова</w:t>
            </w:r>
            <w:r w:rsidR="00E56265">
              <w:rPr>
                <w:sz w:val="22"/>
                <w:szCs w:val="22"/>
              </w:rPr>
              <w:t>-</w:t>
            </w:r>
            <w:r w:rsidRPr="005000AE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>админист-рации городского округа Вичуга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2 667 106,75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2 244 558,56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2 222 805,96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59" w:type="dxa"/>
          </w:tcPr>
          <w:p w:rsidR="00BC1C62" w:rsidRPr="00631F27" w:rsidRDefault="00BC1C62" w:rsidP="00BC1C62">
            <w:pPr>
              <w:contextualSpacing/>
              <w:jc w:val="center"/>
            </w:pPr>
            <w:r w:rsidRPr="00631F27">
              <w:rPr>
                <w:b/>
              </w:rPr>
              <w:t>1 752 577,75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1 329 798,56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1 308 045,96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914 529,00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 xml:space="preserve">914 760,00 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914 760,00</w:t>
            </w:r>
          </w:p>
        </w:tc>
      </w:tr>
      <w:tr w:rsidR="00BC1C62" w:rsidRPr="003B675D" w:rsidTr="00E56265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 w:rsidRPr="00E744DC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>Направление расходов  «Организация отдыха детей и молодежи»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1C62" w:rsidRPr="00E744DC" w:rsidRDefault="00BC1C62" w:rsidP="00BC1C62">
            <w:pPr>
              <w:jc w:val="center"/>
            </w:pPr>
          </w:p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1 394 296,75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1 285 665,40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1 263 912,80</w:t>
            </w:r>
          </w:p>
        </w:tc>
      </w:tr>
      <w:tr w:rsidR="00BC1C62" w:rsidRPr="00E744DC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1 394 296,75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</w:pPr>
            <w:r w:rsidRPr="00E744DC">
              <w:t>1 285 665,40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t>1 263 912,80</w:t>
            </w:r>
          </w:p>
        </w:tc>
      </w:tr>
      <w:tr w:rsidR="00BC1C62" w:rsidRPr="00E744DC" w:rsidTr="00E56265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t>0,00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</w:pPr>
            <w:r w:rsidRPr="00E744DC">
              <w:t>0,00</w:t>
            </w:r>
          </w:p>
        </w:tc>
        <w:tc>
          <w:tcPr>
            <w:tcW w:w="1559" w:type="dxa"/>
          </w:tcPr>
          <w:p w:rsidR="00BC1C62" w:rsidRPr="00E744DC" w:rsidRDefault="00BC1C62" w:rsidP="00BC1C62">
            <w:pPr>
              <w:jc w:val="center"/>
            </w:pPr>
            <w:r w:rsidRPr="00E744DC">
              <w:t>0,00</w:t>
            </w:r>
          </w:p>
        </w:tc>
      </w:tr>
      <w:tr w:rsidR="00BC1C62" w:rsidRPr="003B675D" w:rsidTr="00E56265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 w:rsidRPr="00E744DC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>Направление расходов  «</w:t>
            </w:r>
            <w:r>
              <w:t>Р</w:t>
            </w:r>
            <w:r w:rsidRPr="00E744DC">
              <w:t>асход</w:t>
            </w:r>
            <w:r>
              <w:t>ы</w:t>
            </w:r>
            <w:r w:rsidRPr="00E744DC">
              <w:t xml:space="preserve"> по организации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882 420,00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882 663,16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t>882 663,16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44 121,00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44 133,16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44 133,16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838 299,00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838 530,0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838 530,0</w:t>
            </w:r>
          </w:p>
        </w:tc>
      </w:tr>
      <w:tr w:rsidR="00BC1C62" w:rsidRPr="003B675D" w:rsidTr="00E56265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 w:rsidRPr="00E744DC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lastRenderedPageBreak/>
              <w:t xml:space="preserve">Направление расходов  </w:t>
            </w:r>
            <w:r w:rsidRPr="00E744DC">
              <w:lastRenderedPageBreak/>
              <w:t>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lastRenderedPageBreak/>
              <w:t>76 230,0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lastRenderedPageBreak/>
              <w:t>76 230,0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 w:rsidRPr="003B675D">
              <w:lastRenderedPageBreak/>
              <w:t>76 230,0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0,0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0,0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76 230,</w:t>
            </w:r>
            <w:r>
              <w:t>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 w:rsidRPr="003B675D">
              <w:t>76 230,0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 w:rsidRPr="003B675D">
              <w:t>76 230,0</w:t>
            </w:r>
          </w:p>
        </w:tc>
      </w:tr>
      <w:tr w:rsidR="00BC1C62" w:rsidRPr="003B675D" w:rsidTr="00E56265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1C62" w:rsidRDefault="00BC1C62" w:rsidP="00BC1C62">
            <w:pPr>
              <w:jc w:val="center"/>
            </w:pPr>
          </w:p>
          <w:p w:rsidR="00BC1C62" w:rsidRDefault="00BC1C62" w:rsidP="00BC1C62">
            <w:pPr>
              <w:jc w:val="center"/>
            </w:pPr>
          </w:p>
          <w:p w:rsidR="00BC1C62" w:rsidRPr="00E744DC" w:rsidRDefault="00BC1C62" w:rsidP="00BC1C62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Направление расходов  </w:t>
            </w:r>
            <w:r>
              <w:t>«Обеспечение детей, зачисленных в лагеря дневного пребывания на базе муниципальных общеобразовательных организаций продуктовыми наборами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AB7482" w:rsidRDefault="00BC1C62" w:rsidP="00BC1C62">
            <w:pPr>
              <w:jc w:val="center"/>
              <w:rPr>
                <w:color w:val="000000" w:themeColor="text1"/>
              </w:rPr>
            </w:pPr>
          </w:p>
          <w:p w:rsidR="00BC1C62" w:rsidRPr="00AB7482" w:rsidRDefault="00BC1C62" w:rsidP="00BC1C62">
            <w:pPr>
              <w:jc w:val="center"/>
              <w:rPr>
                <w:color w:val="000000" w:themeColor="text1"/>
              </w:rPr>
            </w:pPr>
          </w:p>
          <w:p w:rsidR="00BC1C62" w:rsidRPr="00AB7482" w:rsidRDefault="00BC1C62" w:rsidP="00BC1C62">
            <w:pPr>
              <w:jc w:val="center"/>
              <w:rPr>
                <w:color w:val="000000" w:themeColor="text1"/>
              </w:rPr>
            </w:pPr>
          </w:p>
          <w:p w:rsidR="00BC1C62" w:rsidRPr="00AB7482" w:rsidRDefault="00BC1C62" w:rsidP="00BC1C62">
            <w:pPr>
              <w:jc w:val="center"/>
              <w:rPr>
                <w:color w:val="000000" w:themeColor="text1"/>
              </w:rPr>
            </w:pPr>
            <w:r w:rsidRPr="00AB7482">
              <w:rPr>
                <w:color w:val="000000" w:themeColor="text1"/>
              </w:rPr>
              <w:t>314 160,00</w:t>
            </w:r>
          </w:p>
        </w:tc>
        <w:tc>
          <w:tcPr>
            <w:tcW w:w="1701" w:type="dxa"/>
          </w:tcPr>
          <w:p w:rsidR="00BC1C62" w:rsidRDefault="00BC1C62" w:rsidP="00BC1C62">
            <w:pPr>
              <w:jc w:val="center"/>
            </w:pPr>
          </w:p>
          <w:p w:rsidR="00BC1C62" w:rsidRDefault="00BC1C62" w:rsidP="00BC1C62">
            <w:pPr>
              <w:jc w:val="center"/>
            </w:pPr>
          </w:p>
          <w:p w:rsidR="00BC1C62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BC1C62" w:rsidRDefault="00BC1C62" w:rsidP="00BC1C62">
            <w:pPr>
              <w:jc w:val="center"/>
            </w:pPr>
          </w:p>
          <w:p w:rsidR="00BC1C62" w:rsidRDefault="00BC1C62" w:rsidP="00BC1C62">
            <w:pPr>
              <w:jc w:val="center"/>
            </w:pPr>
          </w:p>
          <w:p w:rsidR="00BC1C62" w:rsidRDefault="00BC1C62" w:rsidP="00BC1C62">
            <w:pPr>
              <w:jc w:val="center"/>
            </w:pPr>
          </w:p>
          <w:p w:rsidR="00BC1C62" w:rsidRPr="003B675D" w:rsidRDefault="00BC1C62" w:rsidP="00BC1C62">
            <w:pPr>
              <w:jc w:val="center"/>
            </w:pPr>
            <w:r>
              <w:t>0,00</w:t>
            </w:r>
          </w:p>
        </w:tc>
      </w:tr>
      <w:tr w:rsidR="00BC1C62" w:rsidRPr="003B675D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744DC" w:rsidRDefault="00BC1C62" w:rsidP="00BC1C62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744DC" w:rsidRDefault="00BC1C62" w:rsidP="00BC1C62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744DC" w:rsidRDefault="00BC1C62" w:rsidP="00BC1C62"/>
        </w:tc>
        <w:tc>
          <w:tcPr>
            <w:tcW w:w="1559" w:type="dxa"/>
          </w:tcPr>
          <w:p w:rsidR="00BC1C62" w:rsidRPr="00AB7482" w:rsidRDefault="00BC1C62" w:rsidP="00BC1C62">
            <w:pPr>
              <w:jc w:val="center"/>
              <w:rPr>
                <w:color w:val="000000" w:themeColor="text1"/>
              </w:rPr>
            </w:pPr>
            <w:r w:rsidRPr="00AB7482">
              <w:rPr>
                <w:color w:val="000000" w:themeColor="text1"/>
              </w:rPr>
              <w:t>314 160,00</w:t>
            </w:r>
          </w:p>
        </w:tc>
        <w:tc>
          <w:tcPr>
            <w:tcW w:w="1701" w:type="dxa"/>
          </w:tcPr>
          <w:p w:rsidR="00BC1C62" w:rsidRPr="003B675D" w:rsidRDefault="00BC1C62" w:rsidP="00BC1C62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</w:pPr>
            <w:r>
              <w:t>0,00</w:t>
            </w:r>
          </w:p>
        </w:tc>
      </w:tr>
      <w:tr w:rsidR="00BC1C62" w:rsidRPr="00E56265" w:rsidTr="00E56265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1C62" w:rsidRPr="00E56265" w:rsidRDefault="00BC1C62" w:rsidP="00E56265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E56265" w:rsidRDefault="00BC1C62" w:rsidP="00E56265">
            <w:r w:rsidRPr="00E56265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C1C62" w:rsidRPr="00E56265" w:rsidRDefault="00BC1C62" w:rsidP="00E56265"/>
        </w:tc>
        <w:tc>
          <w:tcPr>
            <w:tcW w:w="1559" w:type="dxa"/>
          </w:tcPr>
          <w:p w:rsidR="00BC1C62" w:rsidRPr="00E56265" w:rsidRDefault="00BC1C62" w:rsidP="00E56265">
            <w:pPr>
              <w:jc w:val="center"/>
            </w:pPr>
            <w:r w:rsidRPr="00E56265">
              <w:t>0,00</w:t>
            </w:r>
          </w:p>
        </w:tc>
        <w:tc>
          <w:tcPr>
            <w:tcW w:w="1701" w:type="dxa"/>
          </w:tcPr>
          <w:p w:rsidR="00BC1C62" w:rsidRPr="00E56265" w:rsidRDefault="00BC1C62" w:rsidP="00E56265">
            <w:pPr>
              <w:jc w:val="center"/>
            </w:pPr>
            <w:r w:rsidRPr="00E56265">
              <w:t>0,00</w:t>
            </w:r>
          </w:p>
        </w:tc>
        <w:tc>
          <w:tcPr>
            <w:tcW w:w="1559" w:type="dxa"/>
          </w:tcPr>
          <w:p w:rsidR="00BC1C62" w:rsidRPr="00E56265" w:rsidRDefault="00BC1C62" w:rsidP="00E56265">
            <w:pPr>
              <w:jc w:val="center"/>
            </w:pPr>
            <w:r w:rsidRPr="00E56265">
              <w:t>0,00</w:t>
            </w:r>
          </w:p>
        </w:tc>
      </w:tr>
    </w:tbl>
    <w:p w:rsidR="00644E20" w:rsidRPr="00E56265" w:rsidRDefault="00BC1C62" w:rsidP="00E56265">
      <w:pPr>
        <w:jc w:val="both"/>
        <w:rPr>
          <w:sz w:val="28"/>
          <w:szCs w:val="28"/>
        </w:rPr>
      </w:pPr>
      <w:r w:rsidRPr="00E56265">
        <w:rPr>
          <w:sz w:val="28"/>
          <w:szCs w:val="28"/>
        </w:rPr>
        <w:t>»</w:t>
      </w:r>
    </w:p>
    <w:p w:rsidR="00BC1C62" w:rsidRPr="00E56265" w:rsidRDefault="00A81D8F" w:rsidP="00E56265">
      <w:pPr>
        <w:jc w:val="both"/>
        <w:rPr>
          <w:rFonts w:eastAsia="Calibri"/>
          <w:sz w:val="28"/>
          <w:szCs w:val="28"/>
        </w:rPr>
      </w:pPr>
      <w:r w:rsidRPr="00E56265">
        <w:rPr>
          <w:rFonts w:eastAsia="Calibri"/>
          <w:sz w:val="28"/>
          <w:szCs w:val="28"/>
        </w:rPr>
        <w:t xml:space="preserve">  </w:t>
      </w:r>
      <w:r w:rsidR="00E56265">
        <w:rPr>
          <w:rFonts w:eastAsia="Calibri"/>
          <w:sz w:val="28"/>
          <w:szCs w:val="28"/>
        </w:rPr>
        <w:tab/>
      </w:r>
      <w:r w:rsidR="00BC1C62" w:rsidRPr="00E56265">
        <w:rPr>
          <w:rFonts w:eastAsia="Calibri"/>
          <w:sz w:val="28"/>
          <w:szCs w:val="28"/>
        </w:rPr>
        <w:t>1.7. В приложении № 7 к муниципальной программе «Развитие системы образования городского округа Вичуга»:</w:t>
      </w:r>
    </w:p>
    <w:p w:rsidR="00BC1C62" w:rsidRPr="00E56265" w:rsidRDefault="00BC1C62" w:rsidP="00E56265">
      <w:pPr>
        <w:ind w:firstLine="708"/>
        <w:jc w:val="both"/>
        <w:rPr>
          <w:rFonts w:eastAsia="Calibri"/>
          <w:sz w:val="28"/>
          <w:szCs w:val="28"/>
        </w:rPr>
      </w:pPr>
      <w:r w:rsidRPr="00E56265">
        <w:rPr>
          <w:rFonts w:eastAsia="Calibri"/>
          <w:sz w:val="28"/>
          <w:szCs w:val="28"/>
        </w:rPr>
        <w:t>1.7.1. в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BC1C62" w:rsidRPr="005000AE" w:rsidTr="00BC1C62">
        <w:tc>
          <w:tcPr>
            <w:tcW w:w="2518" w:type="dxa"/>
          </w:tcPr>
          <w:p w:rsidR="00BC1C62" w:rsidRPr="005000AE" w:rsidRDefault="00BC1C62" w:rsidP="00BC1C6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>2020 год</w:t>
            </w:r>
            <w:r w:rsidRPr="005000AE">
              <w:rPr>
                <w:lang w:eastAsia="en-US"/>
              </w:rPr>
              <w:t xml:space="preserve"> – </w:t>
            </w:r>
            <w:r w:rsidRPr="00631F27">
              <w:rPr>
                <w:b/>
                <w:lang w:eastAsia="en-US"/>
              </w:rPr>
              <w:t>14 862 037,89</w:t>
            </w:r>
            <w:r>
              <w:rPr>
                <w:color w:val="FF0000"/>
                <w:lang w:eastAsia="en-US"/>
              </w:rPr>
              <w:t xml:space="preserve"> </w:t>
            </w:r>
            <w:r w:rsidRPr="00E744DC">
              <w:rPr>
                <w:lang w:eastAsia="en-US"/>
              </w:rPr>
              <w:t>руб.,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2021 год</w:t>
            </w:r>
            <w:r w:rsidRPr="00E744DC">
              <w:rPr>
                <w:lang w:eastAsia="en-US"/>
              </w:rPr>
              <w:t xml:space="preserve">  - 12 007 467,89 руб.,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2022 год</w:t>
            </w:r>
            <w:r w:rsidRPr="00E744DC">
              <w:rPr>
                <w:lang w:eastAsia="en-US"/>
              </w:rPr>
              <w:t xml:space="preserve">  - 11 917 756,47 руб.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744DC">
              <w:rPr>
                <w:i/>
                <w:lang w:eastAsia="en-US"/>
              </w:rPr>
              <w:t>Бюджет городского округа: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2020 год</w:t>
            </w:r>
            <w:r w:rsidRPr="00E744DC">
              <w:rPr>
                <w:lang w:eastAsia="en-US"/>
              </w:rPr>
              <w:t xml:space="preserve"> – </w:t>
            </w:r>
            <w:r w:rsidRPr="00631F27">
              <w:rPr>
                <w:b/>
                <w:lang w:eastAsia="en-US"/>
              </w:rPr>
              <w:t>14 862 037,89</w:t>
            </w:r>
            <w:r>
              <w:rPr>
                <w:color w:val="FF0000"/>
                <w:lang w:eastAsia="en-US"/>
              </w:rPr>
              <w:t xml:space="preserve"> </w:t>
            </w:r>
            <w:r w:rsidRPr="00E744DC">
              <w:rPr>
                <w:lang w:eastAsia="en-US"/>
              </w:rPr>
              <w:t>руб.,</w:t>
            </w:r>
          </w:p>
          <w:p w:rsidR="00BC1C62" w:rsidRPr="00E744DC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2021 год</w:t>
            </w:r>
            <w:r w:rsidRPr="00E744DC">
              <w:rPr>
                <w:lang w:eastAsia="en-US"/>
              </w:rPr>
              <w:t xml:space="preserve">  - 12 007 467,89 руб.,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2022 год</w:t>
            </w:r>
            <w:r w:rsidRPr="00E744DC">
              <w:rPr>
                <w:lang w:eastAsia="en-US"/>
              </w:rPr>
              <w:t xml:space="preserve">  - 11 917 756,47</w:t>
            </w:r>
            <w:r>
              <w:rPr>
                <w:color w:val="4F81BD" w:themeColor="accent1"/>
                <w:lang w:eastAsia="en-US"/>
              </w:rPr>
              <w:t xml:space="preserve"> </w:t>
            </w:r>
            <w:r w:rsidRPr="005000AE">
              <w:rPr>
                <w:lang w:eastAsia="en-US"/>
              </w:rPr>
              <w:t>руб.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i/>
                <w:lang w:eastAsia="en-US"/>
              </w:rPr>
              <w:t>Областной бюджет: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год </w:t>
            </w:r>
            <w:r w:rsidRPr="005000AE">
              <w:rPr>
                <w:lang w:eastAsia="en-US"/>
              </w:rPr>
              <w:t>– 0,00 руб.,</w:t>
            </w:r>
          </w:p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2021 год </w:t>
            </w:r>
            <w:r w:rsidRPr="005000AE">
              <w:rPr>
                <w:lang w:eastAsia="en-US"/>
              </w:rPr>
              <w:t>– 0,00 руб.,</w:t>
            </w:r>
          </w:p>
          <w:p w:rsidR="00BC1C62" w:rsidRPr="005000AE" w:rsidRDefault="00BC1C62" w:rsidP="00BC1C62">
            <w:r w:rsidRPr="005000AE">
              <w:rPr>
                <w:i/>
                <w:lang w:eastAsia="en-US"/>
              </w:rPr>
              <w:t xml:space="preserve">2022 год </w:t>
            </w:r>
            <w:r w:rsidRPr="005000AE">
              <w:rPr>
                <w:lang w:eastAsia="en-US"/>
              </w:rPr>
              <w:t>– 0,00 руб.</w:t>
            </w:r>
          </w:p>
        </w:tc>
      </w:tr>
    </w:tbl>
    <w:p w:rsidR="00BC1C62" w:rsidRDefault="00BC1C62" w:rsidP="00BC1C62">
      <w:pPr>
        <w:tabs>
          <w:tab w:val="left" w:pos="1920"/>
          <w:tab w:val="left" w:pos="9360"/>
        </w:tabs>
        <w:ind w:right="-5"/>
      </w:pPr>
    </w:p>
    <w:p w:rsidR="00BC1C62" w:rsidRDefault="00BC1C62" w:rsidP="00E97A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1.7.2. раздел 4 «Ресурсное обеспечение подпрограммы» изложить в следующей  редакции:</w:t>
      </w:r>
    </w:p>
    <w:p w:rsidR="00E97A3F" w:rsidRDefault="00E97A3F" w:rsidP="00E97A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1C62" w:rsidRPr="005000AE" w:rsidRDefault="00BC1C62" w:rsidP="00BC1C62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BC1C62" w:rsidRDefault="00BC1C62" w:rsidP="00BC1C62">
      <w:pPr>
        <w:jc w:val="right"/>
      </w:pPr>
      <w:r>
        <w:t>Р</w:t>
      </w:r>
      <w:r w:rsidRPr="005000AE">
        <w:t>ублей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119"/>
        <w:gridCol w:w="1559"/>
        <w:gridCol w:w="1701"/>
        <w:gridCol w:w="1843"/>
        <w:gridCol w:w="1701"/>
      </w:tblGrid>
      <w:tr w:rsidR="00BC1C62" w:rsidRPr="005000AE" w:rsidTr="00BC1C62">
        <w:tc>
          <w:tcPr>
            <w:tcW w:w="680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</w:t>
            </w: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2022 год</w:t>
            </w:r>
          </w:p>
        </w:tc>
      </w:tr>
      <w:tr w:rsidR="00BC1C62" w:rsidRPr="00E744DC" w:rsidTr="00BC1C62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631F27" w:rsidRDefault="00BC1C62" w:rsidP="00631F27">
            <w:pPr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E744DC" w:rsidTr="00BC1C62">
        <w:tc>
          <w:tcPr>
            <w:tcW w:w="5358" w:type="dxa"/>
            <w:gridSpan w:val="3"/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E744DC" w:rsidTr="00BC1C62">
        <w:tc>
          <w:tcPr>
            <w:tcW w:w="5358" w:type="dxa"/>
            <w:gridSpan w:val="3"/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0,00</w:t>
            </w:r>
          </w:p>
        </w:tc>
      </w:tr>
      <w:tr w:rsidR="00BC1C62" w:rsidRPr="00E744DC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Основное мероприятие «Обеспечение выполнения функций муниципальных учреждений»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lastRenderedPageBreak/>
              <w:t>Отдел образования администра-ции городского округа Вичуга</w:t>
            </w: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</w:p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E744DC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E744DC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0,0</w:t>
            </w:r>
          </w:p>
        </w:tc>
      </w:tr>
      <w:tr w:rsidR="00BC1C62" w:rsidRPr="00E744DC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lastRenderedPageBreak/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Направление расходов «Обеспечение выполнения функций муниципального казённого учреждения «Финансово-методический центр городского округа Вичуга»»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E744DC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  <w:rPr>
                <w:b/>
                <w:lang w:eastAsia="en-US"/>
              </w:rPr>
            </w:pPr>
            <w:r w:rsidRPr="00631F27">
              <w:rPr>
                <w:b/>
                <w:lang w:eastAsia="en-US"/>
              </w:rPr>
              <w:t>14 862 037,89</w:t>
            </w:r>
          </w:p>
        </w:tc>
        <w:tc>
          <w:tcPr>
            <w:tcW w:w="1843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12 007 467,89</w:t>
            </w:r>
          </w:p>
        </w:tc>
        <w:tc>
          <w:tcPr>
            <w:tcW w:w="1701" w:type="dxa"/>
          </w:tcPr>
          <w:p w:rsidR="00BC1C62" w:rsidRPr="00E744DC" w:rsidRDefault="00BC1C62" w:rsidP="00BC1C62">
            <w:pPr>
              <w:jc w:val="center"/>
              <w:rPr>
                <w:lang w:eastAsia="en-US"/>
              </w:rPr>
            </w:pPr>
            <w:r w:rsidRPr="00E744DC">
              <w:rPr>
                <w:lang w:eastAsia="en-US"/>
              </w:rPr>
              <w:t>11 917 756,47</w:t>
            </w:r>
          </w:p>
        </w:tc>
      </w:tr>
      <w:tr w:rsidR="00BC1C62" w:rsidRPr="005000AE" w:rsidTr="00BC1C62">
        <w:tc>
          <w:tcPr>
            <w:tcW w:w="680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C1C62" w:rsidRPr="005000AE" w:rsidRDefault="00BC1C62" w:rsidP="00BC1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0,0</w:t>
            </w:r>
          </w:p>
        </w:tc>
        <w:tc>
          <w:tcPr>
            <w:tcW w:w="1843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0,0</w:t>
            </w:r>
          </w:p>
        </w:tc>
        <w:tc>
          <w:tcPr>
            <w:tcW w:w="1701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0,0</w:t>
            </w:r>
          </w:p>
        </w:tc>
      </w:tr>
    </w:tbl>
    <w:p w:rsidR="00BC1C62" w:rsidRDefault="00BC1C62" w:rsidP="00BC1C62">
      <w:r>
        <w:t>»</w:t>
      </w:r>
    </w:p>
    <w:p w:rsidR="00BC1C62" w:rsidRDefault="00631F27" w:rsidP="00631F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32EE4">
        <w:rPr>
          <w:rFonts w:eastAsia="Calibri"/>
          <w:sz w:val="28"/>
          <w:szCs w:val="28"/>
          <w:lang w:eastAsia="en-US"/>
        </w:rPr>
        <w:t xml:space="preserve"> </w:t>
      </w:r>
      <w:r w:rsidR="00E56265">
        <w:rPr>
          <w:rFonts w:eastAsia="Calibri"/>
          <w:sz w:val="28"/>
          <w:szCs w:val="28"/>
          <w:lang w:eastAsia="en-US"/>
        </w:rPr>
        <w:tab/>
      </w:r>
      <w:r w:rsidR="00BC1C62">
        <w:rPr>
          <w:rFonts w:eastAsia="Calibri"/>
          <w:sz w:val="28"/>
          <w:szCs w:val="28"/>
          <w:lang w:eastAsia="en-US"/>
        </w:rPr>
        <w:t>1.8. В приложении № 9</w:t>
      </w:r>
      <w:r w:rsidR="00BC1C62" w:rsidRPr="004C7D1B">
        <w:rPr>
          <w:rFonts w:eastAsia="Calibri"/>
          <w:sz w:val="28"/>
          <w:szCs w:val="28"/>
          <w:lang w:eastAsia="en-US"/>
        </w:rPr>
        <w:t xml:space="preserve"> к </w:t>
      </w:r>
      <w:r w:rsidR="00BC1C62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C1C62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BC1C62" w:rsidRDefault="00BC1C62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1.8.1. в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BC1C62" w:rsidRPr="005000AE" w:rsidTr="00BC1C62">
        <w:tc>
          <w:tcPr>
            <w:tcW w:w="2518" w:type="dxa"/>
          </w:tcPr>
          <w:p w:rsidR="00BC1C62" w:rsidRPr="005000AE" w:rsidRDefault="00BC1C62" w:rsidP="00BC1C6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>2020 год</w:t>
            </w:r>
            <w:r w:rsidRPr="005000AE">
              <w:rPr>
                <w:lang w:eastAsia="en-US"/>
              </w:rPr>
              <w:t xml:space="preserve"> – </w:t>
            </w:r>
            <w:r w:rsidRPr="00631F27">
              <w:rPr>
                <w:b/>
              </w:rPr>
              <w:t xml:space="preserve">2 069 942,00 </w:t>
            </w:r>
            <w:r w:rsidRPr="008A634F">
              <w:rPr>
                <w:lang w:eastAsia="en-US"/>
              </w:rPr>
              <w:t>руб.,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 xml:space="preserve">2021 год – </w:t>
            </w:r>
            <w:r w:rsidRPr="008A634F">
              <w:t xml:space="preserve">763 872,80 </w:t>
            </w:r>
            <w:r w:rsidRPr="008A634F">
              <w:rPr>
                <w:lang w:eastAsia="en-US"/>
              </w:rPr>
              <w:t>руб.,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34F">
              <w:rPr>
                <w:i/>
                <w:lang w:eastAsia="en-US"/>
              </w:rPr>
              <w:t xml:space="preserve">2022 год – </w:t>
            </w:r>
            <w:r w:rsidRPr="008A634F">
              <w:t xml:space="preserve">713 169,60 </w:t>
            </w:r>
            <w:r w:rsidRPr="008A634F">
              <w:rPr>
                <w:lang w:eastAsia="en-US"/>
              </w:rPr>
              <w:t>руб.</w:t>
            </w:r>
          </w:p>
          <w:p w:rsidR="00BC1C62" w:rsidRPr="008A634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34F">
              <w:rPr>
                <w:i/>
                <w:lang w:eastAsia="en-US"/>
              </w:rPr>
              <w:t>Бюджет городского округа:</w:t>
            </w:r>
          </w:p>
          <w:p w:rsidR="00BC1C62" w:rsidRPr="00452491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2020 год</w:t>
            </w:r>
            <w:r w:rsidRPr="008A634F">
              <w:rPr>
                <w:lang w:eastAsia="en-US"/>
              </w:rPr>
              <w:t xml:space="preserve"> – </w:t>
            </w:r>
            <w:r w:rsidRPr="00631F27">
              <w:rPr>
                <w:b/>
              </w:rPr>
              <w:t>2 069 942,00</w:t>
            </w:r>
            <w:r>
              <w:rPr>
                <w:b/>
                <w:color w:val="FF0000"/>
              </w:rPr>
              <w:t xml:space="preserve"> </w:t>
            </w:r>
            <w:r w:rsidRPr="008A634F">
              <w:rPr>
                <w:lang w:eastAsia="en-US"/>
              </w:rPr>
              <w:t>руб</w:t>
            </w:r>
            <w:r w:rsidRPr="00452491">
              <w:rPr>
                <w:lang w:eastAsia="en-US"/>
              </w:rPr>
              <w:t>.,</w:t>
            </w:r>
          </w:p>
          <w:p w:rsidR="00BC1C62" w:rsidRPr="00452491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2021 год – </w:t>
            </w:r>
            <w:r w:rsidRPr="00452491">
              <w:t xml:space="preserve">763 872,80 </w:t>
            </w:r>
            <w:r w:rsidRPr="00452491">
              <w:rPr>
                <w:lang w:eastAsia="en-US"/>
              </w:rPr>
              <w:t>руб.,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2022 год – </w:t>
            </w:r>
            <w:r w:rsidRPr="00452491">
              <w:t xml:space="preserve">713 169,60 </w:t>
            </w:r>
            <w:r w:rsidRPr="00452491">
              <w:rPr>
                <w:lang w:eastAsia="en-US"/>
              </w:rPr>
              <w:t>руб</w:t>
            </w:r>
            <w:r w:rsidRPr="005000AE">
              <w:rPr>
                <w:lang w:eastAsia="en-US"/>
              </w:rPr>
              <w:t>.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i/>
                <w:lang w:eastAsia="en-US"/>
              </w:rPr>
              <w:t>Областной бюджет: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год </w:t>
            </w:r>
            <w:r w:rsidRPr="005000AE">
              <w:rPr>
                <w:lang w:eastAsia="en-US"/>
              </w:rPr>
              <w:t>– 0,00 руб.,</w:t>
            </w:r>
          </w:p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2021 год </w:t>
            </w:r>
            <w:r w:rsidRPr="005000AE">
              <w:rPr>
                <w:lang w:eastAsia="en-US"/>
              </w:rPr>
              <w:t>– 0,00 руб.,</w:t>
            </w:r>
          </w:p>
          <w:p w:rsidR="00BC1C62" w:rsidRPr="005000AE" w:rsidRDefault="00BC1C62" w:rsidP="00BC1C62">
            <w:r w:rsidRPr="005000AE">
              <w:rPr>
                <w:i/>
                <w:lang w:eastAsia="en-US"/>
              </w:rPr>
              <w:t xml:space="preserve">2022 год </w:t>
            </w:r>
            <w:r w:rsidRPr="005000AE">
              <w:rPr>
                <w:lang w:eastAsia="en-US"/>
              </w:rPr>
              <w:t>– 0,00 руб.</w:t>
            </w:r>
          </w:p>
        </w:tc>
      </w:tr>
    </w:tbl>
    <w:p w:rsidR="00BC1C62" w:rsidRDefault="00BC1C62" w:rsidP="00BC1C62">
      <w:pPr>
        <w:tabs>
          <w:tab w:val="left" w:pos="1920"/>
          <w:tab w:val="left" w:pos="9360"/>
        </w:tabs>
        <w:ind w:right="-5"/>
      </w:pPr>
    </w:p>
    <w:p w:rsidR="00BC1C62" w:rsidRDefault="00BC1C62" w:rsidP="00E562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1.8.2. раздел 4 «Ресурсное обеспечение подпрограммы» изложить в следующей  редакции:</w:t>
      </w:r>
    </w:p>
    <w:p w:rsidR="00BC1C62" w:rsidRPr="005000AE" w:rsidRDefault="00BC1C62" w:rsidP="00BC1C62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BC1C62" w:rsidRDefault="00BC1C62" w:rsidP="00BC1C62">
      <w:pPr>
        <w:jc w:val="right"/>
      </w:pP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544"/>
        <w:gridCol w:w="1561"/>
        <w:gridCol w:w="1701"/>
        <w:gridCol w:w="1559"/>
        <w:gridCol w:w="1701"/>
      </w:tblGrid>
      <w:tr w:rsidR="00BC1C62" w:rsidRPr="005000AE" w:rsidTr="00BC1C62">
        <w:tc>
          <w:tcPr>
            <w:tcW w:w="566" w:type="dxa"/>
          </w:tcPr>
          <w:p w:rsidR="00BC1C62" w:rsidRPr="005000AE" w:rsidRDefault="00BC1C62" w:rsidP="00BC1C62">
            <w:pPr>
              <w:jc w:val="center"/>
            </w:pPr>
            <w:r w:rsidRPr="005000AE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2020год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  <w:r w:rsidRPr="005000AE">
              <w:t>2022 год</w:t>
            </w:r>
          </w:p>
        </w:tc>
      </w:tr>
      <w:tr w:rsidR="00BC1C62" w:rsidRPr="005000AE" w:rsidTr="00BC1C62">
        <w:tc>
          <w:tcPr>
            <w:tcW w:w="56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2 069 942,00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  <w:r w:rsidRPr="00452491">
              <w:t>763 872,80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  <w:r w:rsidRPr="00452491">
              <w:t>713 169,60</w:t>
            </w:r>
          </w:p>
        </w:tc>
      </w:tr>
      <w:tr w:rsidR="00BC1C62" w:rsidRPr="005000AE" w:rsidTr="00BC1C62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2 069 942,00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  <w:r w:rsidRPr="00452491">
              <w:t>763 872,80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  <w:r w:rsidRPr="00452491">
              <w:t>713 169,60</w:t>
            </w:r>
          </w:p>
        </w:tc>
      </w:tr>
      <w:tr w:rsidR="00BC1C62" w:rsidRPr="005000AE" w:rsidTr="00BC1C62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C62" w:rsidRPr="008A634F" w:rsidRDefault="00BC1C62" w:rsidP="00BC1C62">
            <w:pPr>
              <w:jc w:val="center"/>
            </w:pPr>
            <w:r w:rsidRPr="008A634F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5000AE" w:rsidTr="00BC1C62">
        <w:tc>
          <w:tcPr>
            <w:tcW w:w="566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C1C62" w:rsidRPr="005000AE" w:rsidRDefault="00BC1C62" w:rsidP="00BC1C62">
            <w:r w:rsidRPr="005000AE">
              <w:t>Основное  мероприятие «Приведение  учреждений образования  в  соответствие с требованиями  технического регламента  о  требованиях пожарной  безопасности 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2 069 942,00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763 872,80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713 169,60</w:t>
            </w:r>
          </w:p>
        </w:tc>
      </w:tr>
      <w:tr w:rsidR="00BC1C62" w:rsidRPr="005000AE" w:rsidTr="00BC1C62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2 069 942,00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763 872,80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713 169,60</w:t>
            </w:r>
          </w:p>
        </w:tc>
      </w:tr>
      <w:tr w:rsidR="00BC1C62" w:rsidRPr="005000AE" w:rsidTr="00BC1C62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1C62" w:rsidRPr="008A634F" w:rsidRDefault="00BC1C62" w:rsidP="00BC1C62">
            <w:pPr>
              <w:jc w:val="center"/>
            </w:pPr>
            <w:r w:rsidRPr="008A634F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5000AE" w:rsidTr="00BC1C62">
        <w:tc>
          <w:tcPr>
            <w:tcW w:w="566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«Приведение</w:t>
            </w:r>
            <w:r>
              <w:t xml:space="preserve"> </w:t>
            </w:r>
            <w:r w:rsidRPr="005000AE">
              <w:t xml:space="preserve">дошкольных образовательных учреждений(организаций) в соответствие с  требованиями </w:t>
            </w:r>
            <w:r w:rsidRPr="005000AE">
              <w:lastRenderedPageBreak/>
              <w:t>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:rsidR="00BC1C62" w:rsidRPr="005000AE" w:rsidRDefault="00BC1C62" w:rsidP="00BC1C62"/>
          <w:p w:rsidR="00BC1C62" w:rsidRPr="005000AE" w:rsidRDefault="00BC1C62" w:rsidP="00BC1C62">
            <w:pPr>
              <w:jc w:val="center"/>
            </w:pPr>
            <w:r w:rsidRPr="005000AE">
              <w:t>Отдел образования администра-ции</w:t>
            </w:r>
          </w:p>
          <w:p w:rsidR="00BC1C62" w:rsidRPr="005000AE" w:rsidRDefault="00BC1C62" w:rsidP="00BC1C62">
            <w:pPr>
              <w:jc w:val="center"/>
            </w:pPr>
            <w:r w:rsidRPr="005000AE">
              <w:lastRenderedPageBreak/>
              <w:t xml:space="preserve">городского округа </w:t>
            </w:r>
          </w:p>
          <w:p w:rsidR="00BC1C62" w:rsidRPr="005000AE" w:rsidRDefault="00BC1C62" w:rsidP="00BC1C62">
            <w:pPr>
              <w:jc w:val="center"/>
            </w:pPr>
            <w:r w:rsidRPr="005000AE">
              <w:t>Вичуга</w:t>
            </w: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999 000,00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408 587,40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381 466,80</w:t>
            </w:r>
          </w:p>
        </w:tc>
      </w:tr>
      <w:tr w:rsidR="00BC1C62" w:rsidRPr="005000AE" w:rsidTr="00BC1C62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999 000,00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408 587,40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381 466,80</w:t>
            </w:r>
          </w:p>
        </w:tc>
      </w:tr>
      <w:tr w:rsidR="00BC1C62" w:rsidRPr="005000AE" w:rsidTr="00BC1C62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5000AE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5000AE" w:rsidRDefault="00BC1C62" w:rsidP="00BC1C6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BC1C62" w:rsidRPr="005000AE" w:rsidRDefault="00BC1C62" w:rsidP="00BC1C62">
            <w:pPr>
              <w:jc w:val="center"/>
            </w:pPr>
            <w:r w:rsidRPr="005000AE">
              <w:t>0,00</w:t>
            </w:r>
          </w:p>
        </w:tc>
        <w:tc>
          <w:tcPr>
            <w:tcW w:w="1701" w:type="dxa"/>
          </w:tcPr>
          <w:p w:rsidR="00BC1C62" w:rsidRPr="005000AE" w:rsidRDefault="00BC1C62" w:rsidP="00BC1C62">
            <w:pPr>
              <w:jc w:val="center"/>
            </w:pPr>
            <w:r w:rsidRPr="005000AE">
              <w:t>0,00</w:t>
            </w:r>
          </w:p>
        </w:tc>
      </w:tr>
      <w:tr w:rsidR="00BC1C62" w:rsidRPr="00452491" w:rsidTr="00BC1C62">
        <w:tc>
          <w:tcPr>
            <w:tcW w:w="566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r w:rsidRPr="00452491">
              <w:rPr>
                <w:lang w:eastAsia="en-US"/>
              </w:rPr>
              <w:t>Направление расходов</w:t>
            </w:r>
            <w:r w:rsidRPr="00452491">
              <w:t xml:space="preserve"> «Приведение общеобразовательных учреждений</w:t>
            </w:r>
            <w:r>
              <w:t xml:space="preserve"> </w:t>
            </w:r>
            <w:r w:rsidRPr="00452491">
              <w:t>(организаций)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  <w:rPr>
                <w:b/>
              </w:rPr>
            </w:pPr>
            <w:r w:rsidRPr="00631F27">
              <w:rPr>
                <w:b/>
              </w:rPr>
              <w:t>909 042,00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259 985,10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242 728,20</w:t>
            </w:r>
          </w:p>
        </w:tc>
      </w:tr>
      <w:tr w:rsidR="00BC1C62" w:rsidRPr="00452491" w:rsidTr="00BC1C62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 xml:space="preserve">- бюджет </w:t>
            </w:r>
            <w:r w:rsidRPr="0045249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909 042,00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259 985,10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242 728,20</w:t>
            </w:r>
          </w:p>
        </w:tc>
      </w:tr>
      <w:tr w:rsidR="00BC1C62" w:rsidRPr="00452491" w:rsidTr="00BC1C62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452491" w:rsidTr="00BC1C62">
        <w:tc>
          <w:tcPr>
            <w:tcW w:w="566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r w:rsidRPr="00452491">
              <w:rPr>
                <w:lang w:eastAsia="en-US"/>
              </w:rPr>
              <w:t>Направление расходов</w:t>
            </w:r>
            <w:r w:rsidRPr="00452491">
              <w:t xml:space="preserve"> «Приведение учреждений(организаций)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</w:p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161 900,00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95 300,30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88 974,60</w:t>
            </w:r>
          </w:p>
        </w:tc>
      </w:tr>
      <w:tr w:rsidR="00BC1C62" w:rsidRPr="00452491" w:rsidTr="00BC1C62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 xml:space="preserve">- бюджет </w:t>
            </w:r>
            <w:r w:rsidRPr="0045249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631F27" w:rsidRDefault="00BC1C62" w:rsidP="00BC1C62">
            <w:pPr>
              <w:jc w:val="center"/>
            </w:pPr>
            <w:r w:rsidRPr="00631F27">
              <w:rPr>
                <w:b/>
              </w:rPr>
              <w:t>161 900,00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95 300,30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88 974,60</w:t>
            </w:r>
          </w:p>
        </w:tc>
      </w:tr>
      <w:tr w:rsidR="00BC1C62" w:rsidRPr="00452491" w:rsidTr="00BC1C62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452491" w:rsidTr="00BC1C62">
        <w:tc>
          <w:tcPr>
            <w:tcW w:w="566" w:type="dxa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r w:rsidRPr="00452491">
              <w:rPr>
                <w:lang w:eastAsia="en-US"/>
              </w:rPr>
              <w:t>Направление расходов</w:t>
            </w:r>
            <w:r w:rsidRPr="00452491">
              <w:t xml:space="preserve"> «Проведение мероприятий по повышению безопасности дорожного движения в образовательных учреждениях</w:t>
            </w:r>
            <w:r>
              <w:t xml:space="preserve"> </w:t>
            </w:r>
            <w:r w:rsidRPr="00452491">
              <w:t>(организациях)»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</w:p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452491" w:rsidTr="00BC1C62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 xml:space="preserve">- бюджет </w:t>
            </w:r>
            <w:r w:rsidRPr="0045249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  <w:tr w:rsidR="00BC1C62" w:rsidRPr="00452491" w:rsidTr="00BC1C62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jc w:val="both"/>
            </w:pPr>
            <w:r w:rsidRPr="00452491">
              <w:t>- 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jc w:val="center"/>
            </w:pP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  <w:tc>
          <w:tcPr>
            <w:tcW w:w="1701" w:type="dxa"/>
          </w:tcPr>
          <w:p w:rsidR="00BC1C62" w:rsidRPr="00452491" w:rsidRDefault="00BC1C62" w:rsidP="00BC1C62">
            <w:pPr>
              <w:jc w:val="center"/>
            </w:pPr>
            <w:r w:rsidRPr="00452491">
              <w:t>0,00</w:t>
            </w:r>
          </w:p>
        </w:tc>
      </w:tr>
    </w:tbl>
    <w:p w:rsidR="00BC1C62" w:rsidRDefault="00BC1C62" w:rsidP="00BC1C62">
      <w:r>
        <w:t>»</w:t>
      </w:r>
    </w:p>
    <w:p w:rsidR="00BC1C62" w:rsidRDefault="00BC1C62" w:rsidP="00E97A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В приложении № 10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BC1C62" w:rsidRDefault="00BC1C62" w:rsidP="00E97A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1.9.1. в разделе 1 «Паспорт подпрограммы» строку «Объемы ресурсного обеспечения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BC1C62" w:rsidRPr="005000AE" w:rsidTr="00BC1C62">
        <w:tc>
          <w:tcPr>
            <w:tcW w:w="2518" w:type="dxa"/>
          </w:tcPr>
          <w:p w:rsidR="00BC1C62" w:rsidRPr="005000AE" w:rsidRDefault="00BC1C62" w:rsidP="00BC1C6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C1C62" w:rsidRPr="005000AE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</w:t>
            </w:r>
            <w:r w:rsidRPr="003B675D">
              <w:rPr>
                <w:i/>
                <w:lang w:eastAsia="en-US"/>
              </w:rPr>
              <w:t xml:space="preserve">год </w:t>
            </w:r>
            <w:r w:rsidRPr="003B675D">
              <w:rPr>
                <w:lang w:eastAsia="en-US"/>
              </w:rPr>
              <w:t xml:space="preserve">– </w:t>
            </w:r>
            <w:r w:rsidRPr="008540CA">
              <w:rPr>
                <w:b/>
                <w:lang w:eastAsia="en-US"/>
              </w:rPr>
              <w:t>11 959 490,72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6963DB">
              <w:rPr>
                <w:color w:val="000000" w:themeColor="text1"/>
                <w:lang w:eastAsia="en-US"/>
              </w:rPr>
              <w:t>руб</w:t>
            </w:r>
            <w:r w:rsidRPr="006963DB">
              <w:rPr>
                <w:lang w:eastAsia="en-US"/>
              </w:rPr>
              <w:t>.,</w:t>
            </w:r>
            <w:r w:rsidRPr="00C149FF">
              <w:rPr>
                <w:color w:val="FF0000"/>
                <w:lang w:eastAsia="en-US"/>
              </w:rPr>
              <w:t xml:space="preserve"> 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t>2021 год</w:t>
            </w:r>
            <w:r w:rsidRPr="00C149FF">
              <w:rPr>
                <w:lang w:eastAsia="en-US"/>
              </w:rPr>
              <w:t xml:space="preserve"> – 6 389 340,11 руб.,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t>2022 год</w:t>
            </w:r>
            <w:r w:rsidRPr="00C149FF">
              <w:rPr>
                <w:lang w:eastAsia="en-US"/>
              </w:rPr>
              <w:t xml:space="preserve"> – 6 098 195,95 руб.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149FF">
              <w:rPr>
                <w:i/>
                <w:lang w:eastAsia="en-US"/>
              </w:rPr>
              <w:t>Бюджет городского округа:</w:t>
            </w:r>
          </w:p>
          <w:p w:rsidR="00BC1C62" w:rsidRPr="006963DB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149FF">
              <w:rPr>
                <w:i/>
                <w:lang w:eastAsia="en-US"/>
              </w:rPr>
              <w:t xml:space="preserve">2020 год </w:t>
            </w:r>
            <w:r w:rsidRPr="00C149FF">
              <w:rPr>
                <w:lang w:eastAsia="en-US"/>
              </w:rPr>
              <w:t xml:space="preserve">– </w:t>
            </w:r>
            <w:r w:rsidRPr="008540CA">
              <w:rPr>
                <w:b/>
                <w:lang w:eastAsia="en-US"/>
              </w:rPr>
              <w:t>2 072 272,78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6963DB">
              <w:rPr>
                <w:lang w:eastAsia="en-US"/>
              </w:rPr>
              <w:t xml:space="preserve">руб., 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t xml:space="preserve">2021 год – </w:t>
            </w:r>
            <w:r w:rsidRPr="00C149FF">
              <w:rPr>
                <w:lang w:eastAsia="en-US"/>
              </w:rPr>
              <w:t>4 386 253,75 руб.,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t>2022 год</w:t>
            </w:r>
            <w:r w:rsidRPr="00C149FF">
              <w:rPr>
                <w:lang w:eastAsia="en-US"/>
              </w:rPr>
              <w:t xml:space="preserve"> – 4 095 109,59 руб.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149FF">
              <w:rPr>
                <w:i/>
                <w:lang w:eastAsia="en-US"/>
              </w:rPr>
              <w:t>Областной бюджет:</w:t>
            </w:r>
          </w:p>
          <w:p w:rsidR="00BC1C62" w:rsidRPr="00C149FF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lastRenderedPageBreak/>
              <w:t xml:space="preserve">2020 год </w:t>
            </w:r>
            <w:r w:rsidRPr="00C149FF">
              <w:rPr>
                <w:lang w:eastAsia="en-US"/>
              </w:rPr>
              <w:t xml:space="preserve">– </w:t>
            </w:r>
            <w:r w:rsidRPr="008540CA">
              <w:rPr>
                <w:b/>
                <w:lang w:eastAsia="en-US"/>
              </w:rPr>
              <w:t>3 664 645,23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C149FF">
              <w:rPr>
                <w:lang w:eastAsia="en-US"/>
              </w:rPr>
              <w:t>руб.,</w:t>
            </w:r>
            <w:r w:rsidRPr="00C149FF">
              <w:rPr>
                <w:color w:val="FF0000"/>
                <w:lang w:eastAsia="en-US"/>
              </w:rPr>
              <w:t xml:space="preserve"> </w:t>
            </w:r>
          </w:p>
          <w:p w:rsidR="00BC1C62" w:rsidRPr="003B675D" w:rsidRDefault="00BC1C62" w:rsidP="00BC1C62">
            <w:pPr>
              <w:rPr>
                <w:lang w:eastAsia="en-US"/>
              </w:rPr>
            </w:pPr>
            <w:r w:rsidRPr="00C149FF">
              <w:rPr>
                <w:i/>
                <w:lang w:eastAsia="en-US"/>
              </w:rPr>
              <w:t xml:space="preserve">2021 год </w:t>
            </w:r>
            <w:r w:rsidRPr="00C149FF">
              <w:rPr>
                <w:lang w:eastAsia="en-US"/>
              </w:rPr>
              <w:t>– 2 003 086,</w:t>
            </w:r>
            <w:r w:rsidRPr="003B675D">
              <w:rPr>
                <w:lang w:eastAsia="en-US"/>
              </w:rPr>
              <w:t>36 руб.</w:t>
            </w:r>
            <w:r>
              <w:rPr>
                <w:lang w:eastAsia="en-US"/>
              </w:rPr>
              <w:t>,</w:t>
            </w:r>
          </w:p>
          <w:p w:rsidR="00BC1C62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2022 год </w:t>
            </w:r>
            <w:r w:rsidRPr="00452491">
              <w:rPr>
                <w:lang w:eastAsia="en-US"/>
              </w:rPr>
              <w:t xml:space="preserve">–2 003 086,36 </w:t>
            </w:r>
            <w:r>
              <w:rPr>
                <w:lang w:eastAsia="en-US"/>
              </w:rPr>
              <w:t>руб.</w:t>
            </w:r>
          </w:p>
          <w:p w:rsidR="00BC1C62" w:rsidRPr="002052C7" w:rsidRDefault="00BC1C62" w:rsidP="00BC1C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052C7">
              <w:rPr>
                <w:i/>
                <w:lang w:eastAsia="en-US"/>
              </w:rPr>
              <w:t>Федеральный бюджет:</w:t>
            </w:r>
          </w:p>
          <w:p w:rsidR="00BC1C62" w:rsidRPr="003B675D" w:rsidRDefault="00BC1C62" w:rsidP="00BC1C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 xml:space="preserve">– </w:t>
            </w:r>
            <w:r w:rsidRPr="00C90E5C">
              <w:rPr>
                <w:color w:val="000000" w:themeColor="text1"/>
                <w:lang w:eastAsia="en-US"/>
              </w:rPr>
              <w:t>6 222 572,71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3B675D">
              <w:rPr>
                <w:lang w:eastAsia="en-US"/>
              </w:rPr>
              <w:t xml:space="preserve"> руб.,</w:t>
            </w:r>
          </w:p>
          <w:p w:rsidR="00BC1C62" w:rsidRPr="003B675D" w:rsidRDefault="00BC1C62" w:rsidP="00BC1C62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0,00</w:t>
            </w:r>
            <w:r w:rsidRPr="003B675D">
              <w:rPr>
                <w:lang w:eastAsia="en-US"/>
              </w:rPr>
              <w:t xml:space="preserve"> руб.</w:t>
            </w:r>
            <w:r>
              <w:rPr>
                <w:lang w:eastAsia="en-US"/>
              </w:rPr>
              <w:t>,</w:t>
            </w:r>
          </w:p>
          <w:p w:rsidR="00BC1C62" w:rsidRPr="005000AE" w:rsidRDefault="00BC1C62" w:rsidP="00BC1C62">
            <w:r w:rsidRPr="00452491">
              <w:rPr>
                <w:i/>
                <w:lang w:eastAsia="en-US"/>
              </w:rPr>
              <w:t xml:space="preserve">2022 год </w:t>
            </w:r>
            <w:r w:rsidRPr="00452491">
              <w:rPr>
                <w:lang w:eastAsia="en-US"/>
              </w:rPr>
              <w:t>–</w:t>
            </w:r>
            <w:r>
              <w:rPr>
                <w:lang w:eastAsia="en-US"/>
              </w:rPr>
              <w:t>0,00</w:t>
            </w:r>
            <w:r w:rsidRPr="00452491">
              <w:rPr>
                <w:lang w:eastAsia="en-US"/>
              </w:rPr>
              <w:t xml:space="preserve"> руб.</w:t>
            </w:r>
          </w:p>
        </w:tc>
      </w:tr>
    </w:tbl>
    <w:p w:rsidR="00BC1C62" w:rsidRDefault="00BC1C62" w:rsidP="00BC1C62">
      <w:pPr>
        <w:tabs>
          <w:tab w:val="left" w:pos="1920"/>
          <w:tab w:val="left" w:pos="9360"/>
        </w:tabs>
        <w:ind w:right="-5"/>
      </w:pPr>
    </w:p>
    <w:p w:rsidR="00BC1C62" w:rsidRDefault="00BC1C62" w:rsidP="00E97A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1.9.2. раздел 4 «Ресурсное обеспечение подпрограммы» изложить в следующей  редакции:</w:t>
      </w:r>
    </w:p>
    <w:p w:rsidR="00BC1C62" w:rsidRPr="005000AE" w:rsidRDefault="00BC1C62" w:rsidP="00BC1C62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BC1C62" w:rsidRDefault="00BC1C62" w:rsidP="00BC1C62">
      <w:pPr>
        <w:jc w:val="right"/>
      </w:pPr>
      <w:r>
        <w:t>Р</w:t>
      </w:r>
      <w:r w:rsidRPr="005000AE">
        <w:t>ублей</w:t>
      </w:r>
    </w:p>
    <w:p w:rsidR="00BC1C62" w:rsidRDefault="00BC1C62" w:rsidP="00BC1C62"/>
    <w:tbl>
      <w:tblPr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30"/>
        <w:gridCol w:w="1559"/>
        <w:gridCol w:w="1637"/>
      </w:tblGrid>
      <w:tr w:rsidR="00BC1C62" w:rsidRPr="005000AE" w:rsidTr="00BC1C62">
        <w:tc>
          <w:tcPr>
            <w:tcW w:w="709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2021 год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5000AE" w:rsidRDefault="00BC1C62" w:rsidP="00BC1C6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2022 год</w:t>
            </w:r>
          </w:p>
        </w:tc>
      </w:tr>
      <w:tr w:rsidR="00BC1C62" w:rsidRPr="00452491" w:rsidTr="00BC1C62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Подпрограмма, всего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C1C62" w:rsidRPr="008540CA" w:rsidRDefault="00BC1C62" w:rsidP="00BC1C62">
            <w:pPr>
              <w:jc w:val="center"/>
              <w:rPr>
                <w:b/>
                <w:lang w:eastAsia="en-US"/>
              </w:rPr>
            </w:pPr>
            <w:r w:rsidRPr="008540CA">
              <w:rPr>
                <w:b/>
                <w:lang w:eastAsia="en-US"/>
              </w:rPr>
              <w:t>11 959 490,72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BC1C62" w:rsidRPr="00452491" w:rsidTr="00BC1C62">
        <w:tc>
          <w:tcPr>
            <w:tcW w:w="5358" w:type="dxa"/>
            <w:gridSpan w:val="3"/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C1C62" w:rsidRPr="008540CA" w:rsidRDefault="00BC1C62" w:rsidP="00BC1C62">
            <w:pPr>
              <w:jc w:val="center"/>
              <w:rPr>
                <w:b/>
                <w:lang w:eastAsia="en-US"/>
              </w:rPr>
            </w:pPr>
            <w:r w:rsidRPr="008540CA">
              <w:rPr>
                <w:b/>
                <w:lang w:eastAsia="en-US"/>
              </w:rPr>
              <w:t>2 072 272,78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BC1C62" w:rsidRPr="00452491" w:rsidTr="00BC1C6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b/>
                <w:lang w:eastAsia="en-US"/>
              </w:rPr>
            </w:pPr>
            <w:r w:rsidRPr="008540CA">
              <w:rPr>
                <w:b/>
                <w:lang w:eastAsia="en-US"/>
              </w:rPr>
              <w:t>3 664 645,23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BC1C62" w:rsidRPr="00452491" w:rsidTr="00BC1C6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730" w:type="dxa"/>
          </w:tcPr>
          <w:p w:rsidR="00BC1C62" w:rsidRPr="00C149FF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149FF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C1C62" w:rsidRPr="00452491" w:rsidTr="00BC1C6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11 914 069,10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BC1C62" w:rsidRPr="00452491" w:rsidTr="00BC1C6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2 026 851,16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3 664 645,23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C149FF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149FF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1.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«Организация питания обучающихся»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sz w:val="22"/>
                <w:szCs w:val="22"/>
                <w:lang w:eastAsia="en-US"/>
              </w:rPr>
              <w:t>Отдел образования админист-рации городского округа Вичуга</w:t>
            </w:r>
          </w:p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8540CA" w:rsidRDefault="00BC1C62" w:rsidP="00BC1C62">
            <w:pPr>
              <w:jc w:val="center"/>
              <w:rPr>
                <w:b/>
                <w:lang w:eastAsia="en-US"/>
              </w:rPr>
            </w:pPr>
            <w:r w:rsidRPr="008540CA">
              <w:rPr>
                <w:b/>
                <w:lang w:eastAsia="en-US"/>
              </w:rPr>
              <w:t>1 953 800,00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BC1C62" w:rsidRPr="00452491" w:rsidTr="00BC1C6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1 953 800,00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E2ED2" w:rsidRDefault="00BC1C62" w:rsidP="00BC1C62">
            <w:pPr>
              <w:jc w:val="center"/>
              <w:rPr>
                <w:lang w:eastAsia="en-US"/>
              </w:rPr>
            </w:pPr>
            <w:r w:rsidRPr="008E2ED2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E2ED2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92039B" w:rsidRDefault="00BC1C62" w:rsidP="00BC1C62">
            <w:pPr>
              <w:rPr>
                <w:lang w:eastAsia="en-US"/>
              </w:rPr>
            </w:pPr>
            <w:r w:rsidRPr="0092039B">
              <w:t>Направление расходов</w:t>
            </w:r>
            <w:r w:rsidRPr="0092039B">
              <w:rPr>
                <w:lang w:eastAsia="en-US"/>
              </w:rPr>
              <w:t xml:space="preserve"> «Организация питания обучающихся </w:t>
            </w:r>
            <w:r w:rsidRPr="0092039B">
              <w:rPr>
                <w:kern w:val="1"/>
                <w:lang w:eastAsia="fa-IR" w:bidi="fa-IR"/>
              </w:rPr>
              <w:t xml:space="preserve">1-4 классов </w:t>
            </w:r>
            <w:r>
              <w:rPr>
                <w:kern w:val="1"/>
                <w:lang w:eastAsia="fa-IR" w:bidi="fa-IR"/>
              </w:rPr>
              <w:t>муниципальных общеобразовательных организаций</w:t>
            </w:r>
            <w:r w:rsidRPr="0092039B">
              <w:rPr>
                <w:lang w:eastAsia="en-US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1 901 090,00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95 054,50</w:t>
            </w:r>
          </w:p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C149FF" w:rsidRDefault="00BC1C62" w:rsidP="00BC1C62">
            <w:pPr>
              <w:jc w:val="center"/>
              <w:rPr>
                <w:lang w:eastAsia="en-US"/>
              </w:rPr>
            </w:pPr>
            <w:r w:rsidRPr="00C149FF">
              <w:rPr>
                <w:lang w:eastAsia="en-US"/>
              </w:rPr>
              <w:t>1 806 035,50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BC1C62" w:rsidRPr="00C149FF" w:rsidRDefault="00BC1C62" w:rsidP="00BC1C62">
            <w:pPr>
              <w:jc w:val="center"/>
              <w:rPr>
                <w:lang w:eastAsia="en-US"/>
              </w:rPr>
            </w:pPr>
            <w:r w:rsidRPr="00C149F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</w:rPr>
              <w:t>Направление расходов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BC68EB" w:rsidRDefault="00BC1C62" w:rsidP="00BC1C6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</w:p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</w:p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90E5C">
              <w:rPr>
                <w:color w:val="000000" w:themeColor="text1"/>
                <w:lang w:eastAsia="en-US"/>
              </w:rPr>
              <w:t>6 690 938,40</w:t>
            </w:r>
          </w:p>
        </w:tc>
        <w:tc>
          <w:tcPr>
            <w:tcW w:w="1559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 xml:space="preserve">   </w:t>
            </w:r>
          </w:p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</w:p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</w:p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</w:p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BC68EB" w:rsidRDefault="00BC1C62" w:rsidP="00BC1C6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90E5C">
              <w:rPr>
                <w:color w:val="000000" w:themeColor="text1"/>
                <w:lang w:eastAsia="en-US"/>
              </w:rPr>
              <w:t>23 418,28</w:t>
            </w:r>
          </w:p>
        </w:tc>
        <w:tc>
          <w:tcPr>
            <w:tcW w:w="1559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BC68EB" w:rsidRDefault="00BC1C62" w:rsidP="00BC1C6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90E5C">
              <w:rPr>
                <w:color w:val="000000" w:themeColor="text1"/>
                <w:lang w:eastAsia="en-US"/>
              </w:rPr>
              <w:t>444 947,41</w:t>
            </w:r>
          </w:p>
        </w:tc>
        <w:tc>
          <w:tcPr>
            <w:tcW w:w="1559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BC1C62" w:rsidRPr="00A02F5E" w:rsidRDefault="00BC1C62" w:rsidP="00BC1C6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BC1C62" w:rsidRPr="00BC68EB" w:rsidRDefault="00BC1C62" w:rsidP="00BC1C6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BC1C62" w:rsidRPr="00C90E5C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C90E5C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A02F5E" w:rsidRDefault="00BC1C62" w:rsidP="00BC1C6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BC1C62" w:rsidRPr="00452491" w:rsidTr="00BC1C6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1 413 662,32</w:t>
            </w:r>
          </w:p>
        </w:tc>
        <w:tc>
          <w:tcPr>
            <w:tcW w:w="1559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</w:p>
          <w:p w:rsidR="00BC1C62" w:rsidRPr="003B675D" w:rsidRDefault="00BC1C62" w:rsidP="00BC1C6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BC1C62" w:rsidRPr="00452491" w:rsidTr="00BC1C62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</w:tr>
      <w:tr w:rsidR="00BC1C62" w:rsidRPr="00452491" w:rsidTr="00BC1C62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BC1C62" w:rsidRPr="008540CA" w:rsidRDefault="00BC1C62" w:rsidP="00BC1C62">
            <w:pPr>
              <w:jc w:val="center"/>
              <w:rPr>
                <w:lang w:eastAsia="en-US"/>
              </w:rPr>
            </w:pPr>
            <w:r w:rsidRPr="008540CA">
              <w:rPr>
                <w:b/>
                <w:lang w:eastAsia="en-US"/>
              </w:rPr>
              <w:t>1 413 662,32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</w:tr>
      <w:tr w:rsidR="00BC1C62" w:rsidRPr="00452491" w:rsidTr="00BC1C62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BC1C62" w:rsidRPr="00452491" w:rsidRDefault="00BC1C62" w:rsidP="00BC1C6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BC1C62" w:rsidRPr="00452491" w:rsidRDefault="00BC1C62" w:rsidP="00BC1C6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BC1C62" w:rsidRPr="00452491" w:rsidRDefault="00BC1C62" w:rsidP="00BC1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BC1C62" w:rsidRDefault="00E97A3F" w:rsidP="00BC1C62">
      <w:pPr>
        <w:rPr>
          <w:b/>
          <w:sz w:val="20"/>
          <w:szCs w:val="20"/>
        </w:rPr>
      </w:pPr>
      <w:r>
        <w:rPr>
          <w:b/>
          <w:sz w:val="20"/>
          <w:szCs w:val="20"/>
        </w:rPr>
        <w:t>»</w:t>
      </w:r>
    </w:p>
    <w:p w:rsidR="00EC419B" w:rsidRPr="00E56265" w:rsidRDefault="00C241DD" w:rsidP="00E56265">
      <w:pPr>
        <w:ind w:firstLine="708"/>
        <w:jc w:val="both"/>
        <w:rPr>
          <w:rFonts w:eastAsia="Calibri"/>
          <w:sz w:val="28"/>
          <w:szCs w:val="28"/>
        </w:rPr>
      </w:pPr>
      <w:r w:rsidRPr="00E56265">
        <w:rPr>
          <w:rFonts w:eastAsia="Calibri"/>
          <w:sz w:val="28"/>
          <w:szCs w:val="28"/>
        </w:rPr>
        <w:t xml:space="preserve">2. Настоящее </w:t>
      </w:r>
      <w:r w:rsidR="0093665D" w:rsidRPr="00E56265">
        <w:rPr>
          <w:rFonts w:eastAsia="Calibri"/>
          <w:sz w:val="28"/>
          <w:szCs w:val="28"/>
        </w:rPr>
        <w:t>п</w:t>
      </w:r>
      <w:r w:rsidRPr="00E56265">
        <w:rPr>
          <w:rFonts w:eastAsia="Calibri"/>
          <w:sz w:val="28"/>
          <w:szCs w:val="28"/>
        </w:rPr>
        <w:t>остановление вступает в силу с</w:t>
      </w:r>
      <w:r w:rsidR="00403909" w:rsidRPr="00E56265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Pr="00E56265">
        <w:rPr>
          <w:rFonts w:eastAsia="Calibri"/>
          <w:sz w:val="28"/>
          <w:szCs w:val="28"/>
        </w:rPr>
        <w:t>.</w:t>
      </w:r>
    </w:p>
    <w:p w:rsidR="00EC419B" w:rsidRPr="00E56265" w:rsidRDefault="00A81D8F" w:rsidP="00E56265">
      <w:pPr>
        <w:jc w:val="both"/>
        <w:rPr>
          <w:sz w:val="28"/>
          <w:szCs w:val="28"/>
        </w:rPr>
      </w:pPr>
      <w:r w:rsidRPr="00E56265">
        <w:rPr>
          <w:sz w:val="28"/>
          <w:szCs w:val="28"/>
        </w:rPr>
        <w:t xml:space="preserve"> </w:t>
      </w:r>
      <w:r w:rsidR="00E56265">
        <w:rPr>
          <w:sz w:val="28"/>
          <w:szCs w:val="28"/>
        </w:rPr>
        <w:tab/>
      </w:r>
      <w:r w:rsidR="00BE0410" w:rsidRPr="00E56265">
        <w:rPr>
          <w:sz w:val="28"/>
          <w:szCs w:val="28"/>
        </w:rPr>
        <w:t>3</w:t>
      </w:r>
      <w:r w:rsidR="005E56BD" w:rsidRPr="00E56265">
        <w:rPr>
          <w:sz w:val="28"/>
          <w:szCs w:val="28"/>
        </w:rPr>
        <w:t>.</w:t>
      </w:r>
      <w:r w:rsidR="00FE5D5B" w:rsidRPr="00E56265">
        <w:rPr>
          <w:sz w:val="28"/>
          <w:szCs w:val="28"/>
        </w:rPr>
        <w:t xml:space="preserve"> </w:t>
      </w:r>
      <w:r w:rsidR="00D632CD" w:rsidRPr="00E56265">
        <w:rPr>
          <w:sz w:val="28"/>
          <w:szCs w:val="28"/>
        </w:rPr>
        <w:t>Разместить настоящее постановление на</w:t>
      </w:r>
      <w:r w:rsidR="005E56BD" w:rsidRPr="00E56265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E56265">
        <w:rPr>
          <w:sz w:val="28"/>
          <w:szCs w:val="28"/>
        </w:rPr>
        <w:t xml:space="preserve">оммуникационной сети «Интернет»  и </w:t>
      </w:r>
      <w:r w:rsidR="00403909" w:rsidRPr="00E56265">
        <w:rPr>
          <w:sz w:val="28"/>
          <w:szCs w:val="28"/>
        </w:rPr>
        <w:t xml:space="preserve"> опубликовать </w:t>
      </w:r>
      <w:r w:rsidR="002B4268" w:rsidRPr="00E56265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E56265" w:rsidRDefault="00A81D8F" w:rsidP="00E56265">
      <w:pPr>
        <w:ind w:firstLine="708"/>
        <w:jc w:val="both"/>
        <w:rPr>
          <w:sz w:val="28"/>
          <w:szCs w:val="28"/>
        </w:rPr>
      </w:pPr>
      <w:r w:rsidRPr="00E56265">
        <w:rPr>
          <w:sz w:val="28"/>
          <w:szCs w:val="28"/>
        </w:rPr>
        <w:t xml:space="preserve"> </w:t>
      </w:r>
      <w:r w:rsidR="00BE0410" w:rsidRPr="00E56265">
        <w:rPr>
          <w:sz w:val="28"/>
          <w:szCs w:val="28"/>
        </w:rPr>
        <w:t xml:space="preserve">4. </w:t>
      </w:r>
      <w:r w:rsidR="00A074DD" w:rsidRPr="00E5626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56265">
        <w:rPr>
          <w:sz w:val="28"/>
          <w:szCs w:val="28"/>
        </w:rPr>
        <w:t xml:space="preserve">врио </w:t>
      </w:r>
      <w:r w:rsidR="00A074DD" w:rsidRPr="00E56265">
        <w:rPr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0F21EB" w:rsidRPr="00E56265" w:rsidRDefault="000F21EB" w:rsidP="00E56265">
      <w:pPr>
        <w:jc w:val="both"/>
        <w:rPr>
          <w:sz w:val="28"/>
          <w:szCs w:val="28"/>
        </w:rPr>
      </w:pPr>
    </w:p>
    <w:p w:rsidR="00117D75" w:rsidRPr="00E56265" w:rsidRDefault="00117D75" w:rsidP="00E56265">
      <w:pPr>
        <w:jc w:val="both"/>
        <w:rPr>
          <w:sz w:val="28"/>
          <w:szCs w:val="28"/>
        </w:rPr>
      </w:pPr>
    </w:p>
    <w:p w:rsidR="00C241DD" w:rsidRPr="00E56265" w:rsidRDefault="00DB69A2" w:rsidP="00E56265">
      <w:pPr>
        <w:jc w:val="both"/>
        <w:rPr>
          <w:b/>
          <w:sz w:val="28"/>
          <w:szCs w:val="28"/>
        </w:rPr>
      </w:pPr>
      <w:r w:rsidRPr="00E56265">
        <w:rPr>
          <w:b/>
          <w:sz w:val="28"/>
          <w:szCs w:val="28"/>
        </w:rPr>
        <w:t xml:space="preserve">Врип </w:t>
      </w:r>
      <w:r w:rsidR="006E4B9E" w:rsidRPr="00E56265">
        <w:rPr>
          <w:b/>
          <w:sz w:val="28"/>
          <w:szCs w:val="28"/>
        </w:rPr>
        <w:t>г</w:t>
      </w:r>
      <w:r w:rsidR="008407D1" w:rsidRPr="00E56265">
        <w:rPr>
          <w:b/>
          <w:sz w:val="28"/>
          <w:szCs w:val="28"/>
        </w:rPr>
        <w:t>лав</w:t>
      </w:r>
      <w:r w:rsidRPr="00E56265">
        <w:rPr>
          <w:b/>
          <w:sz w:val="28"/>
          <w:szCs w:val="28"/>
        </w:rPr>
        <w:t>ы</w:t>
      </w:r>
      <w:r w:rsidR="008407D1" w:rsidRPr="00E56265">
        <w:rPr>
          <w:b/>
          <w:sz w:val="28"/>
          <w:szCs w:val="28"/>
        </w:rPr>
        <w:t xml:space="preserve"> городского округа Вичуга </w:t>
      </w:r>
      <w:r w:rsidR="009E7769" w:rsidRPr="00E56265">
        <w:rPr>
          <w:b/>
          <w:sz w:val="28"/>
          <w:szCs w:val="28"/>
        </w:rPr>
        <w:t xml:space="preserve">                  </w:t>
      </w:r>
      <w:r w:rsidRPr="00E56265">
        <w:rPr>
          <w:b/>
          <w:sz w:val="28"/>
          <w:szCs w:val="28"/>
        </w:rPr>
        <w:t xml:space="preserve">   </w:t>
      </w:r>
      <w:r w:rsidR="00FE5D5B" w:rsidRPr="00E56265">
        <w:rPr>
          <w:b/>
          <w:sz w:val="28"/>
          <w:szCs w:val="28"/>
        </w:rPr>
        <w:t xml:space="preserve">      </w:t>
      </w:r>
      <w:r w:rsidRPr="00E56265">
        <w:rPr>
          <w:b/>
          <w:sz w:val="28"/>
          <w:szCs w:val="28"/>
        </w:rPr>
        <w:t xml:space="preserve">     </w:t>
      </w:r>
      <w:r w:rsidR="009E7769" w:rsidRPr="00E56265">
        <w:rPr>
          <w:b/>
          <w:sz w:val="28"/>
          <w:szCs w:val="28"/>
        </w:rPr>
        <w:t xml:space="preserve">   </w:t>
      </w:r>
      <w:r w:rsidRPr="00E56265">
        <w:rPr>
          <w:b/>
          <w:sz w:val="28"/>
          <w:szCs w:val="28"/>
        </w:rPr>
        <w:t>Д</w:t>
      </w:r>
      <w:r w:rsidR="008407D1" w:rsidRPr="00E56265">
        <w:rPr>
          <w:b/>
          <w:sz w:val="28"/>
          <w:szCs w:val="28"/>
        </w:rPr>
        <w:t>.</w:t>
      </w:r>
      <w:r w:rsidRPr="00E56265">
        <w:rPr>
          <w:b/>
          <w:sz w:val="28"/>
          <w:szCs w:val="28"/>
        </w:rPr>
        <w:t>Н</w:t>
      </w:r>
      <w:r w:rsidR="008407D1" w:rsidRPr="00E56265">
        <w:rPr>
          <w:b/>
          <w:sz w:val="28"/>
          <w:szCs w:val="28"/>
        </w:rPr>
        <w:t xml:space="preserve">. </w:t>
      </w:r>
      <w:r w:rsidRPr="00E56265">
        <w:rPr>
          <w:b/>
          <w:sz w:val="28"/>
          <w:szCs w:val="28"/>
        </w:rPr>
        <w:t>Домашник</w:t>
      </w:r>
      <w:r w:rsidR="008407D1" w:rsidRPr="00E56265">
        <w:rPr>
          <w:b/>
          <w:sz w:val="28"/>
          <w:szCs w:val="28"/>
        </w:rPr>
        <w:t>ов</w:t>
      </w:r>
    </w:p>
    <w:p w:rsidR="00C241DD" w:rsidRDefault="00C241DD" w:rsidP="009E7769">
      <w:pPr>
        <w:rPr>
          <w:rFonts w:eastAsia="Calibri"/>
          <w:sz w:val="28"/>
          <w:szCs w:val="28"/>
          <w:lang w:eastAsia="en-US"/>
        </w:rPr>
      </w:pPr>
    </w:p>
    <w:p w:rsidR="00D3238B" w:rsidRDefault="00D3238B" w:rsidP="00D3238B">
      <w:pPr>
        <w:jc w:val="both"/>
        <w:rPr>
          <w:rFonts w:eastAsia="Calibri"/>
          <w:sz w:val="28"/>
          <w:szCs w:val="28"/>
          <w:lang w:eastAsia="en-US"/>
        </w:rPr>
      </w:pPr>
    </w:p>
    <w:p w:rsidR="00A70BFF" w:rsidRPr="004C7D1B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322F46">
      <w:footerReference w:type="default" r:id="rId9"/>
      <w:pgSz w:w="11906" w:h="16838"/>
      <w:pgMar w:top="96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B8" w:rsidRDefault="000712B8">
      <w:r>
        <w:separator/>
      </w:r>
    </w:p>
  </w:endnote>
  <w:endnote w:type="continuationSeparator" w:id="0">
    <w:p w:rsidR="000712B8" w:rsidRDefault="000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65" w:rsidRDefault="00E56265">
    <w:pPr>
      <w:pStyle w:val="a9"/>
      <w:jc w:val="right"/>
    </w:pPr>
  </w:p>
  <w:p w:rsidR="00E56265" w:rsidRDefault="00E562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B8" w:rsidRDefault="000712B8">
      <w:r>
        <w:separator/>
      </w:r>
    </w:p>
  </w:footnote>
  <w:footnote w:type="continuationSeparator" w:id="0">
    <w:p w:rsidR="000712B8" w:rsidRDefault="00071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F8"/>
    <w:rsid w:val="000039C8"/>
    <w:rsid w:val="00006556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5E32"/>
    <w:rsid w:val="000265E6"/>
    <w:rsid w:val="00026937"/>
    <w:rsid w:val="00026E6A"/>
    <w:rsid w:val="00027C5E"/>
    <w:rsid w:val="00033CE2"/>
    <w:rsid w:val="00040329"/>
    <w:rsid w:val="00041400"/>
    <w:rsid w:val="00043A31"/>
    <w:rsid w:val="0004484C"/>
    <w:rsid w:val="00044E1C"/>
    <w:rsid w:val="00050895"/>
    <w:rsid w:val="00054152"/>
    <w:rsid w:val="00055328"/>
    <w:rsid w:val="00056B51"/>
    <w:rsid w:val="00065EF9"/>
    <w:rsid w:val="00070953"/>
    <w:rsid w:val="000712B8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F88"/>
    <w:rsid w:val="000C1DCC"/>
    <w:rsid w:val="000C3744"/>
    <w:rsid w:val="000C60A6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D83"/>
    <w:rsid w:val="001247B1"/>
    <w:rsid w:val="001248A0"/>
    <w:rsid w:val="001339DF"/>
    <w:rsid w:val="001351DF"/>
    <w:rsid w:val="00137E18"/>
    <w:rsid w:val="001459ED"/>
    <w:rsid w:val="00151466"/>
    <w:rsid w:val="00152DA8"/>
    <w:rsid w:val="001575CE"/>
    <w:rsid w:val="0016361F"/>
    <w:rsid w:val="00163644"/>
    <w:rsid w:val="00165537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7D2C"/>
    <w:rsid w:val="00231446"/>
    <w:rsid w:val="00233E19"/>
    <w:rsid w:val="002347D6"/>
    <w:rsid w:val="002355C9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818B2"/>
    <w:rsid w:val="00285FF7"/>
    <w:rsid w:val="00286095"/>
    <w:rsid w:val="002871BE"/>
    <w:rsid w:val="00292D86"/>
    <w:rsid w:val="0029772F"/>
    <w:rsid w:val="002A022E"/>
    <w:rsid w:val="002A14F4"/>
    <w:rsid w:val="002B3E56"/>
    <w:rsid w:val="002B4268"/>
    <w:rsid w:val="002B77DC"/>
    <w:rsid w:val="002C1602"/>
    <w:rsid w:val="002C2A7B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2F46"/>
    <w:rsid w:val="003254BD"/>
    <w:rsid w:val="0033244C"/>
    <w:rsid w:val="00332D72"/>
    <w:rsid w:val="00332EE4"/>
    <w:rsid w:val="0033359D"/>
    <w:rsid w:val="00334387"/>
    <w:rsid w:val="0034036A"/>
    <w:rsid w:val="00345428"/>
    <w:rsid w:val="00345B91"/>
    <w:rsid w:val="003460CF"/>
    <w:rsid w:val="00346FD7"/>
    <w:rsid w:val="0034723B"/>
    <w:rsid w:val="00350C12"/>
    <w:rsid w:val="00351994"/>
    <w:rsid w:val="0035199B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73E31"/>
    <w:rsid w:val="00374EBA"/>
    <w:rsid w:val="00390C9B"/>
    <w:rsid w:val="00390E9F"/>
    <w:rsid w:val="0039717C"/>
    <w:rsid w:val="003A1306"/>
    <w:rsid w:val="003A3D1D"/>
    <w:rsid w:val="003A5AF6"/>
    <w:rsid w:val="003A7670"/>
    <w:rsid w:val="003B49A3"/>
    <w:rsid w:val="003B54AD"/>
    <w:rsid w:val="003C1906"/>
    <w:rsid w:val="003C1B9C"/>
    <w:rsid w:val="003C2B78"/>
    <w:rsid w:val="003C4F98"/>
    <w:rsid w:val="003C5A7B"/>
    <w:rsid w:val="003D637C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321F"/>
    <w:rsid w:val="0042413C"/>
    <w:rsid w:val="004254B3"/>
    <w:rsid w:val="00427226"/>
    <w:rsid w:val="004272EC"/>
    <w:rsid w:val="004337EF"/>
    <w:rsid w:val="004434A3"/>
    <w:rsid w:val="004467ED"/>
    <w:rsid w:val="00453D6F"/>
    <w:rsid w:val="004563E6"/>
    <w:rsid w:val="00460C1F"/>
    <w:rsid w:val="00461955"/>
    <w:rsid w:val="004641EB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6A35"/>
    <w:rsid w:val="004C7D1B"/>
    <w:rsid w:val="004D1DD8"/>
    <w:rsid w:val="004D2F92"/>
    <w:rsid w:val="004F514C"/>
    <w:rsid w:val="004F5B5A"/>
    <w:rsid w:val="005000CE"/>
    <w:rsid w:val="00500833"/>
    <w:rsid w:val="005044D2"/>
    <w:rsid w:val="005109F0"/>
    <w:rsid w:val="00513B06"/>
    <w:rsid w:val="00514501"/>
    <w:rsid w:val="0052231D"/>
    <w:rsid w:val="005226AC"/>
    <w:rsid w:val="00524FE1"/>
    <w:rsid w:val="005260B0"/>
    <w:rsid w:val="00530B6C"/>
    <w:rsid w:val="005319FE"/>
    <w:rsid w:val="00535B57"/>
    <w:rsid w:val="00535FDA"/>
    <w:rsid w:val="00541299"/>
    <w:rsid w:val="0054453C"/>
    <w:rsid w:val="00546BB8"/>
    <w:rsid w:val="00554872"/>
    <w:rsid w:val="00556B9E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6A02"/>
    <w:rsid w:val="005B2B40"/>
    <w:rsid w:val="005B3341"/>
    <w:rsid w:val="005C0D92"/>
    <w:rsid w:val="005C17BD"/>
    <w:rsid w:val="005C331B"/>
    <w:rsid w:val="005C6F50"/>
    <w:rsid w:val="005C7666"/>
    <w:rsid w:val="005C79A3"/>
    <w:rsid w:val="005D3F6A"/>
    <w:rsid w:val="005D6196"/>
    <w:rsid w:val="005D6CA0"/>
    <w:rsid w:val="005E0708"/>
    <w:rsid w:val="005E0AC3"/>
    <w:rsid w:val="005E313E"/>
    <w:rsid w:val="005E56BD"/>
    <w:rsid w:val="005E5A2E"/>
    <w:rsid w:val="005F1D4E"/>
    <w:rsid w:val="005F2424"/>
    <w:rsid w:val="005F36B4"/>
    <w:rsid w:val="005F77FF"/>
    <w:rsid w:val="0060002B"/>
    <w:rsid w:val="00601545"/>
    <w:rsid w:val="00601D0D"/>
    <w:rsid w:val="00603CF2"/>
    <w:rsid w:val="00606495"/>
    <w:rsid w:val="006111CF"/>
    <w:rsid w:val="00613C0D"/>
    <w:rsid w:val="006162C3"/>
    <w:rsid w:val="00621B23"/>
    <w:rsid w:val="006224BF"/>
    <w:rsid w:val="00622E1A"/>
    <w:rsid w:val="00631DC7"/>
    <w:rsid w:val="00631F27"/>
    <w:rsid w:val="00632FF4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E77"/>
    <w:rsid w:val="006801C1"/>
    <w:rsid w:val="006823C6"/>
    <w:rsid w:val="006831B1"/>
    <w:rsid w:val="00693746"/>
    <w:rsid w:val="00694876"/>
    <w:rsid w:val="006A4744"/>
    <w:rsid w:val="006B328B"/>
    <w:rsid w:val="006C3FB5"/>
    <w:rsid w:val="006D1070"/>
    <w:rsid w:val="006D5882"/>
    <w:rsid w:val="006D6E91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2410E"/>
    <w:rsid w:val="007276C2"/>
    <w:rsid w:val="007327E3"/>
    <w:rsid w:val="00741249"/>
    <w:rsid w:val="00742171"/>
    <w:rsid w:val="00745032"/>
    <w:rsid w:val="00745E1D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6AC9"/>
    <w:rsid w:val="007B75B7"/>
    <w:rsid w:val="007D0902"/>
    <w:rsid w:val="007D09A0"/>
    <w:rsid w:val="007D1E18"/>
    <w:rsid w:val="007D211A"/>
    <w:rsid w:val="007D7AF5"/>
    <w:rsid w:val="007E587A"/>
    <w:rsid w:val="007F584D"/>
    <w:rsid w:val="00804275"/>
    <w:rsid w:val="00804515"/>
    <w:rsid w:val="00805915"/>
    <w:rsid w:val="008078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66DC"/>
    <w:rsid w:val="00860EAA"/>
    <w:rsid w:val="008656F3"/>
    <w:rsid w:val="00873482"/>
    <w:rsid w:val="0087470C"/>
    <w:rsid w:val="00874C42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5D6B"/>
    <w:rsid w:val="008B6142"/>
    <w:rsid w:val="008C01B0"/>
    <w:rsid w:val="008C489F"/>
    <w:rsid w:val="008C4C63"/>
    <w:rsid w:val="008D6215"/>
    <w:rsid w:val="008E32FC"/>
    <w:rsid w:val="008E359A"/>
    <w:rsid w:val="008E58B2"/>
    <w:rsid w:val="008F2566"/>
    <w:rsid w:val="008F6D1C"/>
    <w:rsid w:val="009032D7"/>
    <w:rsid w:val="0091006D"/>
    <w:rsid w:val="00910772"/>
    <w:rsid w:val="00913420"/>
    <w:rsid w:val="00924FFB"/>
    <w:rsid w:val="0092566E"/>
    <w:rsid w:val="0093420F"/>
    <w:rsid w:val="009347C6"/>
    <w:rsid w:val="00934CA6"/>
    <w:rsid w:val="0093665D"/>
    <w:rsid w:val="00942B3E"/>
    <w:rsid w:val="00944151"/>
    <w:rsid w:val="00946799"/>
    <w:rsid w:val="00951841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D00FF"/>
    <w:rsid w:val="009D106C"/>
    <w:rsid w:val="009E3680"/>
    <w:rsid w:val="009E7457"/>
    <w:rsid w:val="009E7769"/>
    <w:rsid w:val="009F32A4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41BF"/>
    <w:rsid w:val="00A14976"/>
    <w:rsid w:val="00A16B80"/>
    <w:rsid w:val="00A21CB2"/>
    <w:rsid w:val="00A22979"/>
    <w:rsid w:val="00A250C7"/>
    <w:rsid w:val="00A2731A"/>
    <w:rsid w:val="00A27A91"/>
    <w:rsid w:val="00A345B4"/>
    <w:rsid w:val="00A34966"/>
    <w:rsid w:val="00A3666E"/>
    <w:rsid w:val="00A4063A"/>
    <w:rsid w:val="00A43227"/>
    <w:rsid w:val="00A47DB9"/>
    <w:rsid w:val="00A50DFD"/>
    <w:rsid w:val="00A51779"/>
    <w:rsid w:val="00A5199F"/>
    <w:rsid w:val="00A56C55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81D8F"/>
    <w:rsid w:val="00A8672C"/>
    <w:rsid w:val="00A9732B"/>
    <w:rsid w:val="00AA19E6"/>
    <w:rsid w:val="00AB0224"/>
    <w:rsid w:val="00AB0D08"/>
    <w:rsid w:val="00AB3A6C"/>
    <w:rsid w:val="00AB3C1A"/>
    <w:rsid w:val="00AB7843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269C"/>
    <w:rsid w:val="00B52B59"/>
    <w:rsid w:val="00B55D8F"/>
    <w:rsid w:val="00B567BE"/>
    <w:rsid w:val="00B56EF6"/>
    <w:rsid w:val="00B649AE"/>
    <w:rsid w:val="00B7006B"/>
    <w:rsid w:val="00B75B18"/>
    <w:rsid w:val="00B76DB0"/>
    <w:rsid w:val="00B81F2C"/>
    <w:rsid w:val="00B84E09"/>
    <w:rsid w:val="00B868C7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FDB"/>
    <w:rsid w:val="00BD7519"/>
    <w:rsid w:val="00BE0410"/>
    <w:rsid w:val="00BE1155"/>
    <w:rsid w:val="00BE1F57"/>
    <w:rsid w:val="00BE5D6B"/>
    <w:rsid w:val="00BF0240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75135"/>
    <w:rsid w:val="00C77D91"/>
    <w:rsid w:val="00C82DA2"/>
    <w:rsid w:val="00C834D7"/>
    <w:rsid w:val="00C845A1"/>
    <w:rsid w:val="00C87266"/>
    <w:rsid w:val="00C90769"/>
    <w:rsid w:val="00C92124"/>
    <w:rsid w:val="00CA233F"/>
    <w:rsid w:val="00CA5231"/>
    <w:rsid w:val="00CA71F6"/>
    <w:rsid w:val="00CB2DE6"/>
    <w:rsid w:val="00CB4392"/>
    <w:rsid w:val="00CB55A0"/>
    <w:rsid w:val="00CC1431"/>
    <w:rsid w:val="00CC382E"/>
    <w:rsid w:val="00CC73E5"/>
    <w:rsid w:val="00CD00D8"/>
    <w:rsid w:val="00CD19A6"/>
    <w:rsid w:val="00CD5302"/>
    <w:rsid w:val="00CE16FF"/>
    <w:rsid w:val="00CE4D6B"/>
    <w:rsid w:val="00CE6528"/>
    <w:rsid w:val="00CE798C"/>
    <w:rsid w:val="00CF05A4"/>
    <w:rsid w:val="00CF2ACC"/>
    <w:rsid w:val="00D0187C"/>
    <w:rsid w:val="00D028FE"/>
    <w:rsid w:val="00D06A7B"/>
    <w:rsid w:val="00D07D02"/>
    <w:rsid w:val="00D12F96"/>
    <w:rsid w:val="00D1666E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5A6C"/>
    <w:rsid w:val="00D45E13"/>
    <w:rsid w:val="00D46F2E"/>
    <w:rsid w:val="00D47AFC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6E8E"/>
    <w:rsid w:val="00DD0BFE"/>
    <w:rsid w:val="00DD0C04"/>
    <w:rsid w:val="00DD1683"/>
    <w:rsid w:val="00DD5E98"/>
    <w:rsid w:val="00DD64BF"/>
    <w:rsid w:val="00DE6B45"/>
    <w:rsid w:val="00DF3EAB"/>
    <w:rsid w:val="00DF457E"/>
    <w:rsid w:val="00DF4A29"/>
    <w:rsid w:val="00DF6357"/>
    <w:rsid w:val="00E015C8"/>
    <w:rsid w:val="00E07CA3"/>
    <w:rsid w:val="00E10398"/>
    <w:rsid w:val="00E1315D"/>
    <w:rsid w:val="00E204CF"/>
    <w:rsid w:val="00E21DEB"/>
    <w:rsid w:val="00E24520"/>
    <w:rsid w:val="00E24F54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6265"/>
    <w:rsid w:val="00E63D1B"/>
    <w:rsid w:val="00E70B80"/>
    <w:rsid w:val="00E741E5"/>
    <w:rsid w:val="00E77004"/>
    <w:rsid w:val="00E776F7"/>
    <w:rsid w:val="00E816FB"/>
    <w:rsid w:val="00E81CC7"/>
    <w:rsid w:val="00E8776A"/>
    <w:rsid w:val="00E918CB"/>
    <w:rsid w:val="00E91C24"/>
    <w:rsid w:val="00E97A3F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1C5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4C0634-2D51-4917-8E78-FF225A66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4</cp:revision>
  <cp:lastPrinted>2021-01-14T09:40:00Z</cp:lastPrinted>
  <dcterms:created xsi:type="dcterms:W3CDTF">2021-01-14T09:39:00Z</dcterms:created>
  <dcterms:modified xsi:type="dcterms:W3CDTF">2021-01-14T09:42:00Z</dcterms:modified>
</cp:coreProperties>
</file>